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0F40" w:rsidRDefault="00630F40" w:rsidP="00BF0425">
      <w:pPr>
        <w:spacing w:before="100" w:beforeAutospacing="1" w:after="100" w:afterAutospacing="1" w:line="240" w:lineRule="auto"/>
        <w:rPr>
          <w:rFonts w:ascii="Arial" w:eastAsia="Times New Roman" w:hAnsi="Arial" w:cs="Arial"/>
          <w:color w:val="47493A"/>
          <w:sz w:val="18"/>
          <w:szCs w:val="18"/>
          <w:lang w:val="fr-FR" w:eastAsia="fr-BE"/>
        </w:rPr>
      </w:pPr>
      <w:r>
        <w:rPr>
          <w:rFonts w:ascii="Arial" w:eastAsia="Times New Roman" w:hAnsi="Arial" w:cs="Arial"/>
          <w:color w:val="47493A"/>
          <w:sz w:val="18"/>
          <w:szCs w:val="18"/>
          <w:lang w:val="fr-FR" w:eastAsia="fr-BE"/>
        </w:rPr>
        <w:fldChar w:fldCharType="begin"/>
      </w:r>
      <w:r>
        <w:rPr>
          <w:rFonts w:ascii="Arial" w:eastAsia="Times New Roman" w:hAnsi="Arial" w:cs="Arial"/>
          <w:color w:val="47493A"/>
          <w:sz w:val="18"/>
          <w:szCs w:val="18"/>
          <w:lang w:val="fr-FR" w:eastAsia="fr-BE"/>
        </w:rPr>
        <w:instrText xml:space="preserve"> HYPERLINK "</w:instrText>
      </w:r>
      <w:r w:rsidRPr="00630F40">
        <w:rPr>
          <w:rFonts w:ascii="Arial" w:eastAsia="Times New Roman" w:hAnsi="Arial" w:cs="Arial"/>
          <w:color w:val="47493A"/>
          <w:sz w:val="18"/>
          <w:szCs w:val="18"/>
          <w:lang w:val="fr-FR" w:eastAsia="fr-BE"/>
        </w:rPr>
        <w:instrText>http://www.leroymerlin.fr/v3/p/l-assistance-telephonique-l1308216163</w:instrText>
      </w:r>
      <w:r>
        <w:rPr>
          <w:rFonts w:ascii="Arial" w:eastAsia="Times New Roman" w:hAnsi="Arial" w:cs="Arial"/>
          <w:color w:val="47493A"/>
          <w:sz w:val="18"/>
          <w:szCs w:val="18"/>
          <w:lang w:val="fr-FR" w:eastAsia="fr-BE"/>
        </w:rPr>
        <w:instrText xml:space="preserve">" </w:instrText>
      </w:r>
      <w:r>
        <w:rPr>
          <w:rFonts w:ascii="Arial" w:eastAsia="Times New Roman" w:hAnsi="Arial" w:cs="Arial"/>
          <w:color w:val="47493A"/>
          <w:sz w:val="18"/>
          <w:szCs w:val="18"/>
          <w:lang w:val="fr-FR" w:eastAsia="fr-BE"/>
        </w:rPr>
        <w:fldChar w:fldCharType="separate"/>
      </w:r>
      <w:r w:rsidRPr="00E51CB2">
        <w:rPr>
          <w:rStyle w:val="Lienhypertexte"/>
          <w:rFonts w:ascii="Arial" w:eastAsia="Times New Roman" w:hAnsi="Arial" w:cs="Arial"/>
          <w:sz w:val="18"/>
          <w:szCs w:val="18"/>
          <w:lang w:val="fr-FR" w:eastAsia="fr-BE"/>
        </w:rPr>
        <w:t>http://www.leroymerlin.fr/v3/p/l-assistance-telephonique-l1308216163</w:t>
      </w:r>
      <w:r>
        <w:rPr>
          <w:rFonts w:ascii="Arial" w:eastAsia="Times New Roman" w:hAnsi="Arial" w:cs="Arial"/>
          <w:color w:val="47493A"/>
          <w:sz w:val="18"/>
          <w:szCs w:val="18"/>
          <w:lang w:val="fr-FR" w:eastAsia="fr-BE"/>
        </w:rPr>
        <w:fldChar w:fldCharType="end"/>
      </w:r>
    </w:p>
    <w:p w:rsidR="00630F40" w:rsidRDefault="00630F40" w:rsidP="00BF0425">
      <w:pPr>
        <w:spacing w:before="100" w:beforeAutospacing="1" w:after="100" w:afterAutospacing="1" w:line="240" w:lineRule="auto"/>
        <w:rPr>
          <w:rFonts w:ascii="Arial" w:eastAsia="Times New Roman" w:hAnsi="Arial" w:cs="Arial"/>
          <w:color w:val="47493A"/>
          <w:sz w:val="18"/>
          <w:szCs w:val="18"/>
          <w:lang w:val="fr-FR" w:eastAsia="fr-BE"/>
        </w:rPr>
      </w:pPr>
    </w:p>
    <w:p w:rsidR="00BF0425" w:rsidRPr="00BF0425" w:rsidRDefault="00BF0425" w:rsidP="00BF0425">
      <w:pPr>
        <w:spacing w:before="100" w:beforeAutospacing="1" w:after="100" w:afterAutospacing="1" w:line="240" w:lineRule="auto"/>
        <w:rPr>
          <w:rFonts w:ascii="Arial" w:eastAsia="Times New Roman" w:hAnsi="Arial" w:cs="Arial"/>
          <w:color w:val="47493A"/>
          <w:sz w:val="18"/>
          <w:szCs w:val="18"/>
          <w:lang w:val="fr-FR" w:eastAsia="fr-BE"/>
        </w:rPr>
      </w:pPr>
      <w:r w:rsidRPr="00BF0425">
        <w:rPr>
          <w:rFonts w:ascii="Arial" w:eastAsia="Times New Roman" w:hAnsi="Arial" w:cs="Arial"/>
          <w:color w:val="47493A"/>
          <w:sz w:val="18"/>
          <w:szCs w:val="18"/>
          <w:lang w:val="fr-FR" w:eastAsia="fr-BE"/>
        </w:rPr>
        <w:t>Alors que notre consommation d'eau ne cesse d'augmenter, le prix de l'eau potable du réseau est de plus en plus élevé tandis que nos ressources en eau, elles, se font de plus en plus rares.</w:t>
      </w:r>
    </w:p>
    <w:p w:rsidR="00BF0425" w:rsidRPr="00BF0425" w:rsidRDefault="00BF0425" w:rsidP="00BF0425">
      <w:pPr>
        <w:numPr>
          <w:ilvl w:val="0"/>
          <w:numId w:val="1"/>
        </w:numPr>
        <w:spacing w:before="100" w:beforeAutospacing="1" w:after="100" w:afterAutospacing="1" w:line="240" w:lineRule="auto"/>
        <w:ind w:left="870"/>
        <w:rPr>
          <w:rFonts w:ascii="Arial" w:eastAsia="Times New Roman" w:hAnsi="Arial" w:cs="Arial"/>
          <w:color w:val="47493A"/>
          <w:sz w:val="18"/>
          <w:szCs w:val="18"/>
          <w:lang w:val="fr-FR" w:eastAsia="fr-BE"/>
        </w:rPr>
      </w:pPr>
      <w:hyperlink r:id="rId6" w:tooltip="" w:history="1">
        <w:r w:rsidRPr="00BF0425">
          <w:rPr>
            <w:rFonts w:ascii="Arial" w:eastAsia="Times New Roman" w:hAnsi="Arial" w:cs="Arial"/>
            <w:color w:val="515151"/>
            <w:sz w:val="18"/>
            <w:szCs w:val="18"/>
            <w:lang w:val="fr-FR" w:eastAsia="fr-BE"/>
          </w:rPr>
          <w:t>Récupérer les eaux de pluie : raisons économiques</w:t>
        </w:r>
      </w:hyperlink>
    </w:p>
    <w:p w:rsidR="00BF0425" w:rsidRPr="00BF0425" w:rsidRDefault="00BF0425" w:rsidP="00BF0425">
      <w:pPr>
        <w:numPr>
          <w:ilvl w:val="0"/>
          <w:numId w:val="1"/>
        </w:numPr>
        <w:spacing w:before="100" w:beforeAutospacing="1" w:after="100" w:afterAutospacing="1" w:line="240" w:lineRule="auto"/>
        <w:ind w:left="870"/>
        <w:rPr>
          <w:rFonts w:ascii="Arial" w:eastAsia="Times New Roman" w:hAnsi="Arial" w:cs="Arial"/>
          <w:color w:val="47493A"/>
          <w:sz w:val="18"/>
          <w:szCs w:val="18"/>
          <w:lang w:val="fr-FR" w:eastAsia="fr-BE"/>
        </w:rPr>
      </w:pPr>
      <w:hyperlink r:id="rId7" w:tooltip="" w:history="1">
        <w:r w:rsidRPr="00BF0425">
          <w:rPr>
            <w:rFonts w:ascii="Arial" w:eastAsia="Times New Roman" w:hAnsi="Arial" w:cs="Arial"/>
            <w:color w:val="515151"/>
            <w:sz w:val="18"/>
            <w:szCs w:val="18"/>
            <w:lang w:val="fr-FR" w:eastAsia="fr-BE"/>
          </w:rPr>
          <w:t>Récupérer les eaux de pluie : raisons écologiques</w:t>
        </w:r>
      </w:hyperlink>
    </w:p>
    <w:p w:rsidR="00BF0425" w:rsidRPr="00BF0425" w:rsidRDefault="00BF0425" w:rsidP="00BF0425">
      <w:pPr>
        <w:numPr>
          <w:ilvl w:val="0"/>
          <w:numId w:val="1"/>
        </w:numPr>
        <w:spacing w:before="100" w:beforeAutospacing="1" w:after="100" w:afterAutospacing="1" w:line="240" w:lineRule="auto"/>
        <w:ind w:left="870"/>
        <w:rPr>
          <w:rFonts w:ascii="Arial" w:eastAsia="Times New Roman" w:hAnsi="Arial" w:cs="Arial"/>
          <w:color w:val="47493A"/>
          <w:sz w:val="18"/>
          <w:szCs w:val="18"/>
          <w:lang w:val="fr-FR" w:eastAsia="fr-BE"/>
        </w:rPr>
      </w:pPr>
      <w:hyperlink r:id="rId8" w:tooltip="" w:history="1">
        <w:r w:rsidRPr="00BF0425">
          <w:rPr>
            <w:rFonts w:ascii="Arial" w:eastAsia="Times New Roman" w:hAnsi="Arial" w:cs="Arial"/>
            <w:color w:val="515151"/>
            <w:sz w:val="18"/>
            <w:szCs w:val="18"/>
            <w:lang w:val="fr-FR" w:eastAsia="fr-BE"/>
          </w:rPr>
          <w:t>Besoin en eau</w:t>
        </w:r>
      </w:hyperlink>
    </w:p>
    <w:p w:rsidR="00BF0425" w:rsidRPr="00BF0425" w:rsidRDefault="00BF0425" w:rsidP="00BF0425">
      <w:pPr>
        <w:numPr>
          <w:ilvl w:val="0"/>
          <w:numId w:val="1"/>
        </w:numPr>
        <w:spacing w:before="100" w:beforeAutospacing="1" w:after="100" w:afterAutospacing="1" w:line="240" w:lineRule="auto"/>
        <w:ind w:left="870"/>
        <w:rPr>
          <w:rFonts w:ascii="Arial" w:eastAsia="Times New Roman" w:hAnsi="Arial" w:cs="Arial"/>
          <w:color w:val="47493A"/>
          <w:sz w:val="18"/>
          <w:szCs w:val="18"/>
          <w:lang w:val="fr-FR" w:eastAsia="fr-BE"/>
        </w:rPr>
      </w:pPr>
      <w:hyperlink r:id="rId9" w:tooltip="" w:history="1">
        <w:r w:rsidRPr="00BF0425">
          <w:rPr>
            <w:rFonts w:ascii="Arial" w:eastAsia="Times New Roman" w:hAnsi="Arial" w:cs="Arial"/>
            <w:b/>
            <w:bCs/>
            <w:color w:val="FFFFFF"/>
            <w:sz w:val="18"/>
            <w:szCs w:val="18"/>
            <w:shd w:val="clear" w:color="auto" w:fill="60AD0E"/>
            <w:lang w:val="fr-FR" w:eastAsia="fr-BE"/>
          </w:rPr>
          <w:t>Fonctionnement de la récupération de l'eau de pluie</w:t>
        </w:r>
      </w:hyperlink>
    </w:p>
    <w:p w:rsidR="00BF0425" w:rsidRPr="00BF0425" w:rsidRDefault="00BF0425" w:rsidP="00BF0425">
      <w:pPr>
        <w:numPr>
          <w:ilvl w:val="0"/>
          <w:numId w:val="2"/>
        </w:numPr>
        <w:shd w:val="clear" w:color="auto" w:fill="F0F0F0"/>
        <w:spacing w:before="100" w:beforeAutospacing="1" w:after="100" w:afterAutospacing="1" w:line="240" w:lineRule="auto"/>
        <w:ind w:left="870"/>
        <w:rPr>
          <w:rFonts w:ascii="Arial" w:eastAsia="Times New Roman" w:hAnsi="Arial" w:cs="Arial"/>
          <w:color w:val="515151"/>
          <w:sz w:val="17"/>
          <w:szCs w:val="17"/>
          <w:lang w:val="fr-FR" w:eastAsia="fr-BE"/>
        </w:rPr>
      </w:pPr>
      <w:hyperlink r:id="rId10" w:tooltip="" w:history="1">
        <w:r w:rsidRPr="00BF0425">
          <w:rPr>
            <w:rFonts w:ascii="Arial" w:eastAsia="Times New Roman" w:hAnsi="Arial" w:cs="Arial"/>
            <w:b/>
            <w:bCs/>
            <w:color w:val="515151"/>
            <w:sz w:val="17"/>
            <w:szCs w:val="17"/>
            <w:u w:val="single"/>
            <w:lang w:val="fr-FR" w:eastAsia="fr-BE"/>
          </w:rPr>
          <w:t>Chapitre précédent</w:t>
        </w:r>
      </w:hyperlink>
    </w:p>
    <w:p w:rsidR="00BF0425" w:rsidRPr="00BF0425" w:rsidRDefault="00BF0425" w:rsidP="00BF0425">
      <w:pPr>
        <w:numPr>
          <w:ilvl w:val="0"/>
          <w:numId w:val="2"/>
        </w:numPr>
        <w:shd w:val="clear" w:color="auto" w:fill="F0F0F0"/>
        <w:spacing w:before="100" w:beforeAutospacing="1" w:after="100" w:afterAutospacing="1" w:line="240" w:lineRule="auto"/>
        <w:ind w:left="870"/>
        <w:jc w:val="center"/>
        <w:rPr>
          <w:rFonts w:ascii="Arial" w:eastAsia="Times New Roman" w:hAnsi="Arial" w:cs="Arial"/>
          <w:color w:val="515151"/>
          <w:sz w:val="17"/>
          <w:szCs w:val="17"/>
          <w:lang w:val="fr-FR" w:eastAsia="fr-BE"/>
        </w:rPr>
      </w:pPr>
      <w:hyperlink r:id="rId11" w:tooltip="" w:history="1">
        <w:r w:rsidRPr="00BF0425">
          <w:rPr>
            <w:rFonts w:ascii="Arial" w:eastAsia="Times New Roman" w:hAnsi="Arial" w:cs="Arial"/>
            <w:b/>
            <w:bCs/>
            <w:color w:val="515151"/>
            <w:sz w:val="17"/>
            <w:szCs w:val="17"/>
            <w:u w:val="single"/>
            <w:lang w:val="fr-FR" w:eastAsia="fr-BE"/>
          </w:rPr>
          <w:t xml:space="preserve">Tout </w:t>
        </w:r>
        <w:proofErr w:type="spellStart"/>
        <w:r w:rsidRPr="00BF0425">
          <w:rPr>
            <w:rFonts w:ascii="Arial" w:eastAsia="Times New Roman" w:hAnsi="Arial" w:cs="Arial"/>
            <w:b/>
            <w:bCs/>
            <w:color w:val="515151"/>
            <w:sz w:val="17"/>
            <w:szCs w:val="17"/>
            <w:u w:val="single"/>
            <w:lang w:val="fr-FR" w:eastAsia="fr-BE"/>
          </w:rPr>
          <w:t>afficher</w:t>
        </w:r>
      </w:hyperlink>
      <w:hyperlink r:id="rId12" w:tooltip="" w:history="1">
        <w:r w:rsidRPr="00BF0425">
          <w:rPr>
            <w:rFonts w:ascii="Arial" w:eastAsia="Times New Roman" w:hAnsi="Arial" w:cs="Arial"/>
            <w:b/>
            <w:bCs/>
            <w:color w:val="515151"/>
            <w:sz w:val="17"/>
            <w:szCs w:val="17"/>
            <w:u w:val="single"/>
            <w:lang w:val="fr-FR" w:eastAsia="fr-BE"/>
          </w:rPr>
          <w:t>Réduire</w:t>
        </w:r>
        <w:proofErr w:type="spellEnd"/>
      </w:hyperlink>
    </w:p>
    <w:p w:rsidR="00BF0425" w:rsidRPr="00BF0425" w:rsidRDefault="00BF0425" w:rsidP="00BF0425">
      <w:pPr>
        <w:numPr>
          <w:ilvl w:val="0"/>
          <w:numId w:val="2"/>
        </w:numPr>
        <w:shd w:val="clear" w:color="auto" w:fill="F0F0F0"/>
        <w:spacing w:before="100" w:beforeAutospacing="1" w:after="100" w:afterAutospacing="1" w:line="240" w:lineRule="auto"/>
        <w:ind w:left="870"/>
        <w:jc w:val="right"/>
        <w:rPr>
          <w:rFonts w:ascii="Arial" w:eastAsia="Times New Roman" w:hAnsi="Arial" w:cs="Arial"/>
          <w:color w:val="515151"/>
          <w:sz w:val="17"/>
          <w:szCs w:val="17"/>
          <w:lang w:val="fr-FR" w:eastAsia="fr-BE"/>
        </w:rPr>
      </w:pPr>
      <w:hyperlink r:id="rId13" w:tooltip="" w:history="1">
        <w:r w:rsidRPr="00BF0425">
          <w:rPr>
            <w:rFonts w:ascii="Arial" w:eastAsia="Times New Roman" w:hAnsi="Arial" w:cs="Arial"/>
            <w:b/>
            <w:bCs/>
            <w:color w:val="515151"/>
            <w:sz w:val="17"/>
            <w:szCs w:val="17"/>
            <w:u w:val="single"/>
            <w:lang w:val="fr-FR" w:eastAsia="fr-BE"/>
          </w:rPr>
          <w:t>Chapitre suivant</w:t>
        </w:r>
      </w:hyperlink>
    </w:p>
    <w:p w:rsidR="00BF0425" w:rsidRPr="00BF0425" w:rsidRDefault="00BF0425" w:rsidP="00BF0425">
      <w:pPr>
        <w:spacing w:before="100" w:beforeAutospacing="1" w:after="100" w:afterAutospacing="1" w:line="240" w:lineRule="atLeast"/>
        <w:outlineLvl w:val="2"/>
        <w:rPr>
          <w:rFonts w:ascii="Arial" w:eastAsia="Times New Roman" w:hAnsi="Arial" w:cs="Arial"/>
          <w:b/>
          <w:bCs/>
          <w:caps/>
          <w:color w:val="000000"/>
          <w:sz w:val="24"/>
          <w:szCs w:val="24"/>
          <w:lang w:val="fr-FR" w:eastAsia="fr-BE"/>
        </w:rPr>
      </w:pPr>
      <w:r w:rsidRPr="00BF0425">
        <w:rPr>
          <w:rFonts w:ascii="Arial" w:eastAsia="Times New Roman" w:hAnsi="Arial" w:cs="Arial"/>
          <w:b/>
          <w:bCs/>
          <w:caps/>
          <w:color w:val="000000"/>
          <w:sz w:val="24"/>
          <w:szCs w:val="24"/>
          <w:lang w:val="fr-FR" w:eastAsia="fr-BE"/>
        </w:rPr>
        <w:t>Récupérer les eaux de pluie : raisons économiques</w:t>
      </w:r>
    </w:p>
    <w:p w:rsidR="00BF0425" w:rsidRPr="00BF0425" w:rsidRDefault="00BF0425" w:rsidP="00BF0425">
      <w:pPr>
        <w:spacing w:after="0" w:line="240" w:lineRule="auto"/>
        <w:rPr>
          <w:rFonts w:ascii="Arial" w:eastAsia="Times New Roman" w:hAnsi="Arial" w:cs="Arial"/>
          <w:color w:val="515151"/>
          <w:sz w:val="17"/>
          <w:szCs w:val="17"/>
          <w:lang w:val="fr-FR" w:eastAsia="fr-BE"/>
        </w:rPr>
      </w:pPr>
      <w:hyperlink r:id="rId14" w:history="1">
        <w:r>
          <w:rPr>
            <w:rFonts w:ascii="Arial" w:eastAsia="Times New Roman" w:hAnsi="Arial" w:cs="Arial"/>
            <w:noProof/>
            <w:color w:val="0000FF"/>
            <w:sz w:val="17"/>
            <w:szCs w:val="17"/>
            <w:lang w:eastAsia="fr-BE"/>
          </w:rPr>
          <w:drawing>
            <wp:inline distT="0" distB="0" distL="0" distR="0">
              <wp:extent cx="361950" cy="361950"/>
              <wp:effectExtent l="0" t="0" r="0" b="0"/>
              <wp:docPr id="4" name="Image 4" descr="Zoom">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om">
                        <a:hlinkClick r:id="rId8"/>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rFonts w:ascii="Arial" w:eastAsia="Times New Roman" w:hAnsi="Arial" w:cs="Arial"/>
            <w:noProof/>
            <w:color w:val="0000FF"/>
            <w:sz w:val="17"/>
            <w:szCs w:val="17"/>
            <w:lang w:eastAsia="fr-BE"/>
          </w:rPr>
          <w:drawing>
            <wp:inline distT="0" distB="0" distL="0" distR="0">
              <wp:extent cx="2143125" cy="1609725"/>
              <wp:effectExtent l="0" t="0" r="9525" b="9525"/>
              <wp:docPr id="3" name="Image 3" descr="http://www.leroymerlin.fr/multimedia-storage/2/a388b10c787f4786a60d28729680511-foyer-4-personnes.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eroymerlin.fr/multimedia-storage/2/a388b10c787f4786a60d28729680511-foyer-4-personnes.jpg">
                        <a:hlinkClick r:id="rId8"/>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r w:rsidRPr="00BF0425">
          <w:rPr>
            <w:rFonts w:ascii="Arial" w:eastAsia="Times New Roman" w:hAnsi="Arial" w:cs="Arial"/>
            <w:color w:val="0000FF"/>
            <w:sz w:val="17"/>
            <w:szCs w:val="17"/>
            <w:u w:val="single"/>
            <w:lang w:val="fr-FR" w:eastAsia="fr-BE"/>
          </w:rPr>
          <w:t>338</w:t>
        </w:r>
      </w:hyperlink>
    </w:p>
    <w:p w:rsidR="00BF0425" w:rsidRPr="00BF0425" w:rsidRDefault="00BF0425" w:rsidP="00BF0425">
      <w:pPr>
        <w:spacing w:before="100" w:beforeAutospacing="1" w:after="100" w:afterAutospacing="1" w:line="240" w:lineRule="auto"/>
        <w:outlineLvl w:val="2"/>
        <w:rPr>
          <w:rFonts w:ascii="Arial" w:eastAsia="Times New Roman" w:hAnsi="Arial" w:cs="Arial"/>
          <w:b/>
          <w:bCs/>
          <w:color w:val="515151"/>
          <w:sz w:val="27"/>
          <w:szCs w:val="27"/>
          <w:lang w:val="fr-FR" w:eastAsia="fr-BE"/>
        </w:rPr>
      </w:pPr>
      <w:r w:rsidRPr="00BF0425">
        <w:rPr>
          <w:rFonts w:ascii="Arial" w:eastAsia="Times New Roman" w:hAnsi="Arial" w:cs="Arial"/>
          <w:b/>
          <w:bCs/>
          <w:color w:val="515151"/>
          <w:sz w:val="27"/>
          <w:szCs w:val="27"/>
          <w:lang w:val="fr-FR" w:eastAsia="fr-BE"/>
        </w:rPr>
        <w:t xml:space="preserve">Prix et consommation </w:t>
      </w:r>
    </w:p>
    <w:p w:rsidR="00BF0425" w:rsidRPr="00BF0425" w:rsidRDefault="00BF0425" w:rsidP="00BF0425">
      <w:pPr>
        <w:numPr>
          <w:ilvl w:val="0"/>
          <w:numId w:val="3"/>
        </w:numPr>
        <w:spacing w:before="100" w:beforeAutospacing="1" w:after="100" w:afterAutospacing="1" w:line="240" w:lineRule="auto"/>
        <w:ind w:left="870"/>
        <w:rPr>
          <w:rFonts w:ascii="Arial" w:eastAsia="Times New Roman" w:hAnsi="Arial" w:cs="Arial"/>
          <w:color w:val="515151"/>
          <w:sz w:val="17"/>
          <w:szCs w:val="17"/>
          <w:lang w:val="fr-FR" w:eastAsia="fr-BE"/>
        </w:rPr>
      </w:pPr>
      <w:r w:rsidRPr="00BF0425">
        <w:rPr>
          <w:rFonts w:ascii="Arial" w:eastAsia="Times New Roman" w:hAnsi="Arial" w:cs="Arial"/>
          <w:color w:val="515151"/>
          <w:sz w:val="17"/>
          <w:szCs w:val="17"/>
          <w:lang w:val="fr-FR" w:eastAsia="fr-BE"/>
        </w:rPr>
        <w:t>Depuis quelques années, le prix de l'eau ne cesse d'augmenter tandis que nos besoins en eau se font de plus en plus importants.</w:t>
      </w:r>
      <w:r w:rsidRPr="00BF0425">
        <w:rPr>
          <w:rFonts w:ascii="Arial" w:eastAsia="Times New Roman" w:hAnsi="Arial" w:cs="Arial"/>
          <w:color w:val="515151"/>
          <w:sz w:val="17"/>
          <w:szCs w:val="17"/>
          <w:lang w:val="fr-FR" w:eastAsia="fr-BE"/>
        </w:rPr>
        <w:br/>
        <w:t>Le budget d'un foyer de 4 personnes oscille aujourd'hui entre 380 et 538 euros par an.</w:t>
      </w:r>
      <w:r w:rsidRPr="00BF0425">
        <w:rPr>
          <w:rFonts w:ascii="Arial" w:eastAsia="Times New Roman" w:hAnsi="Arial" w:cs="Arial"/>
          <w:color w:val="515151"/>
          <w:sz w:val="17"/>
          <w:szCs w:val="17"/>
          <w:lang w:val="fr-FR" w:eastAsia="fr-BE"/>
        </w:rPr>
        <w:br/>
        <w:t>Le prix moyen du m3 est de 3,05 euros. Il dépasse même 4,47 euros dans certaines régions. Il est en constante augmentation.</w:t>
      </w:r>
      <w:r w:rsidRPr="00BF0425">
        <w:rPr>
          <w:rFonts w:ascii="Arial" w:eastAsia="Times New Roman" w:hAnsi="Arial" w:cs="Arial"/>
          <w:color w:val="515151"/>
          <w:sz w:val="17"/>
          <w:szCs w:val="17"/>
          <w:lang w:val="fr-FR" w:eastAsia="fr-BE"/>
        </w:rPr>
        <w:br/>
        <w:t>Et d'ici l'année 2010, on annonce une augmentation du prix de l'eau de 10% par an minimum.</w:t>
      </w:r>
    </w:p>
    <w:p w:rsidR="00BF0425" w:rsidRPr="00BF0425" w:rsidRDefault="00BF0425" w:rsidP="00BF0425">
      <w:pPr>
        <w:numPr>
          <w:ilvl w:val="0"/>
          <w:numId w:val="3"/>
        </w:numPr>
        <w:spacing w:before="100" w:beforeAutospacing="1" w:after="100" w:afterAutospacing="1" w:line="240" w:lineRule="auto"/>
        <w:ind w:left="870"/>
        <w:rPr>
          <w:rFonts w:ascii="Arial" w:eastAsia="Times New Roman" w:hAnsi="Arial" w:cs="Arial"/>
          <w:color w:val="515151"/>
          <w:sz w:val="17"/>
          <w:szCs w:val="17"/>
          <w:lang w:val="fr-FR" w:eastAsia="fr-BE"/>
        </w:rPr>
      </w:pPr>
      <w:r w:rsidRPr="00BF0425">
        <w:rPr>
          <w:rFonts w:ascii="Arial" w:eastAsia="Times New Roman" w:hAnsi="Arial" w:cs="Arial"/>
          <w:color w:val="515151"/>
          <w:sz w:val="17"/>
          <w:szCs w:val="17"/>
          <w:lang w:val="fr-FR" w:eastAsia="fr-BE"/>
        </w:rPr>
        <w:t>Nous disposons d'eau à volonté dans pratiquement toutes les pièces de la maison.</w:t>
      </w:r>
      <w:r w:rsidRPr="00BF0425">
        <w:rPr>
          <w:rFonts w:ascii="Arial" w:eastAsia="Times New Roman" w:hAnsi="Arial" w:cs="Arial"/>
          <w:color w:val="515151"/>
          <w:sz w:val="17"/>
          <w:szCs w:val="17"/>
          <w:lang w:val="fr-FR" w:eastAsia="fr-BE"/>
        </w:rPr>
        <w:br/>
        <w:t>Imagine-t-on que ce confort ne date que des années 1960 ? Cette facilité a rapidement conduit au gaspillage.</w:t>
      </w:r>
      <w:r w:rsidRPr="00BF0425">
        <w:rPr>
          <w:rFonts w:ascii="Arial" w:eastAsia="Times New Roman" w:hAnsi="Arial" w:cs="Arial"/>
          <w:color w:val="515151"/>
          <w:sz w:val="17"/>
          <w:szCs w:val="17"/>
          <w:lang w:val="fr-FR" w:eastAsia="fr-BE"/>
        </w:rPr>
        <w:br/>
        <w:t>La consommation d'eau par habitant en France a été presque multipliée par trois entre 1960 et 2000, soit de 150 à 300 litres d'eau par jour et par personne.</w:t>
      </w:r>
      <w:r w:rsidRPr="00BF0425">
        <w:rPr>
          <w:rFonts w:ascii="Arial" w:eastAsia="Times New Roman" w:hAnsi="Arial" w:cs="Arial"/>
          <w:color w:val="515151"/>
          <w:sz w:val="17"/>
          <w:szCs w:val="17"/>
          <w:lang w:val="fr-FR" w:eastAsia="fr-BE"/>
        </w:rPr>
        <w:br/>
        <w:t xml:space="preserve">Aujourd'hui nous nous baignons, nous arrosons pelouse et jardin, nous </w:t>
      </w:r>
      <w:proofErr w:type="spellStart"/>
      <w:r w:rsidRPr="00BF0425">
        <w:rPr>
          <w:rFonts w:ascii="Arial" w:eastAsia="Times New Roman" w:hAnsi="Arial" w:cs="Arial"/>
          <w:color w:val="515151"/>
          <w:sz w:val="17"/>
          <w:szCs w:val="17"/>
          <w:lang w:val="fr-FR" w:eastAsia="fr-BE"/>
        </w:rPr>
        <w:t>lavons</w:t>
      </w:r>
      <w:proofErr w:type="spellEnd"/>
      <w:r w:rsidRPr="00BF0425">
        <w:rPr>
          <w:rFonts w:ascii="Arial" w:eastAsia="Times New Roman" w:hAnsi="Arial" w:cs="Arial"/>
          <w:color w:val="515151"/>
          <w:sz w:val="17"/>
          <w:szCs w:val="17"/>
          <w:lang w:val="fr-FR" w:eastAsia="fr-BE"/>
        </w:rPr>
        <w:t xml:space="preserve"> notre voiture ou remplissons nos bassins à grand renfort d'eau potable.</w:t>
      </w:r>
      <w:r w:rsidRPr="00BF0425">
        <w:rPr>
          <w:rFonts w:ascii="Arial" w:eastAsia="Times New Roman" w:hAnsi="Arial" w:cs="Arial"/>
          <w:color w:val="515151"/>
          <w:sz w:val="17"/>
          <w:szCs w:val="17"/>
          <w:lang w:val="fr-FR" w:eastAsia="fr-BE"/>
        </w:rPr>
        <w:br/>
        <w:t>En France, dans certaines régions, la ressource en or bleu se raréfie, notamment en période de sécheresse.</w:t>
      </w:r>
    </w:p>
    <w:p w:rsidR="00BF0425" w:rsidRPr="00BF0425" w:rsidRDefault="00BF0425" w:rsidP="00BF0425">
      <w:pPr>
        <w:spacing w:after="0" w:line="240" w:lineRule="auto"/>
        <w:rPr>
          <w:rFonts w:ascii="Arial" w:eastAsia="Times New Roman" w:hAnsi="Arial" w:cs="Arial"/>
          <w:color w:val="515151"/>
          <w:sz w:val="17"/>
          <w:szCs w:val="17"/>
          <w:lang w:val="fr-FR" w:eastAsia="fr-BE"/>
        </w:rPr>
      </w:pPr>
      <w:r w:rsidRPr="00BF0425">
        <w:rPr>
          <w:rFonts w:ascii="Arial" w:eastAsia="Times New Roman" w:hAnsi="Arial" w:cs="Arial"/>
          <w:color w:val="515151"/>
          <w:sz w:val="2"/>
          <w:szCs w:val="2"/>
          <w:lang w:val="fr-FR" w:eastAsia="fr-BE"/>
        </w:rPr>
        <w:br w:type="textWrapping" w:clear="all"/>
      </w:r>
    </w:p>
    <w:p w:rsidR="00BF0425" w:rsidRPr="00BF0425" w:rsidRDefault="00BF0425" w:rsidP="00BF0425">
      <w:pPr>
        <w:spacing w:before="100" w:beforeAutospacing="1" w:after="100" w:afterAutospacing="1" w:line="240" w:lineRule="auto"/>
        <w:outlineLvl w:val="2"/>
        <w:rPr>
          <w:rFonts w:ascii="Arial" w:eastAsia="Times New Roman" w:hAnsi="Arial" w:cs="Arial"/>
          <w:b/>
          <w:bCs/>
          <w:color w:val="515151"/>
          <w:sz w:val="27"/>
          <w:szCs w:val="27"/>
          <w:lang w:val="fr-FR" w:eastAsia="fr-BE"/>
        </w:rPr>
      </w:pPr>
      <w:r w:rsidRPr="00BF0425">
        <w:rPr>
          <w:rFonts w:ascii="Arial" w:eastAsia="Times New Roman" w:hAnsi="Arial" w:cs="Arial"/>
          <w:b/>
          <w:bCs/>
          <w:color w:val="515151"/>
          <w:sz w:val="27"/>
          <w:szCs w:val="27"/>
          <w:lang w:val="fr-FR" w:eastAsia="fr-BE"/>
        </w:rPr>
        <w:t>Solutions pour éviter de gaspiller</w:t>
      </w:r>
    </w:p>
    <w:p w:rsidR="00BF0425" w:rsidRPr="00BF0425" w:rsidRDefault="00BF0425" w:rsidP="00BF0425">
      <w:pPr>
        <w:spacing w:before="100" w:beforeAutospacing="1" w:after="100" w:afterAutospacing="1" w:line="240" w:lineRule="auto"/>
        <w:rPr>
          <w:rFonts w:ascii="Arial" w:eastAsia="Times New Roman" w:hAnsi="Arial" w:cs="Arial"/>
          <w:color w:val="515151"/>
          <w:sz w:val="18"/>
          <w:szCs w:val="18"/>
          <w:lang w:val="fr-FR" w:eastAsia="fr-BE"/>
        </w:rPr>
      </w:pPr>
      <w:r w:rsidRPr="00BF0425">
        <w:rPr>
          <w:rFonts w:ascii="Arial" w:eastAsia="Times New Roman" w:hAnsi="Arial" w:cs="Arial"/>
          <w:color w:val="515151"/>
          <w:sz w:val="18"/>
          <w:szCs w:val="18"/>
          <w:lang w:val="fr-FR" w:eastAsia="fr-BE"/>
        </w:rPr>
        <w:br/>
      </w:r>
      <w:r w:rsidRPr="00BF0425">
        <w:rPr>
          <w:rFonts w:ascii="Arial" w:eastAsia="Times New Roman" w:hAnsi="Arial" w:cs="Arial"/>
          <w:b/>
          <w:bCs/>
          <w:color w:val="515151"/>
          <w:sz w:val="18"/>
          <w:szCs w:val="18"/>
          <w:lang w:val="fr-FR" w:eastAsia="fr-BE"/>
        </w:rPr>
        <w:t>État des lieux</w:t>
      </w:r>
    </w:p>
    <w:p w:rsidR="00BF0425" w:rsidRPr="00BF0425" w:rsidRDefault="00BF0425" w:rsidP="00BF0425">
      <w:pPr>
        <w:numPr>
          <w:ilvl w:val="0"/>
          <w:numId w:val="4"/>
        </w:numPr>
        <w:spacing w:before="100" w:beforeAutospacing="1" w:after="100" w:afterAutospacing="1" w:line="240" w:lineRule="auto"/>
        <w:ind w:left="870"/>
        <w:rPr>
          <w:rFonts w:ascii="Arial" w:eastAsia="Times New Roman" w:hAnsi="Arial" w:cs="Arial"/>
          <w:color w:val="515151"/>
          <w:sz w:val="17"/>
          <w:szCs w:val="17"/>
          <w:lang w:val="fr-FR" w:eastAsia="fr-BE"/>
        </w:rPr>
      </w:pPr>
      <w:r w:rsidRPr="00BF0425">
        <w:rPr>
          <w:rFonts w:ascii="Arial" w:eastAsia="Times New Roman" w:hAnsi="Arial" w:cs="Arial"/>
          <w:color w:val="515151"/>
          <w:sz w:val="17"/>
          <w:szCs w:val="17"/>
          <w:lang w:val="fr-FR" w:eastAsia="fr-BE"/>
        </w:rPr>
        <w:t>190 litres pour laver la voiture.</w:t>
      </w:r>
    </w:p>
    <w:p w:rsidR="00BF0425" w:rsidRPr="00BF0425" w:rsidRDefault="00BF0425" w:rsidP="00BF0425">
      <w:pPr>
        <w:numPr>
          <w:ilvl w:val="0"/>
          <w:numId w:val="4"/>
        </w:numPr>
        <w:spacing w:before="100" w:beforeAutospacing="1" w:after="100" w:afterAutospacing="1" w:line="240" w:lineRule="auto"/>
        <w:ind w:left="870"/>
        <w:rPr>
          <w:rFonts w:ascii="Arial" w:eastAsia="Times New Roman" w:hAnsi="Arial" w:cs="Arial"/>
          <w:color w:val="515151"/>
          <w:sz w:val="17"/>
          <w:szCs w:val="17"/>
          <w:lang w:val="fr-FR" w:eastAsia="fr-BE"/>
        </w:rPr>
      </w:pPr>
      <w:r w:rsidRPr="00BF0425">
        <w:rPr>
          <w:rFonts w:ascii="Arial" w:eastAsia="Times New Roman" w:hAnsi="Arial" w:cs="Arial"/>
          <w:color w:val="515151"/>
          <w:sz w:val="17"/>
          <w:szCs w:val="17"/>
          <w:lang w:val="fr-FR" w:eastAsia="fr-BE"/>
        </w:rPr>
        <w:t>120 litres pour le lave-linge.</w:t>
      </w:r>
    </w:p>
    <w:p w:rsidR="00BF0425" w:rsidRPr="00BF0425" w:rsidRDefault="00BF0425" w:rsidP="00BF0425">
      <w:pPr>
        <w:numPr>
          <w:ilvl w:val="0"/>
          <w:numId w:val="4"/>
        </w:numPr>
        <w:spacing w:before="100" w:beforeAutospacing="1" w:after="100" w:afterAutospacing="1" w:line="240" w:lineRule="auto"/>
        <w:ind w:left="870"/>
        <w:rPr>
          <w:rFonts w:ascii="Arial" w:eastAsia="Times New Roman" w:hAnsi="Arial" w:cs="Arial"/>
          <w:color w:val="515151"/>
          <w:sz w:val="17"/>
          <w:szCs w:val="17"/>
          <w:lang w:val="fr-FR" w:eastAsia="fr-BE"/>
        </w:rPr>
      </w:pPr>
      <w:r w:rsidRPr="00BF0425">
        <w:rPr>
          <w:rFonts w:ascii="Arial" w:eastAsia="Times New Roman" w:hAnsi="Arial" w:cs="Arial"/>
          <w:color w:val="515151"/>
          <w:sz w:val="17"/>
          <w:szCs w:val="17"/>
          <w:lang w:val="fr-FR" w:eastAsia="fr-BE"/>
        </w:rPr>
        <w:t>17 litres par m² pour arroser le jardin.</w:t>
      </w:r>
    </w:p>
    <w:p w:rsidR="00BF0425" w:rsidRPr="00BF0425" w:rsidRDefault="00BF0425" w:rsidP="00BF0425">
      <w:pPr>
        <w:numPr>
          <w:ilvl w:val="0"/>
          <w:numId w:val="4"/>
        </w:numPr>
        <w:spacing w:before="100" w:beforeAutospacing="1" w:after="100" w:afterAutospacing="1" w:line="240" w:lineRule="auto"/>
        <w:ind w:left="870"/>
        <w:rPr>
          <w:rFonts w:ascii="Arial" w:eastAsia="Times New Roman" w:hAnsi="Arial" w:cs="Arial"/>
          <w:color w:val="515151"/>
          <w:sz w:val="17"/>
          <w:szCs w:val="17"/>
          <w:lang w:val="fr-FR" w:eastAsia="fr-BE"/>
        </w:rPr>
      </w:pPr>
      <w:r w:rsidRPr="00BF0425">
        <w:rPr>
          <w:rFonts w:ascii="Arial" w:eastAsia="Times New Roman" w:hAnsi="Arial" w:cs="Arial"/>
          <w:color w:val="515151"/>
          <w:sz w:val="17"/>
          <w:szCs w:val="17"/>
          <w:lang w:val="fr-FR" w:eastAsia="fr-BE"/>
        </w:rPr>
        <w:t>11 litres à chaque fois que l'on tire la chasse d'eau des WC.</w:t>
      </w:r>
    </w:p>
    <w:p w:rsidR="00BF0425" w:rsidRPr="00BF0425" w:rsidRDefault="00BF0425" w:rsidP="00BF0425">
      <w:pPr>
        <w:spacing w:before="100" w:beforeAutospacing="1" w:after="100" w:afterAutospacing="1" w:line="240" w:lineRule="auto"/>
        <w:rPr>
          <w:rFonts w:ascii="Arial" w:eastAsia="Times New Roman" w:hAnsi="Arial" w:cs="Arial"/>
          <w:color w:val="515151"/>
          <w:sz w:val="18"/>
          <w:szCs w:val="18"/>
          <w:lang w:val="fr-FR" w:eastAsia="fr-BE"/>
        </w:rPr>
      </w:pPr>
      <w:r w:rsidRPr="00BF0425">
        <w:rPr>
          <w:rFonts w:ascii="Arial" w:eastAsia="Times New Roman" w:hAnsi="Arial" w:cs="Arial"/>
          <w:color w:val="515151"/>
          <w:sz w:val="18"/>
          <w:szCs w:val="18"/>
          <w:lang w:val="fr-FR" w:eastAsia="fr-BE"/>
        </w:rPr>
        <w:lastRenderedPageBreak/>
        <w:t>La marge de progrès est importante. Entre une famille qui "fait attention" (et utilise de l'eau de pluie pour arroser le jardin) et la famille moyenne, la consommation peut varier du simple au double.</w:t>
      </w:r>
    </w:p>
    <w:p w:rsidR="00BF0425" w:rsidRPr="00BF0425" w:rsidRDefault="00BF0425" w:rsidP="00BF0425">
      <w:pPr>
        <w:spacing w:before="100" w:beforeAutospacing="1" w:after="100" w:afterAutospacing="1" w:line="240" w:lineRule="auto"/>
        <w:rPr>
          <w:rFonts w:ascii="Arial" w:eastAsia="Times New Roman" w:hAnsi="Arial" w:cs="Arial"/>
          <w:color w:val="515151"/>
          <w:sz w:val="18"/>
          <w:szCs w:val="18"/>
          <w:lang w:val="fr-FR" w:eastAsia="fr-BE"/>
        </w:rPr>
      </w:pPr>
      <w:r w:rsidRPr="00BF0425">
        <w:rPr>
          <w:rFonts w:ascii="Arial" w:eastAsia="Times New Roman" w:hAnsi="Arial" w:cs="Arial"/>
          <w:color w:val="515151"/>
          <w:sz w:val="18"/>
          <w:szCs w:val="18"/>
          <w:lang w:val="fr-FR" w:eastAsia="fr-BE"/>
        </w:rPr>
        <w:t>Dans une maison, en moyenne, 20% de l'eau est gaspillée. S'il y a des fuites sur la canalisation, cela représente une perte de 150 m3/an.</w:t>
      </w:r>
      <w:r w:rsidRPr="00BF0425">
        <w:rPr>
          <w:rFonts w:ascii="Arial" w:eastAsia="Times New Roman" w:hAnsi="Arial" w:cs="Arial"/>
          <w:color w:val="515151"/>
          <w:sz w:val="18"/>
          <w:szCs w:val="18"/>
          <w:lang w:val="fr-FR" w:eastAsia="fr-BE"/>
        </w:rPr>
        <w:br/>
        <w:t xml:space="preserve">De même pour une fuite sur une chasse d'eau et pour un robinet qui fuit </w:t>
      </w:r>
      <w:proofErr w:type="gramStart"/>
      <w:r w:rsidRPr="00BF0425">
        <w:rPr>
          <w:rFonts w:ascii="Arial" w:eastAsia="Times New Roman" w:hAnsi="Arial" w:cs="Arial"/>
          <w:color w:val="515151"/>
          <w:sz w:val="18"/>
          <w:szCs w:val="18"/>
          <w:lang w:val="fr-FR" w:eastAsia="fr-BE"/>
        </w:rPr>
        <w:t>au</w:t>
      </w:r>
      <w:proofErr w:type="gramEnd"/>
      <w:r w:rsidRPr="00BF0425">
        <w:rPr>
          <w:rFonts w:ascii="Arial" w:eastAsia="Times New Roman" w:hAnsi="Arial" w:cs="Arial"/>
          <w:color w:val="515151"/>
          <w:sz w:val="18"/>
          <w:szCs w:val="18"/>
          <w:lang w:val="fr-FR" w:eastAsia="fr-BE"/>
        </w:rPr>
        <w:t xml:space="preserve"> goutte à goutte (90 litres d'eau par jour).</w:t>
      </w:r>
    </w:p>
    <w:p w:rsidR="00BF0425" w:rsidRPr="00BF0425" w:rsidRDefault="00BF0425" w:rsidP="00BF0425">
      <w:pPr>
        <w:spacing w:before="100" w:beforeAutospacing="1" w:after="100" w:afterAutospacing="1" w:line="240" w:lineRule="auto"/>
        <w:rPr>
          <w:rFonts w:ascii="Arial" w:eastAsia="Times New Roman" w:hAnsi="Arial" w:cs="Arial"/>
          <w:color w:val="515151"/>
          <w:sz w:val="18"/>
          <w:szCs w:val="18"/>
          <w:lang w:val="fr-FR" w:eastAsia="fr-BE"/>
        </w:rPr>
      </w:pPr>
      <w:r w:rsidRPr="00BF0425">
        <w:rPr>
          <w:rFonts w:ascii="Arial" w:eastAsia="Times New Roman" w:hAnsi="Arial" w:cs="Arial"/>
          <w:color w:val="515151"/>
          <w:sz w:val="18"/>
          <w:szCs w:val="18"/>
          <w:lang w:val="fr-FR" w:eastAsia="fr-BE"/>
        </w:rPr>
        <w:t>Il est pourtant relativement facile d'en économiser de grandes quantités. En prenant l'habitude de fermer le robinet, il est possible d'économiser.</w:t>
      </w:r>
    </w:p>
    <w:p w:rsidR="00BF0425" w:rsidRPr="00BF0425" w:rsidRDefault="00BF0425" w:rsidP="00BF0425">
      <w:pPr>
        <w:numPr>
          <w:ilvl w:val="0"/>
          <w:numId w:val="5"/>
        </w:numPr>
        <w:spacing w:before="100" w:beforeAutospacing="1" w:after="100" w:afterAutospacing="1" w:line="240" w:lineRule="auto"/>
        <w:ind w:left="870"/>
        <w:rPr>
          <w:rFonts w:ascii="Arial" w:eastAsia="Times New Roman" w:hAnsi="Arial" w:cs="Arial"/>
          <w:color w:val="515151"/>
          <w:sz w:val="17"/>
          <w:szCs w:val="17"/>
          <w:lang w:val="fr-FR" w:eastAsia="fr-BE"/>
        </w:rPr>
      </w:pPr>
      <w:r w:rsidRPr="00BF0425">
        <w:rPr>
          <w:rFonts w:ascii="Arial" w:eastAsia="Times New Roman" w:hAnsi="Arial" w:cs="Arial"/>
          <w:color w:val="515151"/>
          <w:sz w:val="17"/>
          <w:szCs w:val="17"/>
          <w:lang w:val="fr-FR" w:eastAsia="fr-BE"/>
        </w:rPr>
        <w:t>10 litres d'eau pendant le brossage des dents.</w:t>
      </w:r>
    </w:p>
    <w:p w:rsidR="00BF0425" w:rsidRPr="00BF0425" w:rsidRDefault="00BF0425" w:rsidP="00BF0425">
      <w:pPr>
        <w:numPr>
          <w:ilvl w:val="0"/>
          <w:numId w:val="5"/>
        </w:numPr>
        <w:spacing w:before="100" w:beforeAutospacing="1" w:after="100" w:afterAutospacing="1" w:line="240" w:lineRule="auto"/>
        <w:ind w:left="870"/>
        <w:rPr>
          <w:rFonts w:ascii="Arial" w:eastAsia="Times New Roman" w:hAnsi="Arial" w:cs="Arial"/>
          <w:color w:val="515151"/>
          <w:sz w:val="17"/>
          <w:szCs w:val="17"/>
          <w:lang w:val="fr-FR" w:eastAsia="fr-BE"/>
        </w:rPr>
      </w:pPr>
      <w:r w:rsidRPr="00BF0425">
        <w:rPr>
          <w:rFonts w:ascii="Arial" w:eastAsia="Times New Roman" w:hAnsi="Arial" w:cs="Arial"/>
          <w:color w:val="515151"/>
          <w:sz w:val="17"/>
          <w:szCs w:val="17"/>
          <w:lang w:val="fr-FR" w:eastAsia="fr-BE"/>
        </w:rPr>
        <w:t>30 litres d'eau pendant le rasage.</w:t>
      </w:r>
    </w:p>
    <w:p w:rsidR="00BF0425" w:rsidRPr="00BF0425" w:rsidRDefault="00BF0425" w:rsidP="00BF0425">
      <w:pPr>
        <w:numPr>
          <w:ilvl w:val="0"/>
          <w:numId w:val="5"/>
        </w:numPr>
        <w:spacing w:before="100" w:beforeAutospacing="1" w:after="100" w:afterAutospacing="1" w:line="240" w:lineRule="auto"/>
        <w:ind w:left="870"/>
        <w:rPr>
          <w:rFonts w:ascii="Arial" w:eastAsia="Times New Roman" w:hAnsi="Arial" w:cs="Arial"/>
          <w:color w:val="515151"/>
          <w:sz w:val="17"/>
          <w:szCs w:val="17"/>
          <w:lang w:val="fr-FR" w:eastAsia="fr-BE"/>
        </w:rPr>
      </w:pPr>
      <w:r w:rsidRPr="00BF0425">
        <w:rPr>
          <w:rFonts w:ascii="Arial" w:eastAsia="Times New Roman" w:hAnsi="Arial" w:cs="Arial"/>
          <w:color w:val="515151"/>
          <w:sz w:val="17"/>
          <w:szCs w:val="17"/>
          <w:lang w:val="fr-FR" w:eastAsia="fr-BE"/>
        </w:rPr>
        <w:t>120 litres d'eau pendant la vaisselle à la main.</w:t>
      </w:r>
    </w:p>
    <w:p w:rsidR="00BF0425" w:rsidRPr="00BF0425" w:rsidRDefault="00BF0425" w:rsidP="00BF0425">
      <w:pPr>
        <w:spacing w:after="0" w:line="240" w:lineRule="auto"/>
        <w:rPr>
          <w:rFonts w:ascii="Arial" w:eastAsia="Times New Roman" w:hAnsi="Arial" w:cs="Arial"/>
          <w:color w:val="515151"/>
          <w:sz w:val="17"/>
          <w:szCs w:val="17"/>
          <w:lang w:val="fr-FR" w:eastAsia="fr-BE"/>
        </w:rPr>
      </w:pPr>
      <w:r w:rsidRPr="00BF0425">
        <w:rPr>
          <w:rFonts w:ascii="Arial" w:eastAsia="Times New Roman" w:hAnsi="Arial" w:cs="Arial"/>
          <w:color w:val="515151"/>
          <w:sz w:val="2"/>
          <w:szCs w:val="2"/>
          <w:lang w:val="fr-FR" w:eastAsia="fr-BE"/>
        </w:rPr>
        <w:br w:type="textWrapping" w:clear="all"/>
      </w:r>
    </w:p>
    <w:p w:rsidR="00BF0425" w:rsidRPr="00BF0425" w:rsidRDefault="00BF0425" w:rsidP="00BF0425">
      <w:pPr>
        <w:spacing w:before="100" w:beforeAutospacing="1" w:after="100" w:afterAutospacing="1" w:line="240" w:lineRule="atLeast"/>
        <w:outlineLvl w:val="2"/>
        <w:rPr>
          <w:rFonts w:ascii="Arial" w:eastAsia="Times New Roman" w:hAnsi="Arial" w:cs="Arial"/>
          <w:b/>
          <w:bCs/>
          <w:caps/>
          <w:color w:val="000000"/>
          <w:sz w:val="24"/>
          <w:szCs w:val="24"/>
          <w:lang w:val="fr-FR" w:eastAsia="fr-BE"/>
        </w:rPr>
      </w:pPr>
      <w:r w:rsidRPr="00BF0425">
        <w:rPr>
          <w:rFonts w:ascii="Arial" w:eastAsia="Times New Roman" w:hAnsi="Arial" w:cs="Arial"/>
          <w:b/>
          <w:bCs/>
          <w:caps/>
          <w:color w:val="000000"/>
          <w:sz w:val="24"/>
          <w:szCs w:val="24"/>
          <w:lang w:val="fr-FR" w:eastAsia="fr-BE"/>
        </w:rPr>
        <w:t>Récupérer les eaux de pluie : raisons écologiques</w:t>
      </w:r>
    </w:p>
    <w:p w:rsidR="00BF0425" w:rsidRPr="00BF0425" w:rsidRDefault="00BF0425" w:rsidP="00BF0425">
      <w:pPr>
        <w:spacing w:before="100" w:beforeAutospacing="1" w:after="100" w:afterAutospacing="1" w:line="240" w:lineRule="auto"/>
        <w:outlineLvl w:val="2"/>
        <w:rPr>
          <w:rFonts w:ascii="Arial" w:eastAsia="Times New Roman" w:hAnsi="Arial" w:cs="Arial"/>
          <w:b/>
          <w:bCs/>
          <w:color w:val="515151"/>
          <w:sz w:val="27"/>
          <w:szCs w:val="27"/>
          <w:lang w:val="fr-FR" w:eastAsia="fr-BE"/>
        </w:rPr>
      </w:pPr>
      <w:r w:rsidRPr="00BF0425">
        <w:rPr>
          <w:rFonts w:ascii="Arial" w:eastAsia="Times New Roman" w:hAnsi="Arial" w:cs="Arial"/>
          <w:b/>
          <w:bCs/>
          <w:color w:val="515151"/>
          <w:sz w:val="27"/>
          <w:szCs w:val="27"/>
          <w:lang w:val="fr-FR" w:eastAsia="fr-BE"/>
        </w:rPr>
        <w:t>Préserver les ressources en eau</w:t>
      </w:r>
    </w:p>
    <w:p w:rsidR="00BF0425" w:rsidRPr="00BF0425" w:rsidRDefault="00BF0425" w:rsidP="00BF0425">
      <w:pPr>
        <w:numPr>
          <w:ilvl w:val="0"/>
          <w:numId w:val="6"/>
        </w:numPr>
        <w:spacing w:before="100" w:beforeAutospacing="1" w:after="100" w:afterAutospacing="1" w:line="240" w:lineRule="auto"/>
        <w:ind w:left="870"/>
        <w:rPr>
          <w:rFonts w:ascii="Arial" w:eastAsia="Times New Roman" w:hAnsi="Arial" w:cs="Arial"/>
          <w:color w:val="515151"/>
          <w:sz w:val="17"/>
          <w:szCs w:val="17"/>
          <w:lang w:val="fr-FR" w:eastAsia="fr-BE"/>
        </w:rPr>
      </w:pPr>
      <w:r w:rsidRPr="00BF0425">
        <w:rPr>
          <w:rFonts w:ascii="Arial" w:eastAsia="Times New Roman" w:hAnsi="Arial" w:cs="Arial"/>
          <w:color w:val="515151"/>
          <w:sz w:val="17"/>
          <w:szCs w:val="17"/>
          <w:lang w:val="fr-FR" w:eastAsia="fr-BE"/>
        </w:rPr>
        <w:t xml:space="preserve">Économiser l'eau permet donc de ménager les nappes phréatiques qui alimentent nos réseaux, tout en faisant de substantielles économies. </w:t>
      </w:r>
    </w:p>
    <w:p w:rsidR="00BF0425" w:rsidRPr="00BF0425" w:rsidRDefault="00BF0425" w:rsidP="00BF0425">
      <w:pPr>
        <w:numPr>
          <w:ilvl w:val="0"/>
          <w:numId w:val="6"/>
        </w:numPr>
        <w:spacing w:before="100" w:beforeAutospacing="1" w:after="100" w:afterAutospacing="1" w:line="240" w:lineRule="auto"/>
        <w:ind w:left="870"/>
        <w:rPr>
          <w:rFonts w:ascii="Arial" w:eastAsia="Times New Roman" w:hAnsi="Arial" w:cs="Arial"/>
          <w:color w:val="515151"/>
          <w:sz w:val="17"/>
          <w:szCs w:val="17"/>
          <w:lang w:val="fr-FR" w:eastAsia="fr-BE"/>
        </w:rPr>
      </w:pPr>
      <w:r w:rsidRPr="00BF0425">
        <w:rPr>
          <w:rFonts w:ascii="Arial" w:eastAsia="Times New Roman" w:hAnsi="Arial" w:cs="Arial"/>
          <w:color w:val="515151"/>
          <w:sz w:val="17"/>
          <w:szCs w:val="17"/>
          <w:lang w:val="fr-FR" w:eastAsia="fr-BE"/>
        </w:rPr>
        <w:t>À terme, cela limite les volumes d'eaux sales à traiter, donc les investissements à réaliser par la collectivité, et les volumes de déchets de stations d'épuration (boues) dont l'élimination est problématique.</w:t>
      </w:r>
    </w:p>
    <w:p w:rsidR="00BF0425" w:rsidRPr="00BF0425" w:rsidRDefault="00BF0425" w:rsidP="00BF0425">
      <w:pPr>
        <w:numPr>
          <w:ilvl w:val="0"/>
          <w:numId w:val="6"/>
        </w:numPr>
        <w:spacing w:before="100" w:beforeAutospacing="1" w:after="100" w:afterAutospacing="1" w:line="240" w:lineRule="auto"/>
        <w:ind w:left="870"/>
        <w:rPr>
          <w:rFonts w:ascii="Arial" w:eastAsia="Times New Roman" w:hAnsi="Arial" w:cs="Arial"/>
          <w:color w:val="515151"/>
          <w:sz w:val="17"/>
          <w:szCs w:val="17"/>
          <w:lang w:val="fr-FR" w:eastAsia="fr-BE"/>
        </w:rPr>
      </w:pPr>
      <w:r w:rsidRPr="00BF0425">
        <w:rPr>
          <w:rFonts w:ascii="Arial" w:eastAsia="Times New Roman" w:hAnsi="Arial" w:cs="Arial"/>
          <w:color w:val="515151"/>
          <w:sz w:val="17"/>
          <w:szCs w:val="17"/>
          <w:lang w:val="fr-FR" w:eastAsia="fr-BE"/>
        </w:rPr>
        <w:t>Si les ressources en "or bleu" deviennent de plus en plus précieuses, c'est aussi parce que la pollution aquatique ne cesse de s'aggraver.</w:t>
      </w:r>
    </w:p>
    <w:p w:rsidR="00BF0425" w:rsidRPr="00BF0425" w:rsidRDefault="00BF0425" w:rsidP="00BF0425">
      <w:pPr>
        <w:numPr>
          <w:ilvl w:val="0"/>
          <w:numId w:val="6"/>
        </w:numPr>
        <w:spacing w:before="100" w:beforeAutospacing="1" w:after="100" w:afterAutospacing="1" w:line="240" w:lineRule="auto"/>
        <w:ind w:left="870"/>
        <w:rPr>
          <w:rFonts w:ascii="Arial" w:eastAsia="Times New Roman" w:hAnsi="Arial" w:cs="Arial"/>
          <w:color w:val="515151"/>
          <w:sz w:val="17"/>
          <w:szCs w:val="17"/>
          <w:lang w:val="fr-FR" w:eastAsia="fr-BE"/>
        </w:rPr>
      </w:pPr>
      <w:r w:rsidRPr="00BF0425">
        <w:rPr>
          <w:rFonts w:ascii="Arial" w:eastAsia="Times New Roman" w:hAnsi="Arial" w:cs="Arial"/>
          <w:color w:val="515151"/>
          <w:sz w:val="17"/>
          <w:szCs w:val="17"/>
          <w:lang w:val="fr-FR" w:eastAsia="fr-BE"/>
        </w:rPr>
        <w:t>Même si l'industrie et l'agriculture ont réalisé des efforts considérables ces 20 dernières années pour réduire les effluents déversés dans la nature, un grand chemin reste encore à parcourir.</w:t>
      </w:r>
    </w:p>
    <w:p w:rsidR="00BF0425" w:rsidRPr="00BF0425" w:rsidRDefault="00BF0425" w:rsidP="00BF0425">
      <w:pPr>
        <w:spacing w:after="0" w:line="240" w:lineRule="auto"/>
        <w:rPr>
          <w:rFonts w:ascii="Arial" w:eastAsia="Times New Roman" w:hAnsi="Arial" w:cs="Arial"/>
          <w:color w:val="515151"/>
          <w:sz w:val="17"/>
          <w:szCs w:val="17"/>
          <w:lang w:val="fr-FR" w:eastAsia="fr-BE"/>
        </w:rPr>
      </w:pPr>
      <w:r w:rsidRPr="00BF0425">
        <w:rPr>
          <w:rFonts w:ascii="Arial" w:eastAsia="Times New Roman" w:hAnsi="Arial" w:cs="Arial"/>
          <w:color w:val="515151"/>
          <w:sz w:val="2"/>
          <w:szCs w:val="2"/>
          <w:lang w:val="fr-FR" w:eastAsia="fr-BE"/>
        </w:rPr>
        <w:br w:type="textWrapping" w:clear="all"/>
      </w:r>
    </w:p>
    <w:p w:rsidR="00BF0425" w:rsidRPr="00BF0425" w:rsidRDefault="00BF0425" w:rsidP="00BF0425">
      <w:pPr>
        <w:spacing w:before="100" w:beforeAutospacing="1" w:after="100" w:afterAutospacing="1" w:line="240" w:lineRule="auto"/>
        <w:outlineLvl w:val="2"/>
        <w:rPr>
          <w:rFonts w:ascii="Arial" w:eastAsia="Times New Roman" w:hAnsi="Arial" w:cs="Arial"/>
          <w:b/>
          <w:bCs/>
          <w:color w:val="515151"/>
          <w:sz w:val="27"/>
          <w:szCs w:val="27"/>
          <w:lang w:val="fr-FR" w:eastAsia="fr-BE"/>
        </w:rPr>
      </w:pPr>
      <w:r w:rsidRPr="00BF0425">
        <w:rPr>
          <w:rFonts w:ascii="Arial" w:eastAsia="Times New Roman" w:hAnsi="Arial" w:cs="Arial"/>
          <w:b/>
          <w:bCs/>
          <w:color w:val="515151"/>
          <w:sz w:val="27"/>
          <w:szCs w:val="27"/>
          <w:lang w:val="fr-FR" w:eastAsia="fr-BE"/>
        </w:rPr>
        <w:t>Utilisation et atouts de l'eau de pluie</w:t>
      </w:r>
    </w:p>
    <w:p w:rsidR="00BF0425" w:rsidRPr="00BF0425" w:rsidRDefault="00BF0425" w:rsidP="00BF0425">
      <w:pPr>
        <w:numPr>
          <w:ilvl w:val="0"/>
          <w:numId w:val="7"/>
        </w:numPr>
        <w:spacing w:before="100" w:beforeAutospacing="1" w:after="100" w:afterAutospacing="1" w:line="240" w:lineRule="auto"/>
        <w:ind w:left="870"/>
        <w:rPr>
          <w:rFonts w:ascii="Arial" w:eastAsia="Times New Roman" w:hAnsi="Arial" w:cs="Arial"/>
          <w:color w:val="515151"/>
          <w:sz w:val="17"/>
          <w:szCs w:val="17"/>
          <w:lang w:val="fr-FR" w:eastAsia="fr-BE"/>
        </w:rPr>
      </w:pPr>
      <w:r w:rsidRPr="00BF0425">
        <w:rPr>
          <w:rFonts w:ascii="Arial" w:eastAsia="Times New Roman" w:hAnsi="Arial" w:cs="Arial"/>
          <w:color w:val="515151"/>
          <w:sz w:val="17"/>
          <w:szCs w:val="17"/>
          <w:lang w:val="fr-FR" w:eastAsia="fr-BE"/>
        </w:rPr>
        <w:t>L'eau du réseau potable en France est généralement de très bonne qualité. Elle subit les traitements adéquats.</w:t>
      </w:r>
      <w:r w:rsidRPr="00BF0425">
        <w:rPr>
          <w:rFonts w:ascii="Arial" w:eastAsia="Times New Roman" w:hAnsi="Arial" w:cs="Arial"/>
          <w:color w:val="515151"/>
          <w:sz w:val="17"/>
          <w:szCs w:val="17"/>
          <w:lang w:val="fr-FR" w:eastAsia="fr-BE"/>
        </w:rPr>
        <w:br/>
        <w:t>L'eau de pluie n'est, elle, pas potable telle quelle mais elle peut toutefois, dans un réseau secondaire, servir pour de nombreuses utilisations : toilettes, arrosage, lavage...</w:t>
      </w:r>
      <w:r w:rsidRPr="00BF0425">
        <w:rPr>
          <w:rFonts w:ascii="Arial" w:eastAsia="Times New Roman" w:hAnsi="Arial" w:cs="Arial"/>
          <w:color w:val="515151"/>
          <w:sz w:val="17"/>
          <w:szCs w:val="17"/>
          <w:lang w:val="fr-FR" w:eastAsia="fr-BE"/>
        </w:rPr>
        <w:br/>
        <w:t>On peut également la stocker pour l'employer ultérieurement.</w:t>
      </w:r>
    </w:p>
    <w:p w:rsidR="00BF0425" w:rsidRPr="00BF0425" w:rsidRDefault="00BF0425" w:rsidP="00BF0425">
      <w:pPr>
        <w:numPr>
          <w:ilvl w:val="0"/>
          <w:numId w:val="7"/>
        </w:numPr>
        <w:spacing w:before="100" w:beforeAutospacing="1" w:after="100" w:afterAutospacing="1" w:line="240" w:lineRule="auto"/>
        <w:ind w:left="870"/>
        <w:rPr>
          <w:rFonts w:ascii="Arial" w:eastAsia="Times New Roman" w:hAnsi="Arial" w:cs="Arial"/>
          <w:color w:val="515151"/>
          <w:sz w:val="17"/>
          <w:szCs w:val="17"/>
          <w:lang w:val="fr-FR" w:eastAsia="fr-BE"/>
        </w:rPr>
      </w:pPr>
      <w:r w:rsidRPr="00BF0425">
        <w:rPr>
          <w:rFonts w:ascii="Arial" w:eastAsia="Times New Roman" w:hAnsi="Arial" w:cs="Arial"/>
          <w:color w:val="515151"/>
          <w:sz w:val="17"/>
          <w:szCs w:val="17"/>
          <w:lang w:val="fr-FR" w:eastAsia="fr-BE"/>
        </w:rPr>
        <w:t>La meilleure eau d'arrosage est celle qui tombe du ciel. Elle est bénéfique pour l'environnement, tout en ne mettant pas à contribution les nappes phréatiques, ce qui est précieux en période estivale.</w:t>
      </w:r>
    </w:p>
    <w:p w:rsidR="00BF0425" w:rsidRPr="00BF0425" w:rsidRDefault="00BF0425" w:rsidP="00BF0425">
      <w:pPr>
        <w:numPr>
          <w:ilvl w:val="0"/>
          <w:numId w:val="7"/>
        </w:numPr>
        <w:spacing w:before="100" w:beforeAutospacing="1" w:after="100" w:afterAutospacing="1" w:line="240" w:lineRule="auto"/>
        <w:ind w:left="870"/>
        <w:rPr>
          <w:rFonts w:ascii="Arial" w:eastAsia="Times New Roman" w:hAnsi="Arial" w:cs="Arial"/>
          <w:color w:val="515151"/>
          <w:sz w:val="17"/>
          <w:szCs w:val="17"/>
          <w:lang w:val="fr-FR" w:eastAsia="fr-BE"/>
        </w:rPr>
      </w:pPr>
      <w:r w:rsidRPr="00BF0425">
        <w:rPr>
          <w:rFonts w:ascii="Arial" w:eastAsia="Times New Roman" w:hAnsi="Arial" w:cs="Arial"/>
          <w:color w:val="515151"/>
          <w:sz w:val="17"/>
          <w:szCs w:val="17"/>
          <w:lang w:val="fr-FR" w:eastAsia="fr-BE"/>
        </w:rPr>
        <w:t>Outre l'économie qu'elle procure à terme, l'eau de pluie est bénéfique puisqu'elle offre l'avantage d'être non calcaire.</w:t>
      </w:r>
      <w:r w:rsidRPr="00BF0425">
        <w:rPr>
          <w:rFonts w:ascii="Arial" w:eastAsia="Times New Roman" w:hAnsi="Arial" w:cs="Arial"/>
          <w:color w:val="515151"/>
          <w:sz w:val="17"/>
          <w:szCs w:val="17"/>
          <w:lang w:val="fr-FR" w:eastAsia="fr-BE"/>
        </w:rPr>
        <w:br/>
        <w:t>L'utilisation d'eau de pluie dans un lave-linge donne à la lessive un pouvoir lavant supérieur, ce qui permet d'en diminuer les doses ; les adoucissants sont alors inutiles. En effet le calcaire s'incruste dans les fibres des tissus et les rend cassantes et on estime que le linge s'use 30% plus vite.</w:t>
      </w:r>
      <w:r w:rsidRPr="00BF0425">
        <w:rPr>
          <w:rFonts w:ascii="Arial" w:eastAsia="Times New Roman" w:hAnsi="Arial" w:cs="Arial"/>
          <w:color w:val="515151"/>
          <w:sz w:val="17"/>
          <w:szCs w:val="17"/>
          <w:lang w:val="fr-FR" w:eastAsia="fr-BE"/>
        </w:rPr>
        <w:br/>
        <w:t>L'eau calcaire, appelée également eau dure, s'attaque aussi aux appareils électroménagers en déposant des couches de tartre qui, lors de la chauffe, provoquent des encrassages, fuites, déperditions d'énergie et chute de rendement.</w:t>
      </w:r>
    </w:p>
    <w:p w:rsidR="00BF0425" w:rsidRPr="00BF0425" w:rsidRDefault="00BF0425" w:rsidP="00BF0425">
      <w:pPr>
        <w:spacing w:after="0" w:line="240" w:lineRule="auto"/>
        <w:rPr>
          <w:rFonts w:ascii="Arial" w:eastAsia="Times New Roman" w:hAnsi="Arial" w:cs="Arial"/>
          <w:color w:val="515151"/>
          <w:sz w:val="17"/>
          <w:szCs w:val="17"/>
          <w:lang w:val="fr-FR" w:eastAsia="fr-BE"/>
        </w:rPr>
      </w:pPr>
      <w:r w:rsidRPr="00BF0425">
        <w:rPr>
          <w:rFonts w:ascii="Arial" w:eastAsia="Times New Roman" w:hAnsi="Arial" w:cs="Arial"/>
          <w:color w:val="515151"/>
          <w:sz w:val="2"/>
          <w:szCs w:val="2"/>
          <w:lang w:val="fr-FR" w:eastAsia="fr-BE"/>
        </w:rPr>
        <w:br w:type="textWrapping" w:clear="all"/>
      </w:r>
    </w:p>
    <w:p w:rsidR="00BF0425" w:rsidRPr="00BF0425" w:rsidRDefault="00BF0425" w:rsidP="00BF0425">
      <w:pPr>
        <w:spacing w:before="100" w:beforeAutospacing="1" w:after="100" w:afterAutospacing="1" w:line="240" w:lineRule="atLeast"/>
        <w:outlineLvl w:val="2"/>
        <w:rPr>
          <w:rFonts w:ascii="Arial" w:eastAsia="Times New Roman" w:hAnsi="Arial" w:cs="Arial"/>
          <w:b/>
          <w:bCs/>
          <w:caps/>
          <w:color w:val="000000"/>
          <w:sz w:val="24"/>
          <w:szCs w:val="24"/>
          <w:lang w:val="fr-FR" w:eastAsia="fr-BE"/>
        </w:rPr>
      </w:pPr>
      <w:r w:rsidRPr="00BF0425">
        <w:rPr>
          <w:rFonts w:ascii="Arial" w:eastAsia="Times New Roman" w:hAnsi="Arial" w:cs="Arial"/>
          <w:b/>
          <w:bCs/>
          <w:caps/>
          <w:color w:val="000000"/>
          <w:sz w:val="24"/>
          <w:szCs w:val="24"/>
          <w:lang w:val="fr-FR" w:eastAsia="fr-BE"/>
        </w:rPr>
        <w:t>Besoin en eau</w:t>
      </w:r>
    </w:p>
    <w:p w:rsidR="00BF0425" w:rsidRPr="00BF0425" w:rsidRDefault="00BF0425" w:rsidP="00BF0425">
      <w:pPr>
        <w:spacing w:before="100" w:beforeAutospacing="1" w:after="100" w:afterAutospacing="1" w:line="240" w:lineRule="auto"/>
        <w:outlineLvl w:val="2"/>
        <w:rPr>
          <w:rFonts w:ascii="Arial" w:eastAsia="Times New Roman" w:hAnsi="Arial" w:cs="Arial"/>
          <w:b/>
          <w:bCs/>
          <w:color w:val="515151"/>
          <w:sz w:val="27"/>
          <w:szCs w:val="27"/>
          <w:lang w:val="fr-FR" w:eastAsia="fr-BE"/>
        </w:rPr>
      </w:pPr>
      <w:r w:rsidRPr="00BF0425">
        <w:rPr>
          <w:rFonts w:ascii="Arial" w:eastAsia="Times New Roman" w:hAnsi="Arial" w:cs="Arial"/>
          <w:b/>
          <w:bCs/>
          <w:color w:val="515151"/>
          <w:sz w:val="27"/>
          <w:szCs w:val="27"/>
          <w:lang w:val="fr-FR" w:eastAsia="fr-BE"/>
        </w:rPr>
        <w:t>Quel est le besoin en eau moyen ?</w:t>
      </w:r>
    </w:p>
    <w:p w:rsidR="00BF0425" w:rsidRPr="00BF0425" w:rsidRDefault="00BF0425" w:rsidP="00BF0425">
      <w:pPr>
        <w:numPr>
          <w:ilvl w:val="0"/>
          <w:numId w:val="8"/>
        </w:numPr>
        <w:spacing w:before="100" w:beforeAutospacing="1" w:after="100" w:afterAutospacing="1" w:line="240" w:lineRule="auto"/>
        <w:ind w:left="870"/>
        <w:rPr>
          <w:rFonts w:ascii="Arial" w:eastAsia="Times New Roman" w:hAnsi="Arial" w:cs="Arial"/>
          <w:color w:val="515151"/>
          <w:sz w:val="17"/>
          <w:szCs w:val="17"/>
          <w:lang w:val="fr-FR" w:eastAsia="fr-BE"/>
        </w:rPr>
      </w:pPr>
      <w:r w:rsidRPr="00BF0425">
        <w:rPr>
          <w:rFonts w:ascii="Arial" w:eastAsia="Times New Roman" w:hAnsi="Arial" w:cs="Arial"/>
          <w:color w:val="515151"/>
          <w:sz w:val="17"/>
          <w:szCs w:val="17"/>
          <w:lang w:val="fr-FR" w:eastAsia="fr-BE"/>
        </w:rPr>
        <w:t>De 150 à 500 litres pour arroser un potager &lt; 50 m².</w:t>
      </w:r>
    </w:p>
    <w:p w:rsidR="00BF0425" w:rsidRPr="00BF0425" w:rsidRDefault="00BF0425" w:rsidP="00BF0425">
      <w:pPr>
        <w:numPr>
          <w:ilvl w:val="0"/>
          <w:numId w:val="8"/>
        </w:numPr>
        <w:spacing w:before="100" w:beforeAutospacing="1" w:after="100" w:afterAutospacing="1" w:line="240" w:lineRule="auto"/>
        <w:ind w:left="870"/>
        <w:rPr>
          <w:rFonts w:ascii="Arial" w:eastAsia="Times New Roman" w:hAnsi="Arial" w:cs="Arial"/>
          <w:color w:val="515151"/>
          <w:sz w:val="17"/>
          <w:szCs w:val="17"/>
          <w:lang w:val="fr-FR" w:eastAsia="fr-BE"/>
        </w:rPr>
      </w:pPr>
      <w:r w:rsidRPr="00BF0425">
        <w:rPr>
          <w:rFonts w:ascii="Arial" w:eastAsia="Times New Roman" w:hAnsi="Arial" w:cs="Arial"/>
          <w:color w:val="515151"/>
          <w:sz w:val="17"/>
          <w:szCs w:val="17"/>
          <w:lang w:val="fr-FR" w:eastAsia="fr-BE"/>
        </w:rPr>
        <w:t>De 500 à 1 500 litres pour arroser un jardin et un potager &lt; 100 m².</w:t>
      </w:r>
    </w:p>
    <w:p w:rsidR="00BF0425" w:rsidRPr="00BF0425" w:rsidRDefault="00BF0425" w:rsidP="00BF0425">
      <w:pPr>
        <w:numPr>
          <w:ilvl w:val="0"/>
          <w:numId w:val="8"/>
        </w:numPr>
        <w:spacing w:before="100" w:beforeAutospacing="1" w:after="100" w:afterAutospacing="1" w:line="240" w:lineRule="auto"/>
        <w:ind w:left="870"/>
        <w:rPr>
          <w:rFonts w:ascii="Arial" w:eastAsia="Times New Roman" w:hAnsi="Arial" w:cs="Arial"/>
          <w:color w:val="515151"/>
          <w:sz w:val="17"/>
          <w:szCs w:val="17"/>
          <w:lang w:val="fr-FR" w:eastAsia="fr-BE"/>
        </w:rPr>
      </w:pPr>
      <w:r w:rsidRPr="00BF0425">
        <w:rPr>
          <w:rFonts w:ascii="Arial" w:eastAsia="Times New Roman" w:hAnsi="Arial" w:cs="Arial"/>
          <w:color w:val="515151"/>
          <w:sz w:val="17"/>
          <w:szCs w:val="17"/>
          <w:lang w:val="fr-FR" w:eastAsia="fr-BE"/>
        </w:rPr>
        <w:t>De 1 500 à 3 000 litres pour arroser un jardin et laver une voiture.</w:t>
      </w:r>
    </w:p>
    <w:p w:rsidR="00BF0425" w:rsidRPr="00BF0425" w:rsidRDefault="00BF0425" w:rsidP="00BF0425">
      <w:pPr>
        <w:numPr>
          <w:ilvl w:val="0"/>
          <w:numId w:val="8"/>
        </w:numPr>
        <w:spacing w:before="100" w:beforeAutospacing="1" w:after="100" w:afterAutospacing="1" w:line="240" w:lineRule="auto"/>
        <w:ind w:left="870"/>
        <w:rPr>
          <w:rFonts w:ascii="Arial" w:eastAsia="Times New Roman" w:hAnsi="Arial" w:cs="Arial"/>
          <w:color w:val="515151"/>
          <w:sz w:val="17"/>
          <w:szCs w:val="17"/>
          <w:lang w:val="fr-FR" w:eastAsia="fr-BE"/>
        </w:rPr>
      </w:pPr>
      <w:r w:rsidRPr="00BF0425">
        <w:rPr>
          <w:rFonts w:ascii="Arial" w:eastAsia="Times New Roman" w:hAnsi="Arial" w:cs="Arial"/>
          <w:color w:val="515151"/>
          <w:sz w:val="17"/>
          <w:szCs w:val="17"/>
          <w:lang w:val="fr-FR" w:eastAsia="fr-BE"/>
        </w:rPr>
        <w:lastRenderedPageBreak/>
        <w:t>De 3 000 à 5 000 litres pour arroser un jardin, laver une voiture et remplir un bassin.</w:t>
      </w:r>
    </w:p>
    <w:p w:rsidR="00BF0425" w:rsidRPr="00BF0425" w:rsidRDefault="00BF0425" w:rsidP="00BF0425">
      <w:pPr>
        <w:numPr>
          <w:ilvl w:val="0"/>
          <w:numId w:val="8"/>
        </w:numPr>
        <w:spacing w:before="100" w:beforeAutospacing="1" w:after="100" w:afterAutospacing="1" w:line="240" w:lineRule="auto"/>
        <w:ind w:left="870"/>
        <w:rPr>
          <w:rFonts w:ascii="Arial" w:eastAsia="Times New Roman" w:hAnsi="Arial" w:cs="Arial"/>
          <w:color w:val="515151"/>
          <w:sz w:val="17"/>
          <w:szCs w:val="17"/>
          <w:lang w:val="fr-FR" w:eastAsia="fr-BE"/>
        </w:rPr>
      </w:pPr>
      <w:r w:rsidRPr="00BF0425">
        <w:rPr>
          <w:rFonts w:ascii="Arial" w:eastAsia="Times New Roman" w:hAnsi="Arial" w:cs="Arial"/>
          <w:color w:val="515151"/>
          <w:sz w:val="17"/>
          <w:szCs w:val="17"/>
          <w:lang w:val="fr-FR" w:eastAsia="fr-BE"/>
        </w:rPr>
        <w:t>De 6 000 à 9 000 litres pour l'arrosage du jardin et l'utilisation habituelle de l'habitat (toilettes, lave-linge).</w:t>
      </w:r>
    </w:p>
    <w:p w:rsidR="00BF0425" w:rsidRPr="00BF0425" w:rsidRDefault="00BF0425" w:rsidP="00BF0425">
      <w:pPr>
        <w:spacing w:before="100" w:beforeAutospacing="1" w:after="100" w:afterAutospacing="1" w:line="240" w:lineRule="auto"/>
        <w:rPr>
          <w:rFonts w:ascii="Arial" w:eastAsia="Times New Roman" w:hAnsi="Arial" w:cs="Arial"/>
          <w:color w:val="515151"/>
          <w:sz w:val="18"/>
          <w:szCs w:val="18"/>
          <w:lang w:val="fr-FR" w:eastAsia="fr-BE"/>
        </w:rPr>
      </w:pPr>
      <w:r w:rsidRPr="00BF0425">
        <w:rPr>
          <w:rFonts w:ascii="Arial" w:eastAsia="Times New Roman" w:hAnsi="Arial" w:cs="Arial"/>
          <w:color w:val="515151"/>
          <w:sz w:val="18"/>
          <w:szCs w:val="18"/>
          <w:lang w:val="fr-FR" w:eastAsia="fr-BE"/>
        </w:rPr>
        <w:t>Dans certains lotissements récents, il peut être demandé lors de la construction de l'habitation et selon un cahier des charges précis, de mettre en place un réseau de rétention d'eaux pluviales.</w:t>
      </w:r>
      <w:r w:rsidRPr="00BF0425">
        <w:rPr>
          <w:rFonts w:ascii="Arial" w:eastAsia="Times New Roman" w:hAnsi="Arial" w:cs="Arial"/>
          <w:color w:val="515151"/>
          <w:sz w:val="18"/>
          <w:szCs w:val="18"/>
          <w:lang w:val="fr-FR" w:eastAsia="fr-BE"/>
        </w:rPr>
        <w:br/>
        <w:t>Les réservoirs seront alors d'une capacité de 4 500 à 9 000 litres.</w:t>
      </w:r>
    </w:p>
    <w:p w:rsidR="00BF0425" w:rsidRPr="00BF0425" w:rsidRDefault="00BF0425" w:rsidP="00BF0425">
      <w:pPr>
        <w:spacing w:after="0" w:line="240" w:lineRule="auto"/>
        <w:rPr>
          <w:rFonts w:ascii="Arial" w:eastAsia="Times New Roman" w:hAnsi="Arial" w:cs="Arial"/>
          <w:color w:val="515151"/>
          <w:sz w:val="17"/>
          <w:szCs w:val="17"/>
          <w:lang w:val="fr-FR" w:eastAsia="fr-BE"/>
        </w:rPr>
      </w:pPr>
      <w:r w:rsidRPr="00BF0425">
        <w:rPr>
          <w:rFonts w:ascii="Arial" w:eastAsia="Times New Roman" w:hAnsi="Arial" w:cs="Arial"/>
          <w:color w:val="515151"/>
          <w:sz w:val="2"/>
          <w:szCs w:val="2"/>
          <w:lang w:val="fr-FR" w:eastAsia="fr-BE"/>
        </w:rPr>
        <w:br w:type="textWrapping" w:clear="all"/>
      </w:r>
    </w:p>
    <w:p w:rsidR="00BF0425" w:rsidRPr="00BF0425" w:rsidRDefault="00BF0425" w:rsidP="00BF0425">
      <w:pPr>
        <w:spacing w:before="100" w:beforeAutospacing="1" w:after="100" w:afterAutospacing="1" w:line="240" w:lineRule="atLeast"/>
        <w:outlineLvl w:val="2"/>
        <w:rPr>
          <w:rFonts w:ascii="Arial" w:eastAsia="Times New Roman" w:hAnsi="Arial" w:cs="Arial"/>
          <w:b/>
          <w:bCs/>
          <w:caps/>
          <w:color w:val="000000"/>
          <w:sz w:val="24"/>
          <w:szCs w:val="24"/>
          <w:lang w:val="fr-FR" w:eastAsia="fr-BE"/>
        </w:rPr>
      </w:pPr>
      <w:r w:rsidRPr="00BF0425">
        <w:rPr>
          <w:rFonts w:ascii="Arial" w:eastAsia="Times New Roman" w:hAnsi="Arial" w:cs="Arial"/>
          <w:b/>
          <w:bCs/>
          <w:caps/>
          <w:color w:val="000000"/>
          <w:sz w:val="24"/>
          <w:szCs w:val="24"/>
          <w:lang w:val="fr-FR" w:eastAsia="fr-BE"/>
        </w:rPr>
        <w:t>Fonctionnement de la récupération de l'eau de pluie</w:t>
      </w:r>
    </w:p>
    <w:p w:rsidR="00BF0425" w:rsidRPr="00BF0425" w:rsidRDefault="00BF0425" w:rsidP="00BF0425">
      <w:pPr>
        <w:spacing w:after="150" w:line="240" w:lineRule="auto"/>
        <w:rPr>
          <w:rFonts w:ascii="Arial" w:eastAsia="Times New Roman" w:hAnsi="Arial" w:cs="Arial"/>
          <w:color w:val="515151"/>
          <w:sz w:val="17"/>
          <w:szCs w:val="17"/>
          <w:lang w:val="fr-FR" w:eastAsia="fr-BE"/>
        </w:rPr>
      </w:pPr>
      <w:r>
        <w:rPr>
          <w:rFonts w:ascii="Arial" w:eastAsia="Times New Roman" w:hAnsi="Arial" w:cs="Arial"/>
          <w:noProof/>
          <w:color w:val="515151"/>
          <w:sz w:val="17"/>
          <w:szCs w:val="17"/>
          <w:lang w:eastAsia="fr-BE"/>
        </w:rPr>
        <w:drawing>
          <wp:inline distT="0" distB="0" distL="0" distR="0">
            <wp:extent cx="2143125" cy="1609725"/>
            <wp:effectExtent l="0" t="0" r="9525" b="9525"/>
            <wp:docPr id="2" name="Image 2" descr="http://www.leroymerlin.fr/multimedia-storage/3/278fa3770d218c6aac31c8d4bfe4abc-recuperateur-ea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eroymerlin.fr/multimedia-storage/3/278fa3770d218c6aac31c8d4bfe4abc-recuperateur-eau-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p>
    <w:p w:rsidR="00BF0425" w:rsidRPr="00BF0425" w:rsidRDefault="00BF0425" w:rsidP="00BF0425">
      <w:pPr>
        <w:spacing w:before="100" w:beforeAutospacing="1" w:after="100" w:afterAutospacing="1" w:line="240" w:lineRule="auto"/>
        <w:outlineLvl w:val="2"/>
        <w:rPr>
          <w:rFonts w:ascii="Arial" w:eastAsia="Times New Roman" w:hAnsi="Arial" w:cs="Arial"/>
          <w:b/>
          <w:bCs/>
          <w:color w:val="515151"/>
          <w:sz w:val="27"/>
          <w:szCs w:val="27"/>
          <w:lang w:val="fr-FR" w:eastAsia="fr-BE"/>
        </w:rPr>
      </w:pPr>
      <w:r w:rsidRPr="00BF0425">
        <w:rPr>
          <w:rFonts w:ascii="Arial" w:eastAsia="Times New Roman" w:hAnsi="Arial" w:cs="Arial"/>
          <w:b/>
          <w:bCs/>
          <w:color w:val="515151"/>
          <w:sz w:val="27"/>
          <w:szCs w:val="27"/>
          <w:lang w:val="fr-FR" w:eastAsia="fr-BE"/>
        </w:rPr>
        <w:t>Principe de fonctionnement</w:t>
      </w:r>
    </w:p>
    <w:p w:rsidR="00BF0425" w:rsidRPr="00BF0425" w:rsidRDefault="00BF0425" w:rsidP="00BF0425">
      <w:pPr>
        <w:numPr>
          <w:ilvl w:val="0"/>
          <w:numId w:val="9"/>
        </w:numPr>
        <w:spacing w:before="100" w:beforeAutospacing="1" w:after="100" w:afterAutospacing="1" w:line="240" w:lineRule="auto"/>
        <w:ind w:left="150"/>
        <w:rPr>
          <w:rFonts w:ascii="Arial" w:eastAsia="Times New Roman" w:hAnsi="Arial" w:cs="Arial"/>
          <w:color w:val="515151"/>
          <w:sz w:val="18"/>
          <w:szCs w:val="18"/>
          <w:lang w:val="fr-FR" w:eastAsia="fr-BE"/>
        </w:rPr>
      </w:pPr>
      <w:r w:rsidRPr="00BF0425">
        <w:rPr>
          <w:rFonts w:ascii="Arial" w:eastAsia="Times New Roman" w:hAnsi="Arial" w:cs="Arial"/>
          <w:color w:val="515151"/>
          <w:sz w:val="18"/>
          <w:szCs w:val="18"/>
          <w:lang w:val="fr-FR" w:eastAsia="fr-BE"/>
        </w:rPr>
        <w:t xml:space="preserve">La pluie qui tombe sur la toiture de la maison est canalisée dans des gouttières reliées à </w:t>
      </w:r>
      <w:r w:rsidRPr="00BF0425">
        <w:rPr>
          <w:rFonts w:ascii="Arial" w:eastAsia="Times New Roman" w:hAnsi="Arial" w:cs="Arial"/>
          <w:b/>
          <w:bCs/>
          <w:color w:val="515151"/>
          <w:sz w:val="18"/>
          <w:szCs w:val="18"/>
          <w:lang w:val="fr-FR" w:eastAsia="fr-BE"/>
        </w:rPr>
        <w:t>une cuve aérienne (collecteur) ou à un réservoir enterré.</w:t>
      </w:r>
      <w:r w:rsidRPr="00BF0425">
        <w:rPr>
          <w:rFonts w:ascii="Arial" w:eastAsia="Times New Roman" w:hAnsi="Arial" w:cs="Arial"/>
          <w:color w:val="515151"/>
          <w:sz w:val="18"/>
          <w:szCs w:val="18"/>
          <w:lang w:val="fr-FR" w:eastAsia="fr-BE"/>
        </w:rPr>
        <w:br/>
        <w:t>Une pompe électrique permet d'acheminer l'eau de la cuve vers la maison où elle peut alimenter les sanitaires et les appareils ménagers.</w:t>
      </w:r>
      <w:r w:rsidRPr="00BF0425">
        <w:rPr>
          <w:rFonts w:ascii="Arial" w:eastAsia="Times New Roman" w:hAnsi="Arial" w:cs="Arial"/>
          <w:color w:val="515151"/>
          <w:sz w:val="18"/>
          <w:szCs w:val="18"/>
          <w:lang w:val="fr-FR" w:eastAsia="fr-BE"/>
        </w:rPr>
        <w:br/>
        <w:t>Si le circuit peut être raccordé à un osmoseur et sous réserve d'analyse chimique préalable, l'eau de pluie peut même devenir potable.</w:t>
      </w:r>
    </w:p>
    <w:p w:rsidR="00BF0425" w:rsidRPr="00BF0425" w:rsidRDefault="00BF0425" w:rsidP="00BF0425">
      <w:pPr>
        <w:spacing w:after="0" w:line="240" w:lineRule="auto"/>
        <w:rPr>
          <w:rFonts w:ascii="Arial" w:eastAsia="Times New Roman" w:hAnsi="Arial" w:cs="Arial"/>
          <w:color w:val="515151"/>
          <w:sz w:val="17"/>
          <w:szCs w:val="17"/>
          <w:lang w:val="fr-FR" w:eastAsia="fr-BE"/>
        </w:rPr>
      </w:pPr>
      <w:r w:rsidRPr="00BF0425">
        <w:rPr>
          <w:rFonts w:ascii="Arial" w:eastAsia="Times New Roman" w:hAnsi="Arial" w:cs="Arial"/>
          <w:color w:val="515151"/>
          <w:sz w:val="2"/>
          <w:szCs w:val="2"/>
          <w:lang w:val="fr-FR" w:eastAsia="fr-BE"/>
        </w:rPr>
        <w:br w:type="textWrapping" w:clear="all"/>
      </w:r>
    </w:p>
    <w:p w:rsidR="00BF0425" w:rsidRPr="00BF0425" w:rsidRDefault="00BF0425" w:rsidP="00BF0425">
      <w:pPr>
        <w:spacing w:after="150" w:line="240" w:lineRule="auto"/>
        <w:rPr>
          <w:rFonts w:ascii="Arial" w:eastAsia="Times New Roman" w:hAnsi="Arial" w:cs="Arial"/>
          <w:color w:val="515151"/>
          <w:sz w:val="17"/>
          <w:szCs w:val="17"/>
          <w:lang w:val="fr-FR" w:eastAsia="fr-BE"/>
        </w:rPr>
      </w:pPr>
      <w:r>
        <w:rPr>
          <w:rFonts w:ascii="Arial" w:eastAsia="Times New Roman" w:hAnsi="Arial" w:cs="Arial"/>
          <w:noProof/>
          <w:color w:val="515151"/>
          <w:sz w:val="17"/>
          <w:szCs w:val="17"/>
          <w:lang w:eastAsia="fr-BE"/>
        </w:rPr>
        <w:drawing>
          <wp:inline distT="0" distB="0" distL="0" distR="0">
            <wp:extent cx="2143125" cy="1609725"/>
            <wp:effectExtent l="0" t="0" r="9525" b="9525"/>
            <wp:docPr id="1" name="Image 1" descr="http://www.leroymerlin.fr/multimedia-storage/2/767e6c472e4fa099307f15ea07a664f-recuperateur-ea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eroymerlin.fr/multimedia-storage/2/767e6c472e4fa099307f15ea07a664f-recuperateur-eau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p>
    <w:p w:rsidR="00BF0425" w:rsidRPr="00BF0425" w:rsidRDefault="00BF0425" w:rsidP="00BF0425">
      <w:pPr>
        <w:spacing w:before="100" w:beforeAutospacing="1" w:after="100" w:afterAutospacing="1" w:line="240" w:lineRule="auto"/>
        <w:outlineLvl w:val="2"/>
        <w:rPr>
          <w:rFonts w:ascii="Arial" w:eastAsia="Times New Roman" w:hAnsi="Arial" w:cs="Arial"/>
          <w:b/>
          <w:bCs/>
          <w:color w:val="515151"/>
          <w:sz w:val="27"/>
          <w:szCs w:val="27"/>
          <w:lang w:val="fr-FR" w:eastAsia="fr-BE"/>
        </w:rPr>
      </w:pPr>
      <w:r w:rsidRPr="00BF0425">
        <w:rPr>
          <w:rFonts w:ascii="Arial" w:eastAsia="Times New Roman" w:hAnsi="Arial" w:cs="Arial"/>
          <w:b/>
          <w:bCs/>
          <w:color w:val="515151"/>
          <w:sz w:val="27"/>
          <w:szCs w:val="27"/>
          <w:lang w:val="fr-FR" w:eastAsia="fr-BE"/>
        </w:rPr>
        <w:t>Collecteur</w:t>
      </w:r>
    </w:p>
    <w:p w:rsidR="00BF0425" w:rsidRPr="00BF0425" w:rsidRDefault="00BF0425" w:rsidP="00BF0425">
      <w:pPr>
        <w:numPr>
          <w:ilvl w:val="0"/>
          <w:numId w:val="10"/>
        </w:numPr>
        <w:spacing w:before="100" w:beforeAutospacing="1" w:after="100" w:afterAutospacing="1" w:line="240" w:lineRule="auto"/>
        <w:ind w:left="150"/>
        <w:rPr>
          <w:rFonts w:ascii="Arial" w:eastAsia="Times New Roman" w:hAnsi="Arial" w:cs="Arial"/>
          <w:color w:val="515151"/>
          <w:sz w:val="18"/>
          <w:szCs w:val="18"/>
          <w:lang w:val="fr-FR" w:eastAsia="fr-BE"/>
        </w:rPr>
      </w:pPr>
      <w:r w:rsidRPr="00BF0425">
        <w:rPr>
          <w:rFonts w:ascii="Arial" w:eastAsia="Times New Roman" w:hAnsi="Arial" w:cs="Arial"/>
          <w:color w:val="515151"/>
          <w:sz w:val="18"/>
          <w:szCs w:val="18"/>
          <w:lang w:val="fr-FR" w:eastAsia="fr-BE"/>
        </w:rPr>
        <w:t>L'eau qui descend du toit circule dans la gouttière, mais avant de tomber dans le collecteur, l'eau est filtrée empêchant ainsi les salissures telles que feuilles, brindilles ou insectes de tomber dans la cuve.</w:t>
      </w:r>
      <w:r w:rsidRPr="00BF0425">
        <w:rPr>
          <w:rFonts w:ascii="Arial" w:eastAsia="Times New Roman" w:hAnsi="Arial" w:cs="Arial"/>
          <w:color w:val="515151"/>
          <w:sz w:val="18"/>
          <w:szCs w:val="18"/>
          <w:lang w:val="fr-FR" w:eastAsia="fr-BE"/>
        </w:rPr>
        <w:br/>
        <w:t>Ce filtre évite également la formation de vase et l'altération de l'eau pendant son séjour dans la cuve.</w:t>
      </w:r>
      <w:r w:rsidRPr="00BF0425">
        <w:rPr>
          <w:rFonts w:ascii="Arial" w:eastAsia="Times New Roman" w:hAnsi="Arial" w:cs="Arial"/>
          <w:color w:val="515151"/>
          <w:sz w:val="18"/>
          <w:szCs w:val="18"/>
          <w:lang w:val="fr-FR" w:eastAsia="fr-BE"/>
        </w:rPr>
        <w:br/>
        <w:t>Pour un réservoir enterré, l'eau qui provient du toit passe par un filtre automatique qui s'installe dans le sol avant la cuve à la base de la gouttière.</w:t>
      </w:r>
      <w:r w:rsidRPr="00BF0425">
        <w:rPr>
          <w:rFonts w:ascii="Arial" w:eastAsia="Times New Roman" w:hAnsi="Arial" w:cs="Arial"/>
          <w:color w:val="515151"/>
          <w:sz w:val="18"/>
          <w:szCs w:val="18"/>
          <w:lang w:val="fr-FR" w:eastAsia="fr-BE"/>
        </w:rPr>
        <w:br/>
        <w:t>Une grille amovible ou un panier permettent de filtrer l'eau. Le filtre comprend un dôme avec couvercle pour en faciliter le nettoyage.</w:t>
      </w:r>
      <w:r w:rsidRPr="00BF0425">
        <w:rPr>
          <w:rFonts w:ascii="Arial" w:eastAsia="Times New Roman" w:hAnsi="Arial" w:cs="Arial"/>
          <w:color w:val="515151"/>
          <w:sz w:val="18"/>
          <w:szCs w:val="18"/>
          <w:lang w:val="fr-FR" w:eastAsia="fr-BE"/>
        </w:rPr>
        <w:br/>
        <w:t>Lorsque la cuve est pleine, l'eau est redirigée vers le réseau d'eaux pluviales via le trop plein.</w:t>
      </w:r>
    </w:p>
    <w:p w:rsidR="00BF0425" w:rsidRPr="00BF0425" w:rsidRDefault="00BF0425" w:rsidP="00BF0425">
      <w:pPr>
        <w:numPr>
          <w:ilvl w:val="0"/>
          <w:numId w:val="10"/>
        </w:numPr>
        <w:spacing w:before="100" w:beforeAutospacing="1" w:after="100" w:afterAutospacing="1" w:line="240" w:lineRule="auto"/>
        <w:ind w:left="150"/>
        <w:rPr>
          <w:rFonts w:ascii="Arial" w:eastAsia="Times New Roman" w:hAnsi="Arial" w:cs="Arial"/>
          <w:color w:val="515151"/>
          <w:sz w:val="18"/>
          <w:szCs w:val="18"/>
          <w:lang w:val="fr-FR" w:eastAsia="fr-BE"/>
        </w:rPr>
      </w:pPr>
      <w:r w:rsidRPr="00BF0425">
        <w:rPr>
          <w:rFonts w:ascii="Arial" w:eastAsia="Times New Roman" w:hAnsi="Arial" w:cs="Arial"/>
          <w:color w:val="515151"/>
          <w:sz w:val="18"/>
          <w:szCs w:val="18"/>
          <w:lang w:val="fr-FR" w:eastAsia="fr-BE"/>
        </w:rPr>
        <w:t>La mise en place d'un récupérateur d'eau pluviale est simple et rapide, facile à retirer comme à nettoyer.</w:t>
      </w:r>
      <w:r w:rsidRPr="00BF0425">
        <w:rPr>
          <w:rFonts w:ascii="Arial" w:eastAsia="Times New Roman" w:hAnsi="Arial" w:cs="Arial"/>
          <w:color w:val="515151"/>
          <w:sz w:val="18"/>
          <w:szCs w:val="18"/>
          <w:lang w:val="fr-FR" w:eastAsia="fr-BE"/>
        </w:rPr>
        <w:br/>
      </w:r>
      <w:r w:rsidRPr="00BF0425">
        <w:rPr>
          <w:rFonts w:ascii="Arial" w:eastAsia="Times New Roman" w:hAnsi="Arial" w:cs="Arial"/>
          <w:color w:val="515151"/>
          <w:sz w:val="18"/>
          <w:szCs w:val="18"/>
          <w:lang w:val="fr-FR" w:eastAsia="fr-BE"/>
        </w:rPr>
        <w:br/>
      </w:r>
      <w:r w:rsidRPr="00BF0425">
        <w:rPr>
          <w:rFonts w:ascii="Arial" w:eastAsia="Times New Roman" w:hAnsi="Arial" w:cs="Arial"/>
          <w:b/>
          <w:bCs/>
          <w:color w:val="515151"/>
          <w:sz w:val="18"/>
          <w:szCs w:val="18"/>
          <w:lang w:val="fr-FR" w:eastAsia="fr-BE"/>
        </w:rPr>
        <w:t>Un collecteur peut récupérer 80 à 90% de l'eau qui tombe du toit lors d'une averse.</w:t>
      </w:r>
      <w:r w:rsidRPr="00BF0425">
        <w:rPr>
          <w:rFonts w:ascii="Arial" w:eastAsia="Times New Roman" w:hAnsi="Arial" w:cs="Arial"/>
          <w:color w:val="515151"/>
          <w:sz w:val="18"/>
          <w:szCs w:val="18"/>
          <w:lang w:val="fr-FR" w:eastAsia="fr-BE"/>
        </w:rPr>
        <w:br/>
      </w:r>
      <w:r w:rsidRPr="00BF0425">
        <w:rPr>
          <w:rFonts w:ascii="Arial" w:eastAsia="Times New Roman" w:hAnsi="Arial" w:cs="Arial"/>
          <w:color w:val="515151"/>
          <w:sz w:val="18"/>
          <w:szCs w:val="18"/>
          <w:lang w:val="fr-FR" w:eastAsia="fr-BE"/>
        </w:rPr>
        <w:lastRenderedPageBreak/>
        <w:t>Il peut être utilisé comme trop plein automatique : lorsque la cuve est pleine, l'eau est ainsi refoulée dans la gouttière puis évacuée dans le réseau des eaux pluviales.</w:t>
      </w:r>
    </w:p>
    <w:p w:rsidR="00D61FB9" w:rsidRDefault="00BF0425">
      <w:pPr>
        <w:rPr>
          <w:lang w:val="fr-FR"/>
        </w:rPr>
      </w:pPr>
      <w:hyperlink r:id="rId19" w:history="1">
        <w:r w:rsidRPr="00E51CB2">
          <w:rPr>
            <w:rStyle w:val="Lienhypertexte"/>
            <w:lang w:val="fr-FR"/>
          </w:rPr>
          <w:t>http://www.leroymerlin.fr/v3/p/idees-conseils/tout-savoir-sur-les-pompes-d-arrosage-d-evacuation-ou-d-alimentation-l1308216384</w:t>
        </w:r>
      </w:hyperlink>
    </w:p>
    <w:p w:rsidR="00BF0425" w:rsidRPr="00BF0425" w:rsidRDefault="00BF0425" w:rsidP="00BF0425">
      <w:pPr>
        <w:spacing w:before="100" w:beforeAutospacing="1" w:after="100" w:afterAutospacing="1" w:line="240" w:lineRule="atLeast"/>
        <w:outlineLvl w:val="2"/>
        <w:rPr>
          <w:rFonts w:ascii="Arial" w:eastAsia="Times New Roman" w:hAnsi="Arial" w:cs="Arial"/>
          <w:b/>
          <w:bCs/>
          <w:caps/>
          <w:color w:val="000000"/>
          <w:sz w:val="24"/>
          <w:szCs w:val="24"/>
          <w:lang w:val="fr-FR" w:eastAsia="fr-BE"/>
        </w:rPr>
      </w:pPr>
      <w:r w:rsidRPr="00BF0425">
        <w:rPr>
          <w:rFonts w:ascii="Arial" w:eastAsia="Times New Roman" w:hAnsi="Arial" w:cs="Arial"/>
          <w:b/>
          <w:bCs/>
          <w:caps/>
          <w:color w:val="000000"/>
          <w:sz w:val="24"/>
          <w:szCs w:val="24"/>
          <w:lang w:val="fr-FR" w:eastAsia="fr-BE"/>
        </w:rPr>
        <w:t>Accessoires de pompage</w:t>
      </w:r>
    </w:p>
    <w:p w:rsidR="00BF0425" w:rsidRPr="00BF0425" w:rsidRDefault="00BF0425" w:rsidP="00BF0425">
      <w:pPr>
        <w:spacing w:after="150" w:line="240" w:lineRule="auto"/>
        <w:rPr>
          <w:rFonts w:ascii="Arial" w:eastAsia="Times New Roman" w:hAnsi="Arial" w:cs="Arial"/>
          <w:color w:val="515151"/>
          <w:sz w:val="17"/>
          <w:szCs w:val="17"/>
          <w:lang w:val="fr-FR" w:eastAsia="fr-BE"/>
        </w:rPr>
      </w:pPr>
      <w:r>
        <w:rPr>
          <w:rFonts w:ascii="Arial" w:eastAsia="Times New Roman" w:hAnsi="Arial" w:cs="Arial"/>
          <w:noProof/>
          <w:color w:val="515151"/>
          <w:sz w:val="17"/>
          <w:szCs w:val="17"/>
          <w:lang w:eastAsia="fr-BE"/>
        </w:rPr>
        <w:drawing>
          <wp:inline distT="0" distB="0" distL="0" distR="0">
            <wp:extent cx="2143125" cy="1609725"/>
            <wp:effectExtent l="0" t="0" r="9525" b="9525"/>
            <wp:docPr id="7" name="Image 7" descr="http://www.leroymerlin.fr/multimedia-storage/b/0278193321a4a30bc4277600b0f631c-3-1-pom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leroymerlin.fr/multimedia-storage/b/0278193321a4a30bc4277600b0f631c-3-1-pompe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p>
    <w:p w:rsidR="00BF0425" w:rsidRPr="00BF0425" w:rsidRDefault="00BF0425" w:rsidP="00BF0425">
      <w:pPr>
        <w:spacing w:before="100" w:beforeAutospacing="1" w:after="100" w:afterAutospacing="1" w:line="240" w:lineRule="auto"/>
        <w:outlineLvl w:val="2"/>
        <w:rPr>
          <w:rFonts w:ascii="Arial" w:eastAsia="Times New Roman" w:hAnsi="Arial" w:cs="Arial"/>
          <w:b/>
          <w:bCs/>
          <w:color w:val="515151"/>
          <w:sz w:val="27"/>
          <w:szCs w:val="27"/>
          <w:lang w:val="fr-FR" w:eastAsia="fr-BE"/>
        </w:rPr>
      </w:pPr>
      <w:r w:rsidRPr="00BF0425">
        <w:rPr>
          <w:rFonts w:ascii="Arial" w:eastAsia="Times New Roman" w:hAnsi="Arial" w:cs="Arial"/>
          <w:b/>
          <w:bCs/>
          <w:color w:val="515151"/>
          <w:sz w:val="27"/>
          <w:szCs w:val="27"/>
          <w:lang w:val="fr-FR" w:eastAsia="fr-BE"/>
        </w:rPr>
        <w:t>Kit d'aspiration, filtre, manomètre...</w:t>
      </w:r>
    </w:p>
    <w:p w:rsidR="00BF0425" w:rsidRPr="00BF0425" w:rsidRDefault="00BF0425" w:rsidP="00BF0425">
      <w:pPr>
        <w:spacing w:before="100" w:beforeAutospacing="1" w:after="100" w:afterAutospacing="1" w:line="240" w:lineRule="auto"/>
        <w:rPr>
          <w:rFonts w:ascii="Arial" w:eastAsia="Times New Roman" w:hAnsi="Arial" w:cs="Arial"/>
          <w:color w:val="515151"/>
          <w:sz w:val="18"/>
          <w:szCs w:val="18"/>
          <w:lang w:val="fr-FR" w:eastAsia="fr-BE"/>
        </w:rPr>
      </w:pPr>
      <w:r w:rsidRPr="00BF0425">
        <w:rPr>
          <w:rFonts w:ascii="Arial" w:eastAsia="Times New Roman" w:hAnsi="Arial" w:cs="Arial"/>
          <w:b/>
          <w:bCs/>
          <w:color w:val="515151"/>
          <w:sz w:val="18"/>
          <w:szCs w:val="18"/>
          <w:lang w:val="fr-FR" w:eastAsia="fr-BE"/>
        </w:rPr>
        <w:t>Le kit d'aspiration</w:t>
      </w:r>
      <w:r w:rsidRPr="00BF0425">
        <w:rPr>
          <w:rFonts w:ascii="Arial" w:eastAsia="Times New Roman" w:hAnsi="Arial" w:cs="Arial"/>
          <w:color w:val="515151"/>
          <w:sz w:val="18"/>
          <w:szCs w:val="18"/>
          <w:lang w:val="fr-FR" w:eastAsia="fr-BE"/>
        </w:rPr>
        <w:t xml:space="preserve"> comporte une crépine avec clapet antiretour servant à intercepter les débris végétaux. Indispensable aux pompes de surface.</w:t>
      </w:r>
    </w:p>
    <w:p w:rsidR="00BF0425" w:rsidRPr="00BF0425" w:rsidRDefault="00BF0425" w:rsidP="00BF0425">
      <w:pPr>
        <w:spacing w:before="100" w:beforeAutospacing="1" w:after="100" w:afterAutospacing="1" w:line="240" w:lineRule="auto"/>
        <w:rPr>
          <w:rFonts w:ascii="Arial" w:eastAsia="Times New Roman" w:hAnsi="Arial" w:cs="Arial"/>
          <w:color w:val="515151"/>
          <w:sz w:val="18"/>
          <w:szCs w:val="18"/>
          <w:lang w:val="fr-FR" w:eastAsia="fr-BE"/>
        </w:rPr>
      </w:pPr>
      <w:r w:rsidRPr="00BF0425">
        <w:rPr>
          <w:rFonts w:ascii="Arial" w:eastAsia="Times New Roman" w:hAnsi="Arial" w:cs="Arial"/>
          <w:b/>
          <w:bCs/>
          <w:color w:val="515151"/>
          <w:sz w:val="18"/>
          <w:szCs w:val="18"/>
          <w:lang w:val="fr-FR" w:eastAsia="fr-BE"/>
        </w:rPr>
        <w:t>Les filtres</w:t>
      </w:r>
      <w:r w:rsidRPr="00BF0425">
        <w:rPr>
          <w:rFonts w:ascii="Arial" w:eastAsia="Times New Roman" w:hAnsi="Arial" w:cs="Arial"/>
          <w:color w:val="515151"/>
          <w:sz w:val="18"/>
          <w:szCs w:val="18"/>
          <w:lang w:val="fr-FR" w:eastAsia="fr-BE"/>
        </w:rPr>
        <w:t>, comme la crépine, garantissent une meilleure longévité de l'appareil.</w:t>
      </w:r>
    </w:p>
    <w:p w:rsidR="00BF0425" w:rsidRPr="00BF0425" w:rsidRDefault="00BF0425" w:rsidP="00BF0425">
      <w:pPr>
        <w:numPr>
          <w:ilvl w:val="0"/>
          <w:numId w:val="11"/>
        </w:numPr>
        <w:spacing w:before="100" w:beforeAutospacing="1" w:after="100" w:afterAutospacing="1" w:line="240" w:lineRule="auto"/>
        <w:ind w:left="150"/>
        <w:rPr>
          <w:rFonts w:ascii="Arial" w:eastAsia="Times New Roman" w:hAnsi="Arial" w:cs="Arial"/>
          <w:color w:val="515151"/>
          <w:sz w:val="18"/>
          <w:szCs w:val="18"/>
          <w:lang w:val="fr-FR" w:eastAsia="fr-BE"/>
        </w:rPr>
      </w:pPr>
      <w:r w:rsidRPr="00BF0425">
        <w:rPr>
          <w:rFonts w:ascii="Arial" w:eastAsia="Times New Roman" w:hAnsi="Arial" w:cs="Arial"/>
          <w:color w:val="515151"/>
          <w:sz w:val="18"/>
          <w:szCs w:val="18"/>
          <w:lang w:val="fr-FR" w:eastAsia="fr-BE"/>
        </w:rPr>
        <w:t xml:space="preserve">À tamis : </w:t>
      </w:r>
      <w:proofErr w:type="spellStart"/>
      <w:r w:rsidRPr="00BF0425">
        <w:rPr>
          <w:rFonts w:ascii="Arial" w:eastAsia="Times New Roman" w:hAnsi="Arial" w:cs="Arial"/>
          <w:color w:val="515151"/>
          <w:sz w:val="18"/>
          <w:szCs w:val="18"/>
          <w:lang w:val="fr-FR" w:eastAsia="fr-BE"/>
        </w:rPr>
        <w:t>antisable</w:t>
      </w:r>
      <w:proofErr w:type="spellEnd"/>
      <w:r w:rsidRPr="00BF0425">
        <w:rPr>
          <w:rFonts w:ascii="Arial" w:eastAsia="Times New Roman" w:hAnsi="Arial" w:cs="Arial"/>
          <w:color w:val="515151"/>
          <w:sz w:val="18"/>
          <w:szCs w:val="18"/>
          <w:lang w:val="fr-FR" w:eastAsia="fr-BE"/>
        </w:rPr>
        <w:t>,</w:t>
      </w:r>
    </w:p>
    <w:p w:rsidR="00BF0425" w:rsidRPr="00BF0425" w:rsidRDefault="00BF0425" w:rsidP="00BF0425">
      <w:pPr>
        <w:numPr>
          <w:ilvl w:val="0"/>
          <w:numId w:val="11"/>
        </w:numPr>
        <w:spacing w:before="100" w:beforeAutospacing="1" w:after="100" w:afterAutospacing="1" w:line="240" w:lineRule="auto"/>
        <w:ind w:left="150"/>
        <w:rPr>
          <w:rFonts w:ascii="Arial" w:eastAsia="Times New Roman" w:hAnsi="Arial" w:cs="Arial"/>
          <w:color w:val="515151"/>
          <w:sz w:val="18"/>
          <w:szCs w:val="18"/>
          <w:lang w:val="fr-FR" w:eastAsia="fr-BE"/>
        </w:rPr>
      </w:pPr>
      <w:r w:rsidRPr="00BF0425">
        <w:rPr>
          <w:rFonts w:ascii="Arial" w:eastAsia="Times New Roman" w:hAnsi="Arial" w:cs="Arial"/>
          <w:color w:val="515151"/>
          <w:sz w:val="18"/>
          <w:szCs w:val="18"/>
          <w:lang w:val="fr-FR" w:eastAsia="fr-BE"/>
        </w:rPr>
        <w:t>À cartouche : pour intercepter les particules.</w:t>
      </w:r>
    </w:p>
    <w:p w:rsidR="00BF0425" w:rsidRPr="00BF0425" w:rsidRDefault="00BF0425" w:rsidP="00BF0425">
      <w:pPr>
        <w:spacing w:before="100" w:beforeAutospacing="1" w:after="100" w:afterAutospacing="1" w:line="240" w:lineRule="auto"/>
        <w:rPr>
          <w:rFonts w:ascii="Arial" w:eastAsia="Times New Roman" w:hAnsi="Arial" w:cs="Arial"/>
          <w:color w:val="515151"/>
          <w:sz w:val="18"/>
          <w:szCs w:val="18"/>
          <w:lang w:val="fr-FR" w:eastAsia="fr-BE"/>
        </w:rPr>
      </w:pPr>
      <w:r w:rsidRPr="00BF0425">
        <w:rPr>
          <w:rFonts w:ascii="Arial" w:eastAsia="Times New Roman" w:hAnsi="Arial" w:cs="Arial"/>
          <w:b/>
          <w:bCs/>
          <w:color w:val="515151"/>
          <w:sz w:val="18"/>
          <w:szCs w:val="18"/>
          <w:lang w:val="fr-FR" w:eastAsia="fr-BE"/>
        </w:rPr>
        <w:t>Le manomètre</w:t>
      </w:r>
      <w:r w:rsidRPr="00BF0425">
        <w:rPr>
          <w:rFonts w:ascii="Arial" w:eastAsia="Times New Roman" w:hAnsi="Arial" w:cs="Arial"/>
          <w:color w:val="515151"/>
          <w:sz w:val="18"/>
          <w:szCs w:val="18"/>
          <w:lang w:val="fr-FR" w:eastAsia="fr-BE"/>
        </w:rPr>
        <w:t xml:space="preserve"> permet de contrôler la pression de la pompe. Très utile en alimentation domestique.</w:t>
      </w:r>
    </w:p>
    <w:p w:rsidR="00BF0425" w:rsidRPr="00BF0425" w:rsidRDefault="00BF0425" w:rsidP="00BF0425">
      <w:pPr>
        <w:spacing w:after="0" w:line="240" w:lineRule="auto"/>
        <w:rPr>
          <w:rFonts w:ascii="Arial" w:eastAsia="Times New Roman" w:hAnsi="Arial" w:cs="Arial"/>
          <w:color w:val="515151"/>
          <w:sz w:val="17"/>
          <w:szCs w:val="17"/>
          <w:lang w:val="fr-FR" w:eastAsia="fr-BE"/>
        </w:rPr>
      </w:pPr>
      <w:r w:rsidRPr="00BF0425">
        <w:rPr>
          <w:rFonts w:ascii="Arial" w:eastAsia="Times New Roman" w:hAnsi="Arial" w:cs="Arial"/>
          <w:color w:val="515151"/>
          <w:sz w:val="2"/>
          <w:szCs w:val="2"/>
          <w:lang w:val="fr-FR" w:eastAsia="fr-BE"/>
        </w:rPr>
        <w:br w:type="textWrapping" w:clear="all"/>
      </w:r>
    </w:p>
    <w:p w:rsidR="00BF0425" w:rsidRPr="00BF0425" w:rsidRDefault="00BF0425" w:rsidP="00BF0425">
      <w:pPr>
        <w:spacing w:after="150" w:line="240" w:lineRule="auto"/>
        <w:rPr>
          <w:rFonts w:ascii="Arial" w:eastAsia="Times New Roman" w:hAnsi="Arial" w:cs="Arial"/>
          <w:color w:val="515151"/>
          <w:sz w:val="17"/>
          <w:szCs w:val="17"/>
          <w:lang w:val="fr-FR" w:eastAsia="fr-BE"/>
        </w:rPr>
      </w:pPr>
      <w:r>
        <w:rPr>
          <w:rFonts w:ascii="Arial" w:eastAsia="Times New Roman" w:hAnsi="Arial" w:cs="Arial"/>
          <w:noProof/>
          <w:color w:val="515151"/>
          <w:sz w:val="17"/>
          <w:szCs w:val="17"/>
          <w:lang w:eastAsia="fr-BE"/>
        </w:rPr>
        <w:drawing>
          <wp:inline distT="0" distB="0" distL="0" distR="0">
            <wp:extent cx="2143125" cy="1609725"/>
            <wp:effectExtent l="0" t="0" r="9525" b="9525"/>
            <wp:docPr id="6" name="Image 6" descr="http://www.leroymerlin.fr/multimedia-storage/e/83246f2ddd7013f00c40dca61a1fda5-3-32-pom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leroymerlin.fr/multimedia-storage/e/83246f2ddd7013f00c40dca61a1fda5-3-32-pompe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p>
    <w:p w:rsidR="00BF0425" w:rsidRPr="00BF0425" w:rsidRDefault="00BF0425" w:rsidP="00BF0425">
      <w:pPr>
        <w:spacing w:before="100" w:beforeAutospacing="1" w:after="100" w:afterAutospacing="1" w:line="240" w:lineRule="auto"/>
        <w:outlineLvl w:val="2"/>
        <w:rPr>
          <w:rFonts w:ascii="Arial" w:eastAsia="Times New Roman" w:hAnsi="Arial" w:cs="Arial"/>
          <w:b/>
          <w:bCs/>
          <w:color w:val="515151"/>
          <w:sz w:val="27"/>
          <w:szCs w:val="27"/>
          <w:lang w:val="fr-FR" w:eastAsia="fr-BE"/>
        </w:rPr>
      </w:pPr>
      <w:r w:rsidRPr="00BF0425">
        <w:rPr>
          <w:rFonts w:ascii="Arial" w:eastAsia="Times New Roman" w:hAnsi="Arial" w:cs="Arial"/>
          <w:b/>
          <w:bCs/>
          <w:color w:val="515151"/>
          <w:sz w:val="27"/>
          <w:szCs w:val="27"/>
          <w:lang w:val="fr-FR" w:eastAsia="fr-BE"/>
        </w:rPr>
        <w:t>Filtre à sable</w:t>
      </w:r>
    </w:p>
    <w:p w:rsidR="00BF0425" w:rsidRPr="00BF0425" w:rsidRDefault="00BF0425" w:rsidP="00BF0425">
      <w:pPr>
        <w:spacing w:before="100" w:beforeAutospacing="1" w:after="100" w:afterAutospacing="1" w:line="240" w:lineRule="auto"/>
        <w:rPr>
          <w:rFonts w:ascii="Arial" w:eastAsia="Times New Roman" w:hAnsi="Arial" w:cs="Arial"/>
          <w:color w:val="515151"/>
          <w:sz w:val="18"/>
          <w:szCs w:val="18"/>
          <w:lang w:val="fr-FR" w:eastAsia="fr-BE"/>
        </w:rPr>
      </w:pPr>
      <w:r w:rsidRPr="00BF0425">
        <w:rPr>
          <w:rFonts w:ascii="Arial" w:eastAsia="Times New Roman" w:hAnsi="Arial" w:cs="Arial"/>
          <w:color w:val="515151"/>
          <w:sz w:val="18"/>
          <w:szCs w:val="18"/>
          <w:lang w:val="fr-FR" w:eastAsia="fr-BE"/>
        </w:rPr>
        <w:t>Il se monte sur l'orifice d'aspiration de la pompe. Il intègre un tamis en nylon, lavable et inoxydable.</w:t>
      </w:r>
    </w:p>
    <w:p w:rsidR="00BF0425" w:rsidRPr="00BF0425" w:rsidRDefault="00BF0425" w:rsidP="00BF0425">
      <w:pPr>
        <w:spacing w:after="0" w:line="240" w:lineRule="auto"/>
        <w:rPr>
          <w:rFonts w:ascii="Arial" w:eastAsia="Times New Roman" w:hAnsi="Arial" w:cs="Arial"/>
          <w:color w:val="515151"/>
          <w:sz w:val="17"/>
          <w:szCs w:val="17"/>
          <w:lang w:val="fr-FR" w:eastAsia="fr-BE"/>
        </w:rPr>
      </w:pPr>
      <w:r w:rsidRPr="00BF0425">
        <w:rPr>
          <w:rFonts w:ascii="Arial" w:eastAsia="Times New Roman" w:hAnsi="Arial" w:cs="Arial"/>
          <w:color w:val="515151"/>
          <w:sz w:val="2"/>
          <w:szCs w:val="2"/>
          <w:lang w:val="fr-FR" w:eastAsia="fr-BE"/>
        </w:rPr>
        <w:br w:type="textWrapping" w:clear="all"/>
      </w:r>
    </w:p>
    <w:p w:rsidR="00BF0425" w:rsidRPr="00BF0425" w:rsidRDefault="00BF0425" w:rsidP="00BF0425">
      <w:pPr>
        <w:spacing w:after="150" w:line="240" w:lineRule="auto"/>
        <w:rPr>
          <w:rFonts w:ascii="Arial" w:eastAsia="Times New Roman" w:hAnsi="Arial" w:cs="Arial"/>
          <w:color w:val="515151"/>
          <w:sz w:val="17"/>
          <w:szCs w:val="17"/>
          <w:lang w:val="fr-FR" w:eastAsia="fr-BE"/>
        </w:rPr>
      </w:pPr>
      <w:r>
        <w:rPr>
          <w:rFonts w:ascii="Arial" w:eastAsia="Times New Roman" w:hAnsi="Arial" w:cs="Arial"/>
          <w:noProof/>
          <w:color w:val="515151"/>
          <w:sz w:val="17"/>
          <w:szCs w:val="17"/>
          <w:lang w:eastAsia="fr-BE"/>
        </w:rPr>
        <w:lastRenderedPageBreak/>
        <w:drawing>
          <wp:inline distT="0" distB="0" distL="0" distR="0">
            <wp:extent cx="2143125" cy="1609725"/>
            <wp:effectExtent l="0" t="0" r="9525" b="9525"/>
            <wp:docPr id="5" name="Image 5" descr="http://www.leroymerlin.fr/multimedia-storage/7/17581bba7f82adca37640271354d57f-3-3-pom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eroymerlin.fr/multimedia-storage/7/17581bba7f82adca37640271354d57f-3-3-pompe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p>
    <w:p w:rsidR="00BF0425" w:rsidRPr="00BF0425" w:rsidRDefault="00BF0425" w:rsidP="00BF0425">
      <w:pPr>
        <w:spacing w:before="100" w:beforeAutospacing="1" w:after="100" w:afterAutospacing="1" w:line="240" w:lineRule="auto"/>
        <w:outlineLvl w:val="2"/>
        <w:rPr>
          <w:rFonts w:ascii="Arial" w:eastAsia="Times New Roman" w:hAnsi="Arial" w:cs="Arial"/>
          <w:b/>
          <w:bCs/>
          <w:color w:val="515151"/>
          <w:sz w:val="27"/>
          <w:szCs w:val="27"/>
          <w:lang w:val="fr-FR" w:eastAsia="fr-BE"/>
        </w:rPr>
      </w:pPr>
      <w:r w:rsidRPr="00BF0425">
        <w:rPr>
          <w:rFonts w:ascii="Arial" w:eastAsia="Times New Roman" w:hAnsi="Arial" w:cs="Arial"/>
          <w:b/>
          <w:bCs/>
          <w:color w:val="515151"/>
          <w:sz w:val="27"/>
          <w:szCs w:val="27"/>
          <w:lang w:val="fr-FR" w:eastAsia="fr-BE"/>
        </w:rPr>
        <w:t>Psi</w:t>
      </w:r>
    </w:p>
    <w:p w:rsidR="00BF0425" w:rsidRPr="00BF0425" w:rsidRDefault="00BF0425" w:rsidP="00BF0425">
      <w:pPr>
        <w:spacing w:before="100" w:beforeAutospacing="1" w:after="100" w:afterAutospacing="1" w:line="240" w:lineRule="auto"/>
        <w:rPr>
          <w:rFonts w:ascii="Arial" w:eastAsia="Times New Roman" w:hAnsi="Arial" w:cs="Arial"/>
          <w:color w:val="515151"/>
          <w:sz w:val="18"/>
          <w:szCs w:val="18"/>
          <w:lang w:val="fr-FR" w:eastAsia="fr-BE"/>
        </w:rPr>
      </w:pPr>
      <w:r w:rsidRPr="00BF0425">
        <w:rPr>
          <w:rFonts w:ascii="Arial" w:eastAsia="Times New Roman" w:hAnsi="Arial" w:cs="Arial"/>
          <w:color w:val="515151"/>
          <w:sz w:val="18"/>
          <w:szCs w:val="18"/>
          <w:lang w:val="fr-FR" w:eastAsia="fr-BE"/>
        </w:rPr>
        <w:t xml:space="preserve">Le psi (chiffres rouges) est une unité </w:t>
      </w:r>
      <w:proofErr w:type="spellStart"/>
      <w:r w:rsidRPr="00BF0425">
        <w:rPr>
          <w:rFonts w:ascii="Arial" w:eastAsia="Times New Roman" w:hAnsi="Arial" w:cs="Arial"/>
          <w:color w:val="515151"/>
          <w:sz w:val="18"/>
          <w:szCs w:val="18"/>
          <w:lang w:val="fr-FR" w:eastAsia="fr-BE"/>
        </w:rPr>
        <w:t>anglosaxonne</w:t>
      </w:r>
      <w:proofErr w:type="spellEnd"/>
      <w:r w:rsidRPr="00BF0425">
        <w:rPr>
          <w:rFonts w:ascii="Arial" w:eastAsia="Times New Roman" w:hAnsi="Arial" w:cs="Arial"/>
          <w:color w:val="515151"/>
          <w:sz w:val="18"/>
          <w:szCs w:val="18"/>
          <w:lang w:val="fr-FR" w:eastAsia="fr-BE"/>
        </w:rPr>
        <w:t xml:space="preserve"> couramment utilisée en hydraulique. 1 bar = 14,5 psi.</w:t>
      </w:r>
    </w:p>
    <w:p w:rsidR="00BF0425" w:rsidRPr="00BF0425" w:rsidRDefault="00BF0425" w:rsidP="00BF0425">
      <w:pPr>
        <w:spacing w:after="0" w:line="240" w:lineRule="auto"/>
        <w:rPr>
          <w:rFonts w:ascii="Arial" w:eastAsia="Times New Roman" w:hAnsi="Arial" w:cs="Arial"/>
          <w:color w:val="515151"/>
          <w:sz w:val="17"/>
          <w:szCs w:val="17"/>
          <w:lang w:val="fr-FR" w:eastAsia="fr-BE"/>
        </w:rPr>
      </w:pPr>
      <w:r w:rsidRPr="00BF0425">
        <w:rPr>
          <w:rFonts w:ascii="Arial" w:eastAsia="Times New Roman" w:hAnsi="Arial" w:cs="Arial"/>
          <w:color w:val="515151"/>
          <w:sz w:val="2"/>
          <w:szCs w:val="2"/>
          <w:lang w:val="fr-FR" w:eastAsia="fr-BE"/>
        </w:rPr>
        <w:br w:type="textWrapping" w:clear="all"/>
      </w:r>
    </w:p>
    <w:p w:rsidR="00BF0425" w:rsidRPr="00BF0425" w:rsidRDefault="00BF0425" w:rsidP="00BF0425">
      <w:pPr>
        <w:spacing w:before="100" w:beforeAutospacing="1" w:after="100" w:afterAutospacing="1" w:line="240" w:lineRule="auto"/>
        <w:rPr>
          <w:rFonts w:ascii="Arial" w:eastAsia="Times New Roman" w:hAnsi="Arial" w:cs="Arial"/>
          <w:color w:val="515151"/>
          <w:sz w:val="18"/>
          <w:szCs w:val="18"/>
          <w:lang w:val="fr-FR" w:eastAsia="fr-BE"/>
        </w:rPr>
      </w:pPr>
      <w:r w:rsidRPr="00BF0425">
        <w:rPr>
          <w:rFonts w:ascii="Arial" w:eastAsia="Times New Roman" w:hAnsi="Arial" w:cs="Arial"/>
          <w:b/>
          <w:bCs/>
          <w:color w:val="515151"/>
          <w:sz w:val="18"/>
          <w:szCs w:val="18"/>
          <w:lang w:val="fr-FR" w:eastAsia="fr-BE"/>
        </w:rPr>
        <w:t xml:space="preserve">Bon à savoir : </w:t>
      </w:r>
      <w:r w:rsidRPr="00BF0425">
        <w:rPr>
          <w:rFonts w:ascii="Arial" w:eastAsia="Times New Roman" w:hAnsi="Arial" w:cs="Arial"/>
          <w:color w:val="515151"/>
          <w:sz w:val="18"/>
          <w:szCs w:val="18"/>
          <w:lang w:val="fr-FR" w:eastAsia="fr-BE"/>
        </w:rPr>
        <w:t>À la première utilisation, amorcer la pompe afin d'évacuer l'air contenu dans le corps ou le tuyau. Suivre scrupuleusement les conseils d'entretien du fabricant et la ranger à l'abri du gel.</w:t>
      </w:r>
    </w:p>
    <w:p w:rsidR="00BF0425" w:rsidRDefault="00BF0425">
      <w:pPr>
        <w:rPr>
          <w:lang w:val="fr-FR"/>
        </w:rPr>
      </w:pPr>
      <w:r>
        <w:rPr>
          <w:lang w:val="fr-FR"/>
        </w:rPr>
        <w:t>OSMOSEUR</w:t>
      </w:r>
    </w:p>
    <w:p w:rsidR="00C175C4" w:rsidRDefault="00C175C4">
      <w:pPr>
        <w:rPr>
          <w:lang w:val="fr-FR"/>
        </w:rPr>
      </w:pPr>
    </w:p>
    <w:p w:rsidR="00C175C4" w:rsidRDefault="00C175C4">
      <w:pPr>
        <w:rPr>
          <w:lang w:val="fr-FR"/>
        </w:rPr>
      </w:pPr>
      <w:r>
        <w:rPr>
          <w:lang w:val="fr-FR"/>
        </w:rPr>
        <w:t>ELECTRICITE</w:t>
      </w:r>
    </w:p>
    <w:p w:rsidR="00C175C4" w:rsidRDefault="00C175C4" w:rsidP="00C175C4">
      <w:pPr>
        <w:pStyle w:val="titre5"/>
        <w:rPr>
          <w:lang w:val="fr-FR"/>
        </w:rPr>
      </w:pPr>
      <w:r>
        <w:rPr>
          <w:lang w:val="fr-FR"/>
        </w:rPr>
        <w:t>Circuit, tableau électrique</w:t>
      </w:r>
    </w:p>
    <w:p w:rsidR="00C175C4" w:rsidRDefault="00C175C4" w:rsidP="00C175C4">
      <w:pPr>
        <w:spacing w:before="100" w:beforeAutospacing="1" w:after="100" w:afterAutospacing="1" w:line="240" w:lineRule="atLeast"/>
        <w:outlineLvl w:val="1"/>
        <w:rPr>
          <w:rFonts w:ascii="Arial" w:hAnsi="Arial" w:cs="Arial"/>
          <w:b/>
          <w:bCs/>
          <w:caps/>
          <w:color w:val="000000"/>
          <w:kern w:val="36"/>
          <w:lang w:val="fr-FR"/>
        </w:rPr>
      </w:pPr>
      <w:r>
        <w:rPr>
          <w:rFonts w:ascii="Arial" w:hAnsi="Arial" w:cs="Arial"/>
          <w:b/>
          <w:bCs/>
          <w:caps/>
          <w:color w:val="000000"/>
          <w:kern w:val="36"/>
          <w:lang w:val="fr-FR"/>
        </w:rPr>
        <w:t xml:space="preserve">comprendre : </w:t>
      </w:r>
      <w:r>
        <w:rPr>
          <w:rFonts w:ascii="Arial" w:hAnsi="Arial" w:cs="Arial"/>
          <w:b/>
          <w:bCs/>
          <w:color w:val="000000"/>
          <w:kern w:val="36"/>
          <w:lang w:val="fr-FR"/>
        </w:rPr>
        <w:t>Tout savoir sur la puissance électrique à souscrire</w:t>
      </w:r>
    </w:p>
    <w:p w:rsidR="00C175C4" w:rsidRDefault="00C175C4" w:rsidP="00C175C4">
      <w:pPr>
        <w:numPr>
          <w:ilvl w:val="0"/>
          <w:numId w:val="12"/>
        </w:numPr>
        <w:spacing w:before="100" w:beforeAutospacing="1" w:after="100" w:afterAutospacing="1" w:line="240" w:lineRule="auto"/>
        <w:rPr>
          <w:rFonts w:ascii="Arial" w:hAnsi="Arial" w:cs="Arial"/>
          <w:color w:val="515151"/>
          <w:sz w:val="17"/>
          <w:szCs w:val="17"/>
          <w:lang w:val="fr-FR"/>
        </w:rPr>
      </w:pPr>
    </w:p>
    <w:p w:rsidR="00C175C4" w:rsidRDefault="00C175C4" w:rsidP="00C175C4">
      <w:pPr>
        <w:spacing w:after="0"/>
        <w:rPr>
          <w:rFonts w:ascii="Arial" w:hAnsi="Arial" w:cs="Arial"/>
          <w:color w:val="515151"/>
          <w:sz w:val="17"/>
          <w:szCs w:val="17"/>
          <w:lang w:val="fr-FR"/>
        </w:rPr>
      </w:pPr>
      <w:hyperlink r:id="rId23" w:history="1">
        <w:r>
          <w:rPr>
            <w:rStyle w:val="Lienhypertexte"/>
            <w:rFonts w:ascii="Arial" w:hAnsi="Arial" w:cs="Arial"/>
            <w:sz w:val="17"/>
            <w:szCs w:val="17"/>
            <w:lang w:val="fr-FR"/>
          </w:rPr>
          <w:t>Retour aux contenus comprendre du Centre de documentation</w:t>
        </w:r>
      </w:hyperlink>
    </w:p>
    <w:p w:rsidR="00C175C4" w:rsidRDefault="00C175C4" w:rsidP="00C175C4">
      <w:pPr>
        <w:rPr>
          <w:rFonts w:ascii="Arial" w:hAnsi="Arial" w:cs="Arial"/>
          <w:color w:val="47493A"/>
          <w:sz w:val="18"/>
          <w:szCs w:val="18"/>
          <w:lang w:val="fr-FR"/>
        </w:rPr>
      </w:pPr>
      <w:r>
        <w:rPr>
          <w:rFonts w:ascii="Arial" w:hAnsi="Arial" w:cs="Arial"/>
          <w:color w:val="515151"/>
          <w:sz w:val="17"/>
          <w:szCs w:val="17"/>
          <w:lang w:val="fr-FR"/>
        </w:rPr>
        <w:pict/>
      </w:r>
      <w:r>
        <w:rPr>
          <w:rFonts w:ascii="Arial" w:hAnsi="Arial" w:cs="Arial"/>
          <w:noProof/>
          <w:color w:val="47493A"/>
          <w:sz w:val="18"/>
          <w:szCs w:val="18"/>
          <w:lang w:eastAsia="fr-BE"/>
        </w:rPr>
        <w:drawing>
          <wp:inline distT="0" distB="0" distL="0" distR="0">
            <wp:extent cx="1409700" cy="1409700"/>
            <wp:effectExtent l="0" t="0" r="0" b="0"/>
            <wp:docPr id="10" name="Image 10" descr="http://www.leroymerlin.fr/multimedia-storage/b/b90adc1fa02c3da784fe518db681fef-intro_puiss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leroymerlin.fr/multimedia-storage/b/b90adc1fa02c3da784fe518db681fef-intro_puissanc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p w:rsidR="00C175C4" w:rsidRDefault="00C175C4" w:rsidP="00C175C4">
      <w:pPr>
        <w:spacing w:before="100" w:beforeAutospacing="1" w:after="100" w:afterAutospacing="1"/>
        <w:rPr>
          <w:rFonts w:ascii="Arial" w:hAnsi="Arial" w:cs="Arial"/>
          <w:color w:val="47493A"/>
          <w:sz w:val="18"/>
          <w:szCs w:val="18"/>
          <w:lang w:val="fr-FR"/>
        </w:rPr>
      </w:pPr>
      <w:r>
        <w:rPr>
          <w:rFonts w:ascii="Arial" w:hAnsi="Arial" w:cs="Arial"/>
          <w:color w:val="47493A"/>
          <w:sz w:val="18"/>
          <w:szCs w:val="18"/>
          <w:lang w:val="fr-FR"/>
        </w:rPr>
        <w:t>Comment savoir quel abonnement souscrire ? En calculant la puissance nécessaire. Elle doit être suffisante pour que tous les appareils puissent fonctionner en même temps.</w:t>
      </w:r>
    </w:p>
    <w:p w:rsidR="00C175C4" w:rsidRDefault="00C175C4" w:rsidP="00C175C4">
      <w:pPr>
        <w:numPr>
          <w:ilvl w:val="0"/>
          <w:numId w:val="13"/>
        </w:numPr>
        <w:spacing w:before="100" w:beforeAutospacing="1" w:after="100" w:afterAutospacing="1" w:line="240" w:lineRule="auto"/>
        <w:rPr>
          <w:rFonts w:ascii="Arial" w:hAnsi="Arial" w:cs="Arial"/>
          <w:color w:val="47493A"/>
          <w:sz w:val="18"/>
          <w:szCs w:val="18"/>
          <w:lang w:val="fr-FR"/>
        </w:rPr>
      </w:pPr>
      <w:hyperlink r:id="rId25" w:tooltip="" w:history="1">
        <w:r>
          <w:rPr>
            <w:rFonts w:ascii="Arial" w:hAnsi="Arial" w:cs="Arial"/>
            <w:b/>
            <w:bCs/>
            <w:color w:val="FFFFFF"/>
            <w:sz w:val="18"/>
            <w:szCs w:val="18"/>
            <w:shd w:val="clear" w:color="auto" w:fill="60AD0E"/>
            <w:lang w:val="fr-FR"/>
          </w:rPr>
          <w:t>Puissances</w:t>
        </w:r>
      </w:hyperlink>
    </w:p>
    <w:p w:rsidR="00C175C4" w:rsidRDefault="00C175C4" w:rsidP="00C175C4">
      <w:pPr>
        <w:numPr>
          <w:ilvl w:val="0"/>
          <w:numId w:val="14"/>
        </w:numPr>
        <w:shd w:val="clear" w:color="auto" w:fill="F0F0F0"/>
        <w:spacing w:before="100" w:beforeAutospacing="1" w:after="100" w:afterAutospacing="1" w:line="240" w:lineRule="auto"/>
        <w:rPr>
          <w:rFonts w:ascii="Arial" w:hAnsi="Arial" w:cs="Arial"/>
          <w:color w:val="515151"/>
          <w:sz w:val="17"/>
          <w:szCs w:val="17"/>
          <w:lang w:val="fr-FR"/>
        </w:rPr>
      </w:pPr>
      <w:hyperlink r:id="rId26" w:tooltip="" w:history="1">
        <w:r>
          <w:rPr>
            <w:rFonts w:ascii="Arial" w:hAnsi="Arial" w:cs="Arial"/>
            <w:b/>
            <w:bCs/>
            <w:color w:val="515151"/>
            <w:sz w:val="17"/>
            <w:szCs w:val="17"/>
            <w:u w:val="single"/>
            <w:lang w:val="fr-FR"/>
          </w:rPr>
          <w:t>Chapitre précédent</w:t>
        </w:r>
      </w:hyperlink>
    </w:p>
    <w:p w:rsidR="00C175C4" w:rsidRDefault="00C175C4" w:rsidP="00C175C4">
      <w:pPr>
        <w:numPr>
          <w:ilvl w:val="0"/>
          <w:numId w:val="14"/>
        </w:numPr>
        <w:shd w:val="clear" w:color="auto" w:fill="F0F0F0"/>
        <w:spacing w:before="100" w:beforeAutospacing="1" w:after="100" w:afterAutospacing="1" w:line="240" w:lineRule="auto"/>
        <w:jc w:val="center"/>
        <w:rPr>
          <w:rFonts w:ascii="Arial" w:hAnsi="Arial" w:cs="Arial"/>
          <w:color w:val="515151"/>
          <w:sz w:val="17"/>
          <w:szCs w:val="17"/>
          <w:lang w:val="fr-FR"/>
        </w:rPr>
      </w:pPr>
      <w:hyperlink r:id="rId27" w:tooltip="" w:history="1">
        <w:r>
          <w:rPr>
            <w:rFonts w:ascii="Arial" w:hAnsi="Arial" w:cs="Arial"/>
            <w:b/>
            <w:bCs/>
            <w:color w:val="515151"/>
            <w:sz w:val="17"/>
            <w:szCs w:val="17"/>
            <w:u w:val="single"/>
            <w:lang w:val="fr-FR"/>
          </w:rPr>
          <w:t xml:space="preserve">Tout </w:t>
        </w:r>
        <w:proofErr w:type="spellStart"/>
        <w:r>
          <w:rPr>
            <w:rFonts w:ascii="Arial" w:hAnsi="Arial" w:cs="Arial"/>
            <w:b/>
            <w:bCs/>
            <w:color w:val="515151"/>
            <w:sz w:val="17"/>
            <w:szCs w:val="17"/>
            <w:u w:val="single"/>
            <w:lang w:val="fr-FR"/>
          </w:rPr>
          <w:t>afficher</w:t>
        </w:r>
      </w:hyperlink>
      <w:hyperlink r:id="rId28" w:tooltip="" w:history="1">
        <w:r>
          <w:rPr>
            <w:rFonts w:ascii="Arial" w:hAnsi="Arial" w:cs="Arial"/>
            <w:b/>
            <w:bCs/>
            <w:color w:val="515151"/>
            <w:sz w:val="17"/>
            <w:szCs w:val="17"/>
            <w:u w:val="single"/>
            <w:lang w:val="fr-FR"/>
          </w:rPr>
          <w:t>Réduire</w:t>
        </w:r>
        <w:proofErr w:type="spellEnd"/>
      </w:hyperlink>
    </w:p>
    <w:p w:rsidR="00C175C4" w:rsidRDefault="00C175C4" w:rsidP="00C175C4">
      <w:pPr>
        <w:numPr>
          <w:ilvl w:val="0"/>
          <w:numId w:val="14"/>
        </w:numPr>
        <w:shd w:val="clear" w:color="auto" w:fill="F0F0F0"/>
        <w:spacing w:before="100" w:beforeAutospacing="1" w:after="100" w:afterAutospacing="1" w:line="240" w:lineRule="auto"/>
        <w:jc w:val="right"/>
        <w:rPr>
          <w:rFonts w:ascii="Arial" w:hAnsi="Arial" w:cs="Arial"/>
          <w:color w:val="515151"/>
          <w:sz w:val="17"/>
          <w:szCs w:val="17"/>
          <w:lang w:val="fr-FR"/>
        </w:rPr>
      </w:pPr>
      <w:hyperlink r:id="rId29" w:tooltip="" w:history="1">
        <w:r>
          <w:rPr>
            <w:rFonts w:ascii="Arial" w:hAnsi="Arial" w:cs="Arial"/>
            <w:b/>
            <w:bCs/>
            <w:color w:val="515151"/>
            <w:sz w:val="17"/>
            <w:szCs w:val="17"/>
            <w:u w:val="single"/>
            <w:lang w:val="fr-FR"/>
          </w:rPr>
          <w:t>Chapitre suivant</w:t>
        </w:r>
      </w:hyperlink>
    </w:p>
    <w:p w:rsidR="00C175C4" w:rsidRDefault="00C175C4" w:rsidP="00C175C4">
      <w:pPr>
        <w:spacing w:before="100" w:beforeAutospacing="1" w:after="100" w:afterAutospacing="1" w:line="240" w:lineRule="atLeast"/>
        <w:outlineLvl w:val="2"/>
        <w:rPr>
          <w:rFonts w:ascii="Arial" w:hAnsi="Arial" w:cs="Arial"/>
          <w:b/>
          <w:bCs/>
          <w:caps/>
          <w:color w:val="000000"/>
          <w:sz w:val="24"/>
          <w:szCs w:val="24"/>
          <w:lang w:val="fr-FR"/>
        </w:rPr>
      </w:pPr>
      <w:r>
        <w:rPr>
          <w:rFonts w:ascii="Arial" w:hAnsi="Arial" w:cs="Arial"/>
          <w:b/>
          <w:bCs/>
          <w:caps/>
          <w:color w:val="000000"/>
          <w:lang w:val="fr-FR"/>
        </w:rPr>
        <w:t>Puissances</w:t>
      </w:r>
    </w:p>
    <w:p w:rsidR="00C175C4" w:rsidRDefault="00C175C4" w:rsidP="00C175C4">
      <w:pPr>
        <w:spacing w:after="0" w:line="240" w:lineRule="auto"/>
        <w:rPr>
          <w:rFonts w:ascii="Arial" w:hAnsi="Arial" w:cs="Arial"/>
          <w:color w:val="515151"/>
          <w:sz w:val="17"/>
          <w:szCs w:val="17"/>
          <w:lang w:val="fr-FR"/>
        </w:rPr>
      </w:pPr>
      <w:hyperlink r:id="rId30" w:history="1">
        <w:r>
          <w:rPr>
            <w:rFonts w:ascii="Arial" w:hAnsi="Arial" w:cs="Arial"/>
            <w:noProof/>
            <w:color w:val="0000FF"/>
            <w:sz w:val="17"/>
            <w:szCs w:val="17"/>
            <w:lang w:eastAsia="fr-BE"/>
          </w:rPr>
          <w:drawing>
            <wp:inline distT="0" distB="0" distL="0" distR="0">
              <wp:extent cx="361950" cy="361950"/>
              <wp:effectExtent l="0" t="0" r="0" b="0"/>
              <wp:docPr id="9" name="Image 9" descr="Zoom">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oom">
                        <a:hlinkClick r:id="rId26"/>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rFonts w:ascii="Arial" w:hAnsi="Arial" w:cs="Arial"/>
            <w:noProof/>
            <w:color w:val="0000FF"/>
            <w:sz w:val="17"/>
            <w:szCs w:val="17"/>
            <w:lang w:eastAsia="fr-BE"/>
          </w:rPr>
          <w:drawing>
            <wp:inline distT="0" distB="0" distL="0" distR="0">
              <wp:extent cx="2143125" cy="1609725"/>
              <wp:effectExtent l="0" t="0" r="9525" b="9525"/>
              <wp:docPr id="8" name="Image 8" descr="http://www.leroymerlin.fr/multimedia-storage/f/91d2acb9eab48e3c6bfed3536c6def9-01-tableaux-puissance.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leroymerlin.fr/multimedia-storage/f/91d2acb9eab48e3c6bfed3536c6def9-01-tableaux-puissance.jpg">
                        <a:hlinkClick r:id="rId26"/>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r>
          <w:rPr>
            <w:rStyle w:val="zoomheight"/>
            <w:rFonts w:ascii="Arial" w:hAnsi="Arial" w:cs="Arial"/>
            <w:color w:val="0000FF"/>
            <w:sz w:val="17"/>
            <w:szCs w:val="17"/>
            <w:u w:val="single"/>
            <w:lang w:val="fr-FR"/>
          </w:rPr>
          <w:t>338</w:t>
        </w:r>
      </w:hyperlink>
    </w:p>
    <w:p w:rsidR="00C175C4" w:rsidRDefault="00C175C4" w:rsidP="00C175C4">
      <w:pPr>
        <w:pStyle w:val="Titre3"/>
        <w:rPr>
          <w:rFonts w:ascii="Arial" w:hAnsi="Arial" w:cs="Arial"/>
          <w:color w:val="515151"/>
          <w:lang w:val="fr-FR"/>
        </w:rPr>
      </w:pPr>
      <w:r>
        <w:rPr>
          <w:rFonts w:ascii="Arial" w:hAnsi="Arial" w:cs="Arial"/>
          <w:color w:val="515151"/>
          <w:lang w:val="fr-FR"/>
        </w:rPr>
        <w:t>Calculer la puissance nécessaire</w:t>
      </w:r>
    </w:p>
    <w:p w:rsidR="00C175C4" w:rsidRDefault="00C175C4" w:rsidP="00C175C4">
      <w:pPr>
        <w:spacing w:before="100" w:beforeAutospacing="1" w:after="100" w:afterAutospacing="1"/>
        <w:rPr>
          <w:rFonts w:ascii="Arial" w:hAnsi="Arial" w:cs="Arial"/>
          <w:color w:val="515151"/>
          <w:sz w:val="18"/>
          <w:szCs w:val="18"/>
          <w:lang w:val="fr-FR"/>
        </w:rPr>
      </w:pPr>
      <w:r>
        <w:rPr>
          <w:rStyle w:val="lev"/>
          <w:rFonts w:ascii="Arial" w:hAnsi="Arial" w:cs="Arial"/>
          <w:color w:val="515151"/>
          <w:sz w:val="18"/>
          <w:szCs w:val="18"/>
          <w:lang w:val="fr-FR"/>
        </w:rPr>
        <w:t>Abonnement</w:t>
      </w:r>
      <w:r>
        <w:rPr>
          <w:rFonts w:ascii="Arial" w:hAnsi="Arial" w:cs="Arial"/>
          <w:color w:val="515151"/>
          <w:sz w:val="18"/>
          <w:szCs w:val="18"/>
          <w:lang w:val="fr-FR"/>
        </w:rPr>
        <w:br/>
        <w:t>Les fournisseurs d'électricité proposent des abonnements pour des puissances comprises entre 3 et 18 kW. Plus la puissance souscrite est élevée, plus l'abonnement est cher.</w:t>
      </w:r>
    </w:p>
    <w:p w:rsidR="00C175C4" w:rsidRDefault="00C175C4" w:rsidP="00C175C4">
      <w:pPr>
        <w:spacing w:before="100" w:beforeAutospacing="1" w:after="100" w:afterAutospacing="1"/>
        <w:rPr>
          <w:rFonts w:ascii="Arial" w:hAnsi="Arial" w:cs="Arial"/>
          <w:color w:val="515151"/>
          <w:sz w:val="18"/>
          <w:szCs w:val="18"/>
          <w:lang w:val="fr-FR"/>
        </w:rPr>
      </w:pPr>
      <w:r>
        <w:rPr>
          <w:rStyle w:val="lev"/>
          <w:rFonts w:ascii="Arial" w:hAnsi="Arial" w:cs="Arial"/>
          <w:color w:val="515151"/>
          <w:sz w:val="18"/>
          <w:szCs w:val="18"/>
          <w:lang w:val="fr-FR"/>
        </w:rPr>
        <w:t>Options tarifaires</w:t>
      </w:r>
      <w:r>
        <w:rPr>
          <w:rFonts w:ascii="Arial" w:hAnsi="Arial" w:cs="Arial"/>
          <w:color w:val="515151"/>
          <w:sz w:val="18"/>
          <w:szCs w:val="18"/>
          <w:lang w:val="fr-FR"/>
        </w:rPr>
        <w:br/>
        <w:t>Le prix du kWh fourni varie selon l'option tarifaire souscrite, à choisir selon les équipements et les besoins. Selon les fournisseurs, opter pour une option de base (de 3 à 18 kW), ou une option heures pleines/heures creuses (de 6 à 18 kW).</w:t>
      </w:r>
    </w:p>
    <w:p w:rsidR="00C175C4" w:rsidRDefault="00C175C4" w:rsidP="00C175C4">
      <w:pPr>
        <w:pStyle w:val="titre5"/>
        <w:rPr>
          <w:lang w:val="fr-FR"/>
        </w:rPr>
      </w:pPr>
      <w:r>
        <w:rPr>
          <w:lang w:val="fr-FR"/>
        </w:rPr>
        <w:t>Circuit, tableau électrique</w:t>
      </w:r>
    </w:p>
    <w:p w:rsidR="00C175C4" w:rsidRDefault="00C175C4" w:rsidP="00C175C4">
      <w:pPr>
        <w:spacing w:before="100" w:beforeAutospacing="1" w:after="100" w:afterAutospacing="1" w:line="240" w:lineRule="atLeast"/>
        <w:outlineLvl w:val="1"/>
        <w:rPr>
          <w:rFonts w:ascii="Arial" w:hAnsi="Arial" w:cs="Arial"/>
          <w:b/>
          <w:bCs/>
          <w:caps/>
          <w:color w:val="000000"/>
          <w:kern w:val="36"/>
          <w:lang w:val="fr-FR"/>
        </w:rPr>
      </w:pPr>
      <w:r>
        <w:rPr>
          <w:rFonts w:ascii="Arial" w:hAnsi="Arial" w:cs="Arial"/>
          <w:b/>
          <w:bCs/>
          <w:caps/>
          <w:color w:val="000000"/>
          <w:kern w:val="36"/>
          <w:lang w:val="fr-FR"/>
        </w:rPr>
        <w:t xml:space="preserve">comprendre : </w:t>
      </w:r>
      <w:r>
        <w:rPr>
          <w:rFonts w:ascii="Arial" w:hAnsi="Arial" w:cs="Arial"/>
          <w:b/>
          <w:bCs/>
          <w:color w:val="000000"/>
          <w:kern w:val="36"/>
          <w:lang w:val="fr-FR"/>
        </w:rPr>
        <w:t>Bien choisir son tableau électrique et ses composants</w:t>
      </w:r>
    </w:p>
    <w:p w:rsidR="00C175C4" w:rsidRDefault="00C175C4" w:rsidP="00C175C4">
      <w:pPr>
        <w:numPr>
          <w:ilvl w:val="0"/>
          <w:numId w:val="15"/>
        </w:numPr>
        <w:spacing w:before="100" w:beforeAutospacing="1" w:after="100" w:afterAutospacing="1" w:line="240" w:lineRule="auto"/>
        <w:rPr>
          <w:rFonts w:ascii="Arial" w:hAnsi="Arial" w:cs="Arial"/>
          <w:color w:val="515151"/>
          <w:sz w:val="17"/>
          <w:szCs w:val="17"/>
          <w:lang w:val="fr-FR"/>
        </w:rPr>
      </w:pPr>
    </w:p>
    <w:p w:rsidR="00C175C4" w:rsidRDefault="00C175C4" w:rsidP="00C175C4">
      <w:pPr>
        <w:spacing w:after="0"/>
        <w:rPr>
          <w:rFonts w:ascii="Arial" w:hAnsi="Arial" w:cs="Arial"/>
          <w:color w:val="515151"/>
          <w:sz w:val="17"/>
          <w:szCs w:val="17"/>
          <w:lang w:val="fr-FR"/>
        </w:rPr>
      </w:pPr>
      <w:hyperlink r:id="rId32" w:history="1">
        <w:r>
          <w:rPr>
            <w:rStyle w:val="Lienhypertexte"/>
            <w:rFonts w:ascii="Arial" w:hAnsi="Arial" w:cs="Arial"/>
            <w:sz w:val="17"/>
            <w:szCs w:val="17"/>
            <w:lang w:val="fr-FR"/>
          </w:rPr>
          <w:t>Retour aux contenus comprendre du Centre de documentation</w:t>
        </w:r>
      </w:hyperlink>
    </w:p>
    <w:p w:rsidR="00C175C4" w:rsidRDefault="00C175C4" w:rsidP="00C175C4">
      <w:pPr>
        <w:rPr>
          <w:rFonts w:ascii="Arial" w:hAnsi="Arial" w:cs="Arial"/>
          <w:color w:val="47493A"/>
          <w:sz w:val="18"/>
          <w:szCs w:val="18"/>
          <w:lang w:val="fr-FR"/>
        </w:rPr>
      </w:pPr>
      <w:r>
        <w:rPr>
          <w:rFonts w:ascii="Arial" w:hAnsi="Arial" w:cs="Arial"/>
          <w:color w:val="515151"/>
          <w:sz w:val="17"/>
          <w:szCs w:val="17"/>
          <w:lang w:val="fr-FR"/>
        </w:rPr>
        <w:pict/>
      </w:r>
      <w:r>
        <w:rPr>
          <w:rFonts w:ascii="Arial" w:hAnsi="Arial" w:cs="Arial"/>
          <w:noProof/>
          <w:color w:val="47493A"/>
          <w:sz w:val="18"/>
          <w:szCs w:val="18"/>
          <w:lang w:eastAsia="fr-BE"/>
        </w:rPr>
        <w:drawing>
          <wp:inline distT="0" distB="0" distL="0" distR="0">
            <wp:extent cx="1409700" cy="1409700"/>
            <wp:effectExtent l="0" t="0" r="0" b="0"/>
            <wp:docPr id="11" name="Image 11" descr="http://www.leroymerlin.fr/multimedia-storage/0/6d0a5ea47502f95e69c11691ef48cfd-06-tableau-electr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leroymerlin.fr/multimedia-storage/0/6d0a5ea47502f95e69c11691ef48cfd-06-tableau-electriqu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p w:rsidR="00C175C4" w:rsidRDefault="00C175C4" w:rsidP="00C175C4">
      <w:pPr>
        <w:spacing w:before="100" w:beforeAutospacing="1" w:after="100" w:afterAutospacing="1"/>
        <w:rPr>
          <w:rFonts w:ascii="Arial" w:hAnsi="Arial" w:cs="Arial"/>
          <w:color w:val="47493A"/>
          <w:sz w:val="18"/>
          <w:szCs w:val="18"/>
          <w:lang w:val="fr-FR"/>
        </w:rPr>
      </w:pPr>
      <w:r>
        <w:rPr>
          <w:rFonts w:ascii="Arial" w:hAnsi="Arial" w:cs="Arial"/>
          <w:color w:val="47493A"/>
          <w:sz w:val="18"/>
          <w:szCs w:val="18"/>
          <w:lang w:val="fr-FR"/>
        </w:rPr>
        <w:t>L'installation électrique d'un logement a un centre nerveux, c'est le tableau de répartition électrique. Il distribue, contrôle et protège les différents circuits électriques qui alimentent chaque pièce. Il garantit également la sécurité des personnes et celle de toute l'installation.</w:t>
      </w:r>
    </w:p>
    <w:p w:rsidR="00C175C4" w:rsidRDefault="00C175C4" w:rsidP="00C175C4">
      <w:pPr>
        <w:numPr>
          <w:ilvl w:val="0"/>
          <w:numId w:val="16"/>
        </w:numPr>
        <w:spacing w:before="100" w:beforeAutospacing="1" w:after="100" w:afterAutospacing="1" w:line="240" w:lineRule="auto"/>
        <w:rPr>
          <w:rFonts w:ascii="Arial" w:hAnsi="Arial" w:cs="Arial"/>
          <w:color w:val="47493A"/>
          <w:sz w:val="18"/>
          <w:szCs w:val="18"/>
          <w:lang w:val="fr-FR"/>
        </w:rPr>
      </w:pPr>
      <w:hyperlink r:id="rId34" w:tooltip="" w:history="1">
        <w:r>
          <w:rPr>
            <w:rFonts w:ascii="Arial" w:hAnsi="Arial" w:cs="Arial"/>
            <w:b/>
            <w:bCs/>
            <w:color w:val="FFFFFF"/>
            <w:sz w:val="18"/>
            <w:szCs w:val="18"/>
            <w:shd w:val="clear" w:color="auto" w:fill="60AD0E"/>
            <w:lang w:val="fr-FR"/>
          </w:rPr>
          <w:t>Norme NF C 15-100</w:t>
        </w:r>
      </w:hyperlink>
    </w:p>
    <w:p w:rsidR="00C175C4" w:rsidRDefault="00C175C4" w:rsidP="00C175C4">
      <w:pPr>
        <w:numPr>
          <w:ilvl w:val="0"/>
          <w:numId w:val="16"/>
        </w:numPr>
        <w:spacing w:before="100" w:beforeAutospacing="1" w:after="100" w:afterAutospacing="1" w:line="240" w:lineRule="auto"/>
        <w:rPr>
          <w:rFonts w:ascii="Arial" w:hAnsi="Arial" w:cs="Arial"/>
          <w:color w:val="47493A"/>
          <w:sz w:val="18"/>
          <w:szCs w:val="18"/>
          <w:lang w:val="fr-FR"/>
        </w:rPr>
      </w:pPr>
      <w:hyperlink r:id="rId35" w:tooltip="" w:history="1">
        <w:r>
          <w:rPr>
            <w:rFonts w:ascii="Arial" w:hAnsi="Arial" w:cs="Arial"/>
            <w:color w:val="515151"/>
            <w:sz w:val="18"/>
            <w:szCs w:val="18"/>
            <w:lang w:val="fr-FR"/>
          </w:rPr>
          <w:t>En amont du tableau électrique</w:t>
        </w:r>
      </w:hyperlink>
    </w:p>
    <w:p w:rsidR="00C175C4" w:rsidRDefault="00C175C4" w:rsidP="00C175C4">
      <w:pPr>
        <w:numPr>
          <w:ilvl w:val="0"/>
          <w:numId w:val="16"/>
        </w:numPr>
        <w:spacing w:before="100" w:beforeAutospacing="1" w:after="100" w:afterAutospacing="1" w:line="240" w:lineRule="auto"/>
        <w:rPr>
          <w:rFonts w:ascii="Arial" w:hAnsi="Arial" w:cs="Arial"/>
          <w:color w:val="47493A"/>
          <w:sz w:val="18"/>
          <w:szCs w:val="18"/>
          <w:lang w:val="fr-FR"/>
        </w:rPr>
      </w:pPr>
      <w:hyperlink r:id="rId36" w:tooltip="" w:history="1">
        <w:r>
          <w:rPr>
            <w:rFonts w:ascii="Arial" w:hAnsi="Arial" w:cs="Arial"/>
            <w:color w:val="515151"/>
            <w:sz w:val="18"/>
            <w:szCs w:val="18"/>
            <w:lang w:val="fr-FR"/>
          </w:rPr>
          <w:t>Tableau électrique</w:t>
        </w:r>
      </w:hyperlink>
    </w:p>
    <w:p w:rsidR="00C175C4" w:rsidRDefault="00C175C4" w:rsidP="00C175C4">
      <w:pPr>
        <w:numPr>
          <w:ilvl w:val="0"/>
          <w:numId w:val="16"/>
        </w:numPr>
        <w:spacing w:before="100" w:beforeAutospacing="1" w:after="100" w:afterAutospacing="1" w:line="240" w:lineRule="auto"/>
        <w:rPr>
          <w:rFonts w:ascii="Arial" w:hAnsi="Arial" w:cs="Arial"/>
          <w:color w:val="47493A"/>
          <w:sz w:val="18"/>
          <w:szCs w:val="18"/>
          <w:lang w:val="fr-FR"/>
        </w:rPr>
      </w:pPr>
      <w:hyperlink r:id="rId37" w:tooltip="" w:history="1">
        <w:r>
          <w:rPr>
            <w:rFonts w:ascii="Arial" w:hAnsi="Arial" w:cs="Arial"/>
            <w:color w:val="515151"/>
            <w:sz w:val="18"/>
            <w:szCs w:val="18"/>
            <w:lang w:val="fr-FR"/>
          </w:rPr>
          <w:t>Composants du tableau électrique</w:t>
        </w:r>
      </w:hyperlink>
    </w:p>
    <w:p w:rsidR="00C175C4" w:rsidRDefault="00C175C4" w:rsidP="00C175C4">
      <w:pPr>
        <w:numPr>
          <w:ilvl w:val="0"/>
          <w:numId w:val="16"/>
        </w:numPr>
        <w:spacing w:before="100" w:beforeAutospacing="1" w:after="100" w:afterAutospacing="1" w:line="240" w:lineRule="auto"/>
        <w:rPr>
          <w:rFonts w:ascii="Arial" w:hAnsi="Arial" w:cs="Arial"/>
          <w:color w:val="47493A"/>
          <w:sz w:val="18"/>
          <w:szCs w:val="18"/>
          <w:lang w:val="fr-FR"/>
        </w:rPr>
      </w:pPr>
      <w:hyperlink r:id="rId38" w:tooltip="" w:history="1">
        <w:r>
          <w:rPr>
            <w:rFonts w:ascii="Arial" w:hAnsi="Arial" w:cs="Arial"/>
            <w:color w:val="515151"/>
            <w:sz w:val="18"/>
            <w:szCs w:val="18"/>
            <w:lang w:val="fr-FR"/>
          </w:rPr>
          <w:t>Autres composants du tableau électrique</w:t>
        </w:r>
      </w:hyperlink>
    </w:p>
    <w:p w:rsidR="00C175C4" w:rsidRDefault="00C175C4" w:rsidP="00C175C4">
      <w:pPr>
        <w:numPr>
          <w:ilvl w:val="0"/>
          <w:numId w:val="16"/>
        </w:numPr>
        <w:spacing w:before="100" w:beforeAutospacing="1" w:after="100" w:afterAutospacing="1" w:line="240" w:lineRule="auto"/>
        <w:rPr>
          <w:rFonts w:ascii="Arial" w:hAnsi="Arial" w:cs="Arial"/>
          <w:color w:val="47493A"/>
          <w:sz w:val="18"/>
          <w:szCs w:val="18"/>
          <w:lang w:val="fr-FR"/>
        </w:rPr>
      </w:pPr>
      <w:hyperlink r:id="rId39" w:tooltip="" w:history="1">
        <w:r>
          <w:rPr>
            <w:rFonts w:ascii="Arial" w:hAnsi="Arial" w:cs="Arial"/>
            <w:color w:val="515151"/>
            <w:sz w:val="18"/>
            <w:szCs w:val="18"/>
            <w:lang w:val="fr-FR"/>
          </w:rPr>
          <w:t>Coffret de communication</w:t>
        </w:r>
      </w:hyperlink>
    </w:p>
    <w:p w:rsidR="00C175C4" w:rsidRDefault="00C175C4" w:rsidP="00C175C4">
      <w:pPr>
        <w:numPr>
          <w:ilvl w:val="0"/>
          <w:numId w:val="17"/>
        </w:numPr>
        <w:shd w:val="clear" w:color="auto" w:fill="F0F0F0"/>
        <w:spacing w:before="100" w:beforeAutospacing="1" w:after="100" w:afterAutospacing="1" w:line="240" w:lineRule="auto"/>
        <w:rPr>
          <w:rFonts w:ascii="Arial" w:hAnsi="Arial" w:cs="Arial"/>
          <w:color w:val="515151"/>
          <w:sz w:val="17"/>
          <w:szCs w:val="17"/>
          <w:lang w:val="fr-FR"/>
        </w:rPr>
      </w:pPr>
      <w:hyperlink r:id="rId40" w:tooltip="" w:history="1">
        <w:r>
          <w:rPr>
            <w:rFonts w:ascii="Arial" w:hAnsi="Arial" w:cs="Arial"/>
            <w:b/>
            <w:bCs/>
            <w:color w:val="515151"/>
            <w:sz w:val="17"/>
            <w:szCs w:val="17"/>
            <w:u w:val="single"/>
            <w:lang w:val="fr-FR"/>
          </w:rPr>
          <w:t>Chapitre précédent</w:t>
        </w:r>
      </w:hyperlink>
    </w:p>
    <w:p w:rsidR="00C175C4" w:rsidRDefault="00C175C4" w:rsidP="00C175C4">
      <w:pPr>
        <w:numPr>
          <w:ilvl w:val="0"/>
          <w:numId w:val="17"/>
        </w:numPr>
        <w:shd w:val="clear" w:color="auto" w:fill="F0F0F0"/>
        <w:spacing w:before="100" w:beforeAutospacing="1" w:after="100" w:afterAutospacing="1" w:line="240" w:lineRule="auto"/>
        <w:jc w:val="center"/>
        <w:rPr>
          <w:rFonts w:ascii="Arial" w:hAnsi="Arial" w:cs="Arial"/>
          <w:color w:val="515151"/>
          <w:sz w:val="17"/>
          <w:szCs w:val="17"/>
          <w:lang w:val="fr-FR"/>
        </w:rPr>
      </w:pPr>
      <w:hyperlink r:id="rId41" w:tooltip="" w:history="1">
        <w:r>
          <w:rPr>
            <w:rFonts w:ascii="Arial" w:hAnsi="Arial" w:cs="Arial"/>
            <w:b/>
            <w:bCs/>
            <w:color w:val="515151"/>
            <w:sz w:val="17"/>
            <w:szCs w:val="17"/>
            <w:u w:val="single"/>
            <w:lang w:val="fr-FR"/>
          </w:rPr>
          <w:t xml:space="preserve">Tout </w:t>
        </w:r>
        <w:proofErr w:type="spellStart"/>
        <w:r>
          <w:rPr>
            <w:rFonts w:ascii="Arial" w:hAnsi="Arial" w:cs="Arial"/>
            <w:b/>
            <w:bCs/>
            <w:color w:val="515151"/>
            <w:sz w:val="17"/>
            <w:szCs w:val="17"/>
            <w:u w:val="single"/>
            <w:lang w:val="fr-FR"/>
          </w:rPr>
          <w:t>afficher</w:t>
        </w:r>
      </w:hyperlink>
      <w:hyperlink r:id="rId42" w:tooltip="" w:history="1">
        <w:r>
          <w:rPr>
            <w:rFonts w:ascii="Arial" w:hAnsi="Arial" w:cs="Arial"/>
            <w:b/>
            <w:bCs/>
            <w:color w:val="515151"/>
            <w:sz w:val="17"/>
            <w:szCs w:val="17"/>
            <w:u w:val="single"/>
            <w:lang w:val="fr-FR"/>
          </w:rPr>
          <w:t>Réduire</w:t>
        </w:r>
        <w:proofErr w:type="spellEnd"/>
      </w:hyperlink>
    </w:p>
    <w:p w:rsidR="00C175C4" w:rsidRDefault="00C175C4" w:rsidP="00C175C4">
      <w:pPr>
        <w:numPr>
          <w:ilvl w:val="0"/>
          <w:numId w:val="17"/>
        </w:numPr>
        <w:shd w:val="clear" w:color="auto" w:fill="F0F0F0"/>
        <w:spacing w:before="100" w:beforeAutospacing="1" w:after="100" w:afterAutospacing="1" w:line="240" w:lineRule="auto"/>
        <w:jc w:val="right"/>
        <w:rPr>
          <w:rFonts w:ascii="Arial" w:hAnsi="Arial" w:cs="Arial"/>
          <w:color w:val="515151"/>
          <w:sz w:val="17"/>
          <w:szCs w:val="17"/>
          <w:lang w:val="fr-FR"/>
        </w:rPr>
      </w:pPr>
      <w:hyperlink r:id="rId43" w:tooltip="" w:history="1">
        <w:r>
          <w:rPr>
            <w:rFonts w:ascii="Arial" w:hAnsi="Arial" w:cs="Arial"/>
            <w:b/>
            <w:bCs/>
            <w:color w:val="515151"/>
            <w:sz w:val="17"/>
            <w:szCs w:val="17"/>
            <w:u w:val="single"/>
            <w:lang w:val="fr-FR"/>
          </w:rPr>
          <w:t>Chapitre suivant</w:t>
        </w:r>
      </w:hyperlink>
    </w:p>
    <w:p w:rsidR="00C175C4" w:rsidRDefault="00C175C4" w:rsidP="00C175C4">
      <w:pPr>
        <w:spacing w:before="100" w:beforeAutospacing="1" w:after="100" w:afterAutospacing="1" w:line="240" w:lineRule="atLeast"/>
        <w:outlineLvl w:val="2"/>
        <w:rPr>
          <w:rFonts w:ascii="Arial" w:hAnsi="Arial" w:cs="Arial"/>
          <w:b/>
          <w:bCs/>
          <w:caps/>
          <w:color w:val="000000"/>
          <w:sz w:val="24"/>
          <w:szCs w:val="24"/>
          <w:lang w:val="fr-FR"/>
        </w:rPr>
      </w:pPr>
      <w:r>
        <w:rPr>
          <w:rFonts w:ascii="Arial" w:hAnsi="Arial" w:cs="Arial"/>
          <w:b/>
          <w:bCs/>
          <w:caps/>
          <w:color w:val="000000"/>
          <w:lang w:val="fr-FR"/>
        </w:rPr>
        <w:lastRenderedPageBreak/>
        <w:t>Norme NF C 15-100</w:t>
      </w:r>
    </w:p>
    <w:p w:rsidR="00C175C4" w:rsidRDefault="00C175C4" w:rsidP="00C175C4">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 xml:space="preserve">La norme NF C 15-100 fixe les règles de conception, de réalisation et d'entretien des installations électriques basse tension en France. Elle offre aux occupants plus de garantie, </w:t>
      </w:r>
      <w:r>
        <w:rPr>
          <w:rStyle w:val="lev"/>
          <w:rFonts w:ascii="Arial" w:hAnsi="Arial" w:cs="Arial"/>
          <w:color w:val="515151"/>
          <w:sz w:val="18"/>
          <w:szCs w:val="18"/>
          <w:lang w:val="fr-FR"/>
        </w:rPr>
        <w:t>plus de sécurité, un meilleur confort et un habitat évolutif</w:t>
      </w:r>
      <w:proofErr w:type="gramStart"/>
      <w:r>
        <w:rPr>
          <w:rStyle w:val="lev"/>
          <w:rFonts w:ascii="Arial" w:hAnsi="Arial" w:cs="Arial"/>
          <w:color w:val="515151"/>
          <w:sz w:val="18"/>
          <w:szCs w:val="18"/>
          <w:lang w:val="fr-FR"/>
        </w:rPr>
        <w:t>.</w:t>
      </w:r>
      <w:r>
        <w:rPr>
          <w:rFonts w:ascii="Arial" w:hAnsi="Arial" w:cs="Arial"/>
          <w:color w:val="515151"/>
          <w:sz w:val="18"/>
          <w:szCs w:val="18"/>
          <w:lang w:val="fr-FR"/>
        </w:rPr>
        <w:t>.</w:t>
      </w:r>
      <w:proofErr w:type="gramEnd"/>
    </w:p>
    <w:p w:rsidR="00C175C4" w:rsidRDefault="00C175C4" w:rsidP="00C175C4">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Régulièrement mise à jour, elle prend en compte les évolutions des technologies et les exigences de sécurité.</w:t>
      </w:r>
    </w:p>
    <w:p w:rsidR="00C175C4" w:rsidRDefault="00C175C4" w:rsidP="00C175C4">
      <w:pPr>
        <w:spacing w:before="100" w:beforeAutospacing="1" w:after="100" w:afterAutospacing="1"/>
        <w:rPr>
          <w:rFonts w:ascii="Arial" w:hAnsi="Arial" w:cs="Arial"/>
          <w:color w:val="515151"/>
          <w:sz w:val="18"/>
          <w:szCs w:val="18"/>
          <w:lang w:val="fr-FR"/>
        </w:rPr>
      </w:pPr>
      <w:r>
        <w:rPr>
          <w:rStyle w:val="lev"/>
          <w:rFonts w:ascii="Arial" w:hAnsi="Arial" w:cs="Arial"/>
          <w:color w:val="515151"/>
          <w:sz w:val="18"/>
          <w:szCs w:val="18"/>
          <w:lang w:val="fr-FR"/>
        </w:rPr>
        <w:t>Attention :</w:t>
      </w:r>
      <w:r>
        <w:rPr>
          <w:rFonts w:ascii="Arial" w:hAnsi="Arial" w:cs="Arial"/>
          <w:color w:val="515151"/>
          <w:sz w:val="18"/>
          <w:szCs w:val="18"/>
          <w:lang w:val="fr-FR"/>
        </w:rPr>
        <w:t xml:space="preserve"> toutes les installations, neuves ou rénover doivent respecter cette norme.</w:t>
      </w:r>
    </w:p>
    <w:p w:rsidR="00C175C4" w:rsidRDefault="00C175C4" w:rsidP="00C175C4">
      <w:pPr>
        <w:spacing w:after="0"/>
        <w:rPr>
          <w:rFonts w:ascii="Arial" w:hAnsi="Arial" w:cs="Arial"/>
          <w:color w:val="515151"/>
          <w:sz w:val="17"/>
          <w:szCs w:val="17"/>
          <w:lang w:val="fr-FR"/>
        </w:rPr>
      </w:pPr>
      <w:r>
        <w:rPr>
          <w:rFonts w:ascii="Arial" w:hAnsi="Arial" w:cs="Arial"/>
          <w:color w:val="515151"/>
          <w:sz w:val="2"/>
          <w:szCs w:val="2"/>
          <w:lang w:val="fr-FR"/>
        </w:rPr>
        <w:br w:type="textWrapping" w:clear="all"/>
      </w:r>
    </w:p>
    <w:p w:rsidR="00C175C4" w:rsidRDefault="00C175C4" w:rsidP="00C175C4">
      <w:pPr>
        <w:pStyle w:val="Titre3"/>
        <w:rPr>
          <w:rFonts w:ascii="Arial" w:hAnsi="Arial" w:cs="Arial"/>
          <w:color w:val="515151"/>
          <w:lang w:val="fr-FR"/>
        </w:rPr>
      </w:pPr>
      <w:r>
        <w:rPr>
          <w:rFonts w:ascii="Arial" w:hAnsi="Arial" w:cs="Arial"/>
          <w:color w:val="515151"/>
          <w:lang w:val="fr-FR"/>
        </w:rPr>
        <w:t>Points fondamentaux</w:t>
      </w:r>
    </w:p>
    <w:p w:rsidR="00C175C4" w:rsidRDefault="00C175C4" w:rsidP="00C175C4">
      <w:pPr>
        <w:numPr>
          <w:ilvl w:val="0"/>
          <w:numId w:val="18"/>
        </w:numPr>
        <w:spacing w:before="100" w:beforeAutospacing="1" w:after="100" w:afterAutospacing="1" w:line="240" w:lineRule="auto"/>
        <w:ind w:left="0"/>
        <w:rPr>
          <w:rFonts w:ascii="Arial" w:hAnsi="Arial" w:cs="Arial"/>
          <w:color w:val="515151"/>
          <w:sz w:val="18"/>
          <w:szCs w:val="18"/>
          <w:lang w:val="fr-FR"/>
        </w:rPr>
      </w:pPr>
      <w:r>
        <w:rPr>
          <w:rFonts w:ascii="Arial" w:hAnsi="Arial" w:cs="Arial"/>
          <w:color w:val="515151"/>
          <w:sz w:val="18"/>
          <w:szCs w:val="18"/>
          <w:lang w:val="fr-FR"/>
        </w:rPr>
        <w:t>L'habitation doit impérativement comporter un circuit de terre raccordé sur une prise de terre.</w:t>
      </w:r>
    </w:p>
    <w:p w:rsidR="00C175C4" w:rsidRDefault="00C175C4" w:rsidP="00C175C4">
      <w:pPr>
        <w:numPr>
          <w:ilvl w:val="0"/>
          <w:numId w:val="18"/>
        </w:numPr>
        <w:spacing w:before="100" w:beforeAutospacing="1" w:after="100" w:afterAutospacing="1" w:line="240" w:lineRule="auto"/>
        <w:ind w:left="0"/>
        <w:rPr>
          <w:rFonts w:ascii="Arial" w:hAnsi="Arial" w:cs="Arial"/>
          <w:color w:val="515151"/>
          <w:sz w:val="18"/>
          <w:szCs w:val="18"/>
          <w:lang w:val="fr-FR"/>
        </w:rPr>
      </w:pPr>
      <w:r>
        <w:rPr>
          <w:rFonts w:ascii="Arial" w:hAnsi="Arial" w:cs="Arial"/>
          <w:color w:val="515151"/>
          <w:sz w:val="18"/>
          <w:szCs w:val="18"/>
          <w:lang w:val="fr-FR"/>
        </w:rPr>
        <w:t>Un appareil général de coupure et de protection (disjoncteur de branchement ou d'abonné) doit être situé en tête de tableau, en aval du compteur électrique.</w:t>
      </w:r>
    </w:p>
    <w:p w:rsidR="00C175C4" w:rsidRDefault="00C175C4" w:rsidP="00C175C4">
      <w:pPr>
        <w:numPr>
          <w:ilvl w:val="0"/>
          <w:numId w:val="18"/>
        </w:numPr>
        <w:spacing w:before="100" w:beforeAutospacing="1" w:after="100" w:afterAutospacing="1" w:line="240" w:lineRule="auto"/>
        <w:ind w:left="0"/>
        <w:rPr>
          <w:rFonts w:ascii="Arial" w:hAnsi="Arial" w:cs="Arial"/>
          <w:color w:val="515151"/>
          <w:sz w:val="18"/>
          <w:szCs w:val="18"/>
          <w:lang w:val="fr-FR"/>
        </w:rPr>
      </w:pPr>
      <w:r>
        <w:rPr>
          <w:rFonts w:ascii="Arial" w:hAnsi="Arial" w:cs="Arial"/>
          <w:color w:val="515151"/>
          <w:sz w:val="18"/>
          <w:szCs w:val="18"/>
          <w:lang w:val="fr-FR"/>
        </w:rPr>
        <w:t>Dans certaines régions, un appareil de protection contre la foudre (parafoudre) est obligatoire.</w:t>
      </w:r>
    </w:p>
    <w:p w:rsidR="00C175C4" w:rsidRDefault="00C175C4" w:rsidP="00C175C4">
      <w:pPr>
        <w:numPr>
          <w:ilvl w:val="0"/>
          <w:numId w:val="18"/>
        </w:numPr>
        <w:spacing w:before="100" w:beforeAutospacing="1" w:after="100" w:afterAutospacing="1" w:line="240" w:lineRule="auto"/>
        <w:ind w:left="0"/>
        <w:rPr>
          <w:rFonts w:ascii="Arial" w:hAnsi="Arial" w:cs="Arial"/>
          <w:color w:val="515151"/>
          <w:sz w:val="18"/>
          <w:szCs w:val="18"/>
          <w:lang w:val="fr-FR"/>
        </w:rPr>
      </w:pPr>
      <w:r>
        <w:rPr>
          <w:rFonts w:ascii="Arial" w:hAnsi="Arial" w:cs="Arial"/>
          <w:color w:val="515151"/>
          <w:sz w:val="18"/>
          <w:szCs w:val="18"/>
          <w:lang w:val="fr-FR"/>
        </w:rPr>
        <w:t xml:space="preserve">Tous les circuits doivent être protégés par des appareils différentiels et des appareils de protection contre les </w:t>
      </w:r>
      <w:proofErr w:type="spellStart"/>
      <w:r>
        <w:rPr>
          <w:rFonts w:ascii="Arial" w:hAnsi="Arial" w:cs="Arial"/>
          <w:color w:val="515151"/>
          <w:sz w:val="18"/>
          <w:szCs w:val="18"/>
          <w:lang w:val="fr-FR"/>
        </w:rPr>
        <w:t>courts-circuits</w:t>
      </w:r>
      <w:proofErr w:type="spellEnd"/>
      <w:r>
        <w:rPr>
          <w:rFonts w:ascii="Arial" w:hAnsi="Arial" w:cs="Arial"/>
          <w:color w:val="515151"/>
          <w:sz w:val="18"/>
          <w:szCs w:val="18"/>
          <w:lang w:val="fr-FR"/>
        </w:rPr>
        <w:t>.</w:t>
      </w:r>
    </w:p>
    <w:p w:rsidR="00C175C4" w:rsidRDefault="00C175C4" w:rsidP="00C175C4">
      <w:pPr>
        <w:numPr>
          <w:ilvl w:val="0"/>
          <w:numId w:val="18"/>
        </w:numPr>
        <w:spacing w:before="100" w:beforeAutospacing="1" w:after="100" w:afterAutospacing="1" w:line="240" w:lineRule="auto"/>
        <w:ind w:left="0"/>
        <w:rPr>
          <w:rFonts w:ascii="Arial" w:hAnsi="Arial" w:cs="Arial"/>
          <w:color w:val="515151"/>
          <w:sz w:val="18"/>
          <w:szCs w:val="18"/>
          <w:lang w:val="fr-FR"/>
        </w:rPr>
      </w:pPr>
      <w:r>
        <w:rPr>
          <w:rFonts w:ascii="Arial" w:hAnsi="Arial" w:cs="Arial"/>
          <w:color w:val="515151"/>
          <w:sz w:val="18"/>
          <w:szCs w:val="18"/>
          <w:lang w:val="fr-FR"/>
        </w:rPr>
        <w:t>Dans la salle de bains, des volumes de protection sont définis.</w:t>
      </w:r>
    </w:p>
    <w:p w:rsidR="00C175C4" w:rsidRDefault="00C175C4" w:rsidP="00C175C4">
      <w:pPr>
        <w:numPr>
          <w:ilvl w:val="0"/>
          <w:numId w:val="18"/>
        </w:numPr>
        <w:spacing w:before="100" w:beforeAutospacing="1" w:after="100" w:afterAutospacing="1" w:line="240" w:lineRule="auto"/>
        <w:ind w:left="0"/>
        <w:rPr>
          <w:rFonts w:ascii="Arial" w:hAnsi="Arial" w:cs="Arial"/>
          <w:color w:val="515151"/>
          <w:sz w:val="18"/>
          <w:szCs w:val="18"/>
          <w:lang w:val="fr-FR"/>
        </w:rPr>
      </w:pPr>
      <w:r>
        <w:rPr>
          <w:rFonts w:ascii="Arial" w:hAnsi="Arial" w:cs="Arial"/>
          <w:color w:val="515151"/>
          <w:sz w:val="18"/>
          <w:szCs w:val="18"/>
          <w:lang w:val="fr-FR"/>
        </w:rPr>
        <w:t>Les circuits d'éclairage et les circuits de prise de courant font l'objet de règles d'installation précises.</w:t>
      </w:r>
    </w:p>
    <w:p w:rsidR="00C175C4" w:rsidRDefault="00C175C4" w:rsidP="00C175C4">
      <w:pPr>
        <w:numPr>
          <w:ilvl w:val="0"/>
          <w:numId w:val="18"/>
        </w:numPr>
        <w:spacing w:before="100" w:beforeAutospacing="1" w:after="100" w:afterAutospacing="1" w:line="240" w:lineRule="auto"/>
        <w:ind w:left="0"/>
        <w:rPr>
          <w:rFonts w:ascii="Arial" w:hAnsi="Arial" w:cs="Arial"/>
          <w:color w:val="515151"/>
          <w:sz w:val="18"/>
          <w:szCs w:val="18"/>
          <w:lang w:val="fr-FR"/>
        </w:rPr>
      </w:pPr>
      <w:r>
        <w:rPr>
          <w:rFonts w:ascii="Arial" w:hAnsi="Arial" w:cs="Arial"/>
          <w:color w:val="515151"/>
          <w:sz w:val="18"/>
          <w:szCs w:val="18"/>
          <w:lang w:val="fr-FR"/>
        </w:rPr>
        <w:t>La norme impose un certain nombre de prises de courant par pièce et par circuit.</w:t>
      </w:r>
    </w:p>
    <w:p w:rsidR="00C175C4" w:rsidRDefault="00C175C4" w:rsidP="00C175C4">
      <w:pPr>
        <w:numPr>
          <w:ilvl w:val="0"/>
          <w:numId w:val="18"/>
        </w:numPr>
        <w:spacing w:before="100" w:beforeAutospacing="1" w:after="100" w:afterAutospacing="1" w:line="240" w:lineRule="auto"/>
        <w:ind w:left="0"/>
        <w:rPr>
          <w:rFonts w:ascii="Arial" w:hAnsi="Arial" w:cs="Arial"/>
          <w:color w:val="515151"/>
          <w:sz w:val="18"/>
          <w:szCs w:val="18"/>
          <w:lang w:val="fr-FR"/>
        </w:rPr>
      </w:pPr>
      <w:r>
        <w:rPr>
          <w:rFonts w:ascii="Arial" w:hAnsi="Arial" w:cs="Arial"/>
          <w:color w:val="515151"/>
          <w:sz w:val="18"/>
          <w:szCs w:val="18"/>
          <w:lang w:val="fr-FR"/>
        </w:rPr>
        <w:t>La norme impose la présence d'un coffret de communication et définit l'installation des prises spécifiques.</w:t>
      </w:r>
    </w:p>
    <w:p w:rsidR="00C175C4" w:rsidRDefault="00C175C4" w:rsidP="00C175C4">
      <w:pPr>
        <w:numPr>
          <w:ilvl w:val="0"/>
          <w:numId w:val="18"/>
        </w:numPr>
        <w:spacing w:before="100" w:beforeAutospacing="1" w:after="100" w:afterAutospacing="1" w:line="240" w:lineRule="auto"/>
        <w:ind w:left="0"/>
        <w:rPr>
          <w:rFonts w:ascii="Arial" w:hAnsi="Arial" w:cs="Arial"/>
          <w:color w:val="515151"/>
          <w:sz w:val="18"/>
          <w:szCs w:val="18"/>
          <w:lang w:val="fr-FR"/>
        </w:rPr>
      </w:pPr>
      <w:r>
        <w:rPr>
          <w:rFonts w:ascii="Arial" w:hAnsi="Arial" w:cs="Arial"/>
          <w:color w:val="515151"/>
          <w:sz w:val="18"/>
          <w:szCs w:val="18"/>
          <w:lang w:val="fr-FR"/>
        </w:rPr>
        <w:t>Dans le neuf, tableau électrique et coffret de communication doivent être installés dans la Gaine Technique Logement.</w:t>
      </w:r>
    </w:p>
    <w:p w:rsidR="00C175C4" w:rsidRDefault="00C175C4" w:rsidP="00C175C4">
      <w:pPr>
        <w:spacing w:after="0"/>
        <w:rPr>
          <w:rFonts w:ascii="Arial" w:hAnsi="Arial" w:cs="Arial"/>
          <w:color w:val="515151"/>
          <w:sz w:val="17"/>
          <w:szCs w:val="17"/>
          <w:lang w:val="fr-FR"/>
        </w:rPr>
      </w:pPr>
      <w:r>
        <w:rPr>
          <w:rFonts w:ascii="Arial" w:hAnsi="Arial" w:cs="Arial"/>
          <w:color w:val="515151"/>
          <w:sz w:val="2"/>
          <w:szCs w:val="2"/>
          <w:lang w:val="fr-FR"/>
        </w:rPr>
        <w:br w:type="textWrapping" w:clear="all"/>
      </w:r>
    </w:p>
    <w:p w:rsidR="00C175C4" w:rsidRDefault="00C175C4" w:rsidP="00C175C4">
      <w:pPr>
        <w:pStyle w:val="Titre3"/>
        <w:rPr>
          <w:rFonts w:ascii="Arial" w:hAnsi="Arial" w:cs="Arial"/>
          <w:color w:val="515151"/>
          <w:lang w:val="fr-FR"/>
        </w:rPr>
      </w:pPr>
      <w:r>
        <w:rPr>
          <w:rFonts w:ascii="Arial" w:hAnsi="Arial" w:cs="Arial"/>
          <w:color w:val="515151"/>
          <w:lang w:val="fr-FR"/>
        </w:rPr>
        <w:t>Évolutions récentes</w:t>
      </w:r>
    </w:p>
    <w:p w:rsidR="00C175C4" w:rsidRDefault="00C175C4" w:rsidP="00C175C4">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Lorsque l'installation est réalisée par un professionnel, celui-ci a l'obligation de fournir un schéma détaillé avec le repérage des circuits. Ainsi, l'utilisateur comprend mieux son installation, et, en cas de panne, les interventions sont plus simples et plus rapides.</w:t>
      </w:r>
    </w:p>
    <w:p w:rsidR="00C175C4" w:rsidRDefault="00C175C4" w:rsidP="00C175C4">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 xml:space="preserve">Le tableau électrique doit présenter une réserve minimum de 20 % pour installer des appareils de confort et d'économie d'énergie (programmateur, </w:t>
      </w:r>
      <w:proofErr w:type="spellStart"/>
      <w:r>
        <w:rPr>
          <w:rFonts w:ascii="Arial" w:hAnsi="Arial" w:cs="Arial"/>
          <w:color w:val="515151"/>
          <w:sz w:val="18"/>
          <w:szCs w:val="18"/>
          <w:lang w:val="fr-FR"/>
        </w:rPr>
        <w:t>délesteur</w:t>
      </w:r>
      <w:proofErr w:type="spellEnd"/>
      <w:r>
        <w:rPr>
          <w:rFonts w:ascii="Arial" w:hAnsi="Arial" w:cs="Arial"/>
          <w:color w:val="515151"/>
          <w:sz w:val="18"/>
          <w:szCs w:val="18"/>
          <w:lang w:val="fr-FR"/>
        </w:rPr>
        <w:t>...).</w:t>
      </w:r>
    </w:p>
    <w:p w:rsidR="00C175C4" w:rsidRDefault="00C175C4" w:rsidP="00C175C4">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L'installation d'interrupteurs différentiels à haute sensibilité type A prend en considération le mode de fonctionnement d'appareils comme le lave-linge, le lave-vaisselle ou les plaques à induction.</w:t>
      </w:r>
    </w:p>
    <w:p w:rsidR="00C175C4" w:rsidRDefault="00C175C4" w:rsidP="00C175C4">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L'accessibilité des personnes handicapées est prise en considération dans la disposition des points d'allumage et de la gaine technique logement.</w:t>
      </w:r>
    </w:p>
    <w:p w:rsidR="00C175C4" w:rsidRDefault="00C175C4" w:rsidP="00C175C4">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Pour les installations faisant l'objet d'un permis de construire déposé à partir du 1er janvier 2008, toutes les prises de communication seront de type RJ 45 (disparition des prises en T) et le coffret de communication sera équipé d'un DTI (Dispositif de Terminaison Intérieure) au format RJ 45.</w:t>
      </w:r>
    </w:p>
    <w:p w:rsidR="00C175C4" w:rsidRDefault="00C175C4" w:rsidP="00C175C4">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Depuis 2008, la norme impose de nouvelles dimensions des volumes de protection dans les salles de bains.</w:t>
      </w:r>
    </w:p>
    <w:p w:rsidR="00C175C4" w:rsidRDefault="00C175C4" w:rsidP="00C175C4">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Lorsque l'eau côtoie l'électricité, il est impératif de respecter à la lettre les règles de sécurité pour éviter tout accident. C'est aussi un plus en cas de location ou de revente. La norme NF C 15-100 est très claire : elle définit autour de la baignoire ou de la douche quatre volumes dans lesquels les appareils sont admis ou non, en fonction de leur indice de protection (IP) et de leur classe de protection (de I à III).</w:t>
      </w:r>
    </w:p>
    <w:p w:rsidR="00C175C4" w:rsidRDefault="00C175C4" w:rsidP="00C175C4">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lastRenderedPageBreak/>
        <w:t>Volume 0 (dans la baignoire) : installer des éclairages de très basse tension (12V), à condition que le transformateur soit en dehors du volume 2.</w:t>
      </w:r>
    </w:p>
    <w:p w:rsidR="00C175C4" w:rsidRDefault="00C175C4" w:rsidP="00C175C4">
      <w:pPr>
        <w:pStyle w:val="titre5"/>
        <w:rPr>
          <w:lang w:val="fr-FR"/>
        </w:rPr>
      </w:pPr>
      <w:r>
        <w:rPr>
          <w:lang w:val="fr-FR"/>
        </w:rPr>
        <w:t>Circuit, tableau électrique</w:t>
      </w:r>
    </w:p>
    <w:p w:rsidR="00C175C4" w:rsidRDefault="00C175C4" w:rsidP="00C175C4">
      <w:pPr>
        <w:spacing w:before="100" w:beforeAutospacing="1" w:after="100" w:afterAutospacing="1" w:line="240" w:lineRule="atLeast"/>
        <w:outlineLvl w:val="1"/>
        <w:rPr>
          <w:rFonts w:ascii="Arial" w:hAnsi="Arial" w:cs="Arial"/>
          <w:b/>
          <w:bCs/>
          <w:caps/>
          <w:color w:val="000000"/>
          <w:kern w:val="36"/>
          <w:lang w:val="fr-FR"/>
        </w:rPr>
      </w:pPr>
      <w:r>
        <w:rPr>
          <w:rFonts w:ascii="Arial" w:hAnsi="Arial" w:cs="Arial"/>
          <w:b/>
          <w:bCs/>
          <w:caps/>
          <w:color w:val="000000"/>
          <w:kern w:val="36"/>
          <w:lang w:val="fr-FR"/>
        </w:rPr>
        <w:t xml:space="preserve">comprendre : </w:t>
      </w:r>
      <w:r>
        <w:rPr>
          <w:rFonts w:ascii="Arial" w:hAnsi="Arial" w:cs="Arial"/>
          <w:b/>
          <w:bCs/>
          <w:color w:val="000000"/>
          <w:kern w:val="36"/>
          <w:lang w:val="fr-FR"/>
        </w:rPr>
        <w:t>Bien choisir son tableau électrique et ses composants</w:t>
      </w:r>
    </w:p>
    <w:p w:rsidR="00C175C4" w:rsidRDefault="00C175C4" w:rsidP="00C175C4">
      <w:pPr>
        <w:numPr>
          <w:ilvl w:val="0"/>
          <w:numId w:val="19"/>
        </w:numPr>
        <w:spacing w:before="100" w:beforeAutospacing="1" w:after="100" w:afterAutospacing="1" w:line="240" w:lineRule="auto"/>
        <w:rPr>
          <w:rFonts w:ascii="Arial" w:hAnsi="Arial" w:cs="Arial"/>
          <w:color w:val="515151"/>
          <w:sz w:val="17"/>
          <w:szCs w:val="17"/>
          <w:lang w:val="fr-FR"/>
        </w:rPr>
      </w:pPr>
    </w:p>
    <w:p w:rsidR="00C175C4" w:rsidRDefault="00C175C4" w:rsidP="00C175C4">
      <w:pPr>
        <w:spacing w:after="0"/>
        <w:rPr>
          <w:rFonts w:ascii="Arial" w:hAnsi="Arial" w:cs="Arial"/>
          <w:color w:val="515151"/>
          <w:sz w:val="17"/>
          <w:szCs w:val="17"/>
          <w:lang w:val="fr-FR"/>
        </w:rPr>
      </w:pPr>
      <w:hyperlink r:id="rId44" w:history="1">
        <w:r>
          <w:rPr>
            <w:rStyle w:val="Lienhypertexte"/>
            <w:rFonts w:ascii="Arial" w:hAnsi="Arial" w:cs="Arial"/>
            <w:sz w:val="17"/>
            <w:szCs w:val="17"/>
            <w:lang w:val="fr-FR"/>
          </w:rPr>
          <w:t>Retour aux contenus comprendre du Centre de documentation</w:t>
        </w:r>
      </w:hyperlink>
    </w:p>
    <w:p w:rsidR="00C175C4" w:rsidRDefault="00C175C4" w:rsidP="00C175C4">
      <w:pPr>
        <w:rPr>
          <w:rFonts w:ascii="Arial" w:hAnsi="Arial" w:cs="Arial"/>
          <w:color w:val="47493A"/>
          <w:sz w:val="18"/>
          <w:szCs w:val="18"/>
          <w:lang w:val="fr-FR"/>
        </w:rPr>
      </w:pPr>
      <w:r>
        <w:rPr>
          <w:rFonts w:ascii="Arial" w:hAnsi="Arial" w:cs="Arial"/>
          <w:color w:val="515151"/>
          <w:sz w:val="17"/>
          <w:szCs w:val="17"/>
          <w:lang w:val="fr-FR"/>
        </w:rPr>
        <w:pict/>
      </w:r>
      <w:r>
        <w:rPr>
          <w:rFonts w:ascii="Arial" w:hAnsi="Arial" w:cs="Arial"/>
          <w:noProof/>
          <w:color w:val="47493A"/>
          <w:sz w:val="18"/>
          <w:szCs w:val="18"/>
          <w:lang w:eastAsia="fr-BE"/>
        </w:rPr>
        <w:drawing>
          <wp:inline distT="0" distB="0" distL="0" distR="0">
            <wp:extent cx="1409700" cy="1409700"/>
            <wp:effectExtent l="0" t="0" r="0" b="0"/>
            <wp:docPr id="12" name="Image 12" descr="http://www.leroymerlin.fr/multimedia-storage/0/6d0a5ea47502f95e69c11691ef48cfd-06-tableau-electr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leroymerlin.fr/multimedia-storage/0/6d0a5ea47502f95e69c11691ef48cfd-06-tableau-electriqu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p w:rsidR="00C175C4" w:rsidRDefault="00C175C4" w:rsidP="00C175C4">
      <w:pPr>
        <w:spacing w:before="100" w:beforeAutospacing="1" w:after="100" w:afterAutospacing="1"/>
        <w:rPr>
          <w:rFonts w:ascii="Arial" w:hAnsi="Arial" w:cs="Arial"/>
          <w:color w:val="47493A"/>
          <w:sz w:val="18"/>
          <w:szCs w:val="18"/>
          <w:lang w:val="fr-FR"/>
        </w:rPr>
      </w:pPr>
      <w:r>
        <w:rPr>
          <w:rFonts w:ascii="Arial" w:hAnsi="Arial" w:cs="Arial"/>
          <w:color w:val="47493A"/>
          <w:sz w:val="18"/>
          <w:szCs w:val="18"/>
          <w:lang w:val="fr-FR"/>
        </w:rPr>
        <w:t>L'installation électrique d'un logement a un centre nerveux, c'est le tableau de répartition électrique. Il distribue, contrôle et protège les différents circuits électriques qui alimentent chaque pièce. Il garantit également la sécurité des personnes et celle de toute l'installation.</w:t>
      </w:r>
    </w:p>
    <w:p w:rsidR="00C175C4" w:rsidRDefault="00C175C4" w:rsidP="00C175C4">
      <w:pPr>
        <w:numPr>
          <w:ilvl w:val="0"/>
          <w:numId w:val="20"/>
        </w:numPr>
        <w:spacing w:before="100" w:beforeAutospacing="1" w:after="100" w:afterAutospacing="1" w:line="240" w:lineRule="auto"/>
        <w:rPr>
          <w:rFonts w:ascii="Arial" w:hAnsi="Arial" w:cs="Arial"/>
          <w:color w:val="47493A"/>
          <w:sz w:val="18"/>
          <w:szCs w:val="18"/>
          <w:lang w:val="fr-FR"/>
        </w:rPr>
      </w:pPr>
      <w:hyperlink r:id="rId45" w:tooltip="" w:history="1">
        <w:r>
          <w:rPr>
            <w:rFonts w:ascii="Arial" w:hAnsi="Arial" w:cs="Arial"/>
            <w:color w:val="515151"/>
            <w:sz w:val="18"/>
            <w:szCs w:val="18"/>
            <w:lang w:val="fr-FR"/>
          </w:rPr>
          <w:t>Norme NF C 15-100</w:t>
        </w:r>
      </w:hyperlink>
    </w:p>
    <w:p w:rsidR="00C175C4" w:rsidRDefault="00C175C4" w:rsidP="00C175C4">
      <w:pPr>
        <w:numPr>
          <w:ilvl w:val="0"/>
          <w:numId w:val="20"/>
        </w:numPr>
        <w:spacing w:before="100" w:beforeAutospacing="1" w:after="100" w:afterAutospacing="1" w:line="240" w:lineRule="auto"/>
        <w:rPr>
          <w:rFonts w:ascii="Arial" w:hAnsi="Arial" w:cs="Arial"/>
          <w:color w:val="47493A"/>
          <w:sz w:val="18"/>
          <w:szCs w:val="18"/>
          <w:lang w:val="fr-FR"/>
        </w:rPr>
      </w:pPr>
      <w:hyperlink r:id="rId46" w:tooltip="" w:history="1">
        <w:r>
          <w:rPr>
            <w:rFonts w:ascii="Arial" w:hAnsi="Arial" w:cs="Arial"/>
            <w:b/>
            <w:bCs/>
            <w:color w:val="FFFFFF"/>
            <w:sz w:val="18"/>
            <w:szCs w:val="18"/>
            <w:shd w:val="clear" w:color="auto" w:fill="60AD0E"/>
            <w:lang w:val="fr-FR"/>
          </w:rPr>
          <w:t>En amont du tableau électrique</w:t>
        </w:r>
      </w:hyperlink>
    </w:p>
    <w:p w:rsidR="00C175C4" w:rsidRDefault="00C175C4" w:rsidP="00C175C4">
      <w:pPr>
        <w:numPr>
          <w:ilvl w:val="0"/>
          <w:numId w:val="20"/>
        </w:numPr>
        <w:spacing w:before="100" w:beforeAutospacing="1" w:after="100" w:afterAutospacing="1" w:line="240" w:lineRule="auto"/>
        <w:rPr>
          <w:rFonts w:ascii="Arial" w:hAnsi="Arial" w:cs="Arial"/>
          <w:color w:val="47493A"/>
          <w:sz w:val="18"/>
          <w:szCs w:val="18"/>
          <w:lang w:val="fr-FR"/>
        </w:rPr>
      </w:pPr>
      <w:hyperlink r:id="rId47" w:tooltip="" w:history="1">
        <w:r>
          <w:rPr>
            <w:rFonts w:ascii="Arial" w:hAnsi="Arial" w:cs="Arial"/>
            <w:color w:val="515151"/>
            <w:sz w:val="18"/>
            <w:szCs w:val="18"/>
            <w:lang w:val="fr-FR"/>
          </w:rPr>
          <w:t>Tableau électrique</w:t>
        </w:r>
      </w:hyperlink>
    </w:p>
    <w:p w:rsidR="00C175C4" w:rsidRDefault="00C175C4" w:rsidP="00C175C4">
      <w:pPr>
        <w:numPr>
          <w:ilvl w:val="0"/>
          <w:numId w:val="20"/>
        </w:numPr>
        <w:spacing w:before="100" w:beforeAutospacing="1" w:after="100" w:afterAutospacing="1" w:line="240" w:lineRule="auto"/>
        <w:rPr>
          <w:rFonts w:ascii="Arial" w:hAnsi="Arial" w:cs="Arial"/>
          <w:color w:val="47493A"/>
          <w:sz w:val="18"/>
          <w:szCs w:val="18"/>
          <w:lang w:val="fr-FR"/>
        </w:rPr>
      </w:pPr>
      <w:hyperlink r:id="rId48" w:tooltip="" w:history="1">
        <w:r>
          <w:rPr>
            <w:rFonts w:ascii="Arial" w:hAnsi="Arial" w:cs="Arial"/>
            <w:color w:val="515151"/>
            <w:sz w:val="18"/>
            <w:szCs w:val="18"/>
            <w:lang w:val="fr-FR"/>
          </w:rPr>
          <w:t>Composants du tableau électrique</w:t>
        </w:r>
      </w:hyperlink>
    </w:p>
    <w:p w:rsidR="00C175C4" w:rsidRDefault="00C175C4" w:rsidP="00C175C4">
      <w:pPr>
        <w:numPr>
          <w:ilvl w:val="0"/>
          <w:numId w:val="20"/>
        </w:numPr>
        <w:spacing w:before="100" w:beforeAutospacing="1" w:after="100" w:afterAutospacing="1" w:line="240" w:lineRule="auto"/>
        <w:rPr>
          <w:rFonts w:ascii="Arial" w:hAnsi="Arial" w:cs="Arial"/>
          <w:color w:val="47493A"/>
          <w:sz w:val="18"/>
          <w:szCs w:val="18"/>
          <w:lang w:val="fr-FR"/>
        </w:rPr>
      </w:pPr>
      <w:hyperlink r:id="rId49" w:tooltip="" w:history="1">
        <w:r>
          <w:rPr>
            <w:rFonts w:ascii="Arial" w:hAnsi="Arial" w:cs="Arial"/>
            <w:color w:val="515151"/>
            <w:sz w:val="18"/>
            <w:szCs w:val="18"/>
            <w:lang w:val="fr-FR"/>
          </w:rPr>
          <w:t>Autres composants du tableau électrique</w:t>
        </w:r>
      </w:hyperlink>
    </w:p>
    <w:p w:rsidR="00C175C4" w:rsidRDefault="00C175C4" w:rsidP="00C175C4">
      <w:pPr>
        <w:numPr>
          <w:ilvl w:val="0"/>
          <w:numId w:val="20"/>
        </w:numPr>
        <w:spacing w:before="100" w:beforeAutospacing="1" w:after="100" w:afterAutospacing="1" w:line="240" w:lineRule="auto"/>
        <w:rPr>
          <w:rFonts w:ascii="Arial" w:hAnsi="Arial" w:cs="Arial"/>
          <w:color w:val="47493A"/>
          <w:sz w:val="18"/>
          <w:szCs w:val="18"/>
          <w:lang w:val="fr-FR"/>
        </w:rPr>
      </w:pPr>
      <w:hyperlink r:id="rId50" w:tooltip="" w:history="1">
        <w:r>
          <w:rPr>
            <w:rFonts w:ascii="Arial" w:hAnsi="Arial" w:cs="Arial"/>
            <w:color w:val="515151"/>
            <w:sz w:val="18"/>
            <w:szCs w:val="18"/>
            <w:lang w:val="fr-FR"/>
          </w:rPr>
          <w:t>Coffret de communication</w:t>
        </w:r>
      </w:hyperlink>
    </w:p>
    <w:p w:rsidR="00C175C4" w:rsidRDefault="00C175C4" w:rsidP="00C175C4">
      <w:pPr>
        <w:numPr>
          <w:ilvl w:val="0"/>
          <w:numId w:val="21"/>
        </w:numPr>
        <w:shd w:val="clear" w:color="auto" w:fill="F0F0F0"/>
        <w:spacing w:before="100" w:beforeAutospacing="1" w:after="100" w:afterAutospacing="1" w:line="240" w:lineRule="auto"/>
        <w:rPr>
          <w:rFonts w:ascii="Arial" w:hAnsi="Arial" w:cs="Arial"/>
          <w:color w:val="515151"/>
          <w:sz w:val="17"/>
          <w:szCs w:val="17"/>
          <w:lang w:val="fr-FR"/>
        </w:rPr>
      </w:pPr>
      <w:hyperlink r:id="rId51" w:tooltip="" w:history="1">
        <w:r>
          <w:rPr>
            <w:rFonts w:ascii="Arial" w:hAnsi="Arial" w:cs="Arial"/>
            <w:b/>
            <w:bCs/>
            <w:color w:val="515151"/>
            <w:sz w:val="17"/>
            <w:szCs w:val="17"/>
            <w:u w:val="single"/>
            <w:lang w:val="fr-FR"/>
          </w:rPr>
          <w:t>Chapitre précédent</w:t>
        </w:r>
      </w:hyperlink>
    </w:p>
    <w:p w:rsidR="00C175C4" w:rsidRDefault="00C175C4" w:rsidP="00C175C4">
      <w:pPr>
        <w:numPr>
          <w:ilvl w:val="0"/>
          <w:numId w:val="21"/>
        </w:numPr>
        <w:shd w:val="clear" w:color="auto" w:fill="F0F0F0"/>
        <w:spacing w:before="100" w:beforeAutospacing="1" w:after="100" w:afterAutospacing="1" w:line="240" w:lineRule="auto"/>
        <w:jc w:val="center"/>
        <w:rPr>
          <w:rFonts w:ascii="Arial" w:hAnsi="Arial" w:cs="Arial"/>
          <w:color w:val="515151"/>
          <w:sz w:val="17"/>
          <w:szCs w:val="17"/>
          <w:lang w:val="fr-FR"/>
        </w:rPr>
      </w:pPr>
      <w:hyperlink r:id="rId52" w:tooltip="" w:history="1">
        <w:r>
          <w:rPr>
            <w:rFonts w:ascii="Arial" w:hAnsi="Arial" w:cs="Arial"/>
            <w:b/>
            <w:bCs/>
            <w:color w:val="515151"/>
            <w:sz w:val="17"/>
            <w:szCs w:val="17"/>
            <w:u w:val="single"/>
            <w:lang w:val="fr-FR"/>
          </w:rPr>
          <w:t xml:space="preserve">Tout </w:t>
        </w:r>
        <w:proofErr w:type="spellStart"/>
        <w:r>
          <w:rPr>
            <w:rFonts w:ascii="Arial" w:hAnsi="Arial" w:cs="Arial"/>
            <w:b/>
            <w:bCs/>
            <w:color w:val="515151"/>
            <w:sz w:val="17"/>
            <w:szCs w:val="17"/>
            <w:u w:val="single"/>
            <w:lang w:val="fr-FR"/>
          </w:rPr>
          <w:t>afficher</w:t>
        </w:r>
      </w:hyperlink>
      <w:hyperlink r:id="rId53" w:tooltip="" w:history="1">
        <w:r>
          <w:rPr>
            <w:rFonts w:ascii="Arial" w:hAnsi="Arial" w:cs="Arial"/>
            <w:b/>
            <w:bCs/>
            <w:color w:val="515151"/>
            <w:sz w:val="17"/>
            <w:szCs w:val="17"/>
            <w:u w:val="single"/>
            <w:lang w:val="fr-FR"/>
          </w:rPr>
          <w:t>Réduire</w:t>
        </w:r>
        <w:proofErr w:type="spellEnd"/>
      </w:hyperlink>
    </w:p>
    <w:p w:rsidR="00C175C4" w:rsidRDefault="00C175C4" w:rsidP="00C175C4">
      <w:pPr>
        <w:numPr>
          <w:ilvl w:val="0"/>
          <w:numId w:val="21"/>
        </w:numPr>
        <w:shd w:val="clear" w:color="auto" w:fill="F0F0F0"/>
        <w:spacing w:before="100" w:beforeAutospacing="1" w:after="100" w:afterAutospacing="1" w:line="240" w:lineRule="auto"/>
        <w:jc w:val="right"/>
        <w:rPr>
          <w:rFonts w:ascii="Arial" w:hAnsi="Arial" w:cs="Arial"/>
          <w:color w:val="515151"/>
          <w:sz w:val="17"/>
          <w:szCs w:val="17"/>
          <w:lang w:val="fr-FR"/>
        </w:rPr>
      </w:pPr>
      <w:hyperlink r:id="rId54" w:tooltip="" w:history="1">
        <w:r>
          <w:rPr>
            <w:rFonts w:ascii="Arial" w:hAnsi="Arial" w:cs="Arial"/>
            <w:b/>
            <w:bCs/>
            <w:color w:val="515151"/>
            <w:sz w:val="17"/>
            <w:szCs w:val="17"/>
            <w:u w:val="single"/>
            <w:lang w:val="fr-FR"/>
          </w:rPr>
          <w:t>Chapitre suivant</w:t>
        </w:r>
      </w:hyperlink>
    </w:p>
    <w:p w:rsidR="00C175C4" w:rsidRDefault="00C175C4" w:rsidP="00C175C4">
      <w:pPr>
        <w:spacing w:before="100" w:beforeAutospacing="1" w:after="100" w:afterAutospacing="1" w:line="240" w:lineRule="atLeast"/>
        <w:outlineLvl w:val="2"/>
        <w:rPr>
          <w:rFonts w:ascii="Arial" w:hAnsi="Arial" w:cs="Arial"/>
          <w:b/>
          <w:bCs/>
          <w:caps/>
          <w:color w:val="000000"/>
          <w:sz w:val="24"/>
          <w:szCs w:val="24"/>
          <w:lang w:val="fr-FR"/>
        </w:rPr>
      </w:pPr>
      <w:r>
        <w:rPr>
          <w:rFonts w:ascii="Arial" w:hAnsi="Arial" w:cs="Arial"/>
          <w:b/>
          <w:bCs/>
          <w:caps/>
          <w:color w:val="000000"/>
          <w:lang w:val="fr-FR"/>
        </w:rPr>
        <w:t>Norme NF C 15-100</w:t>
      </w:r>
    </w:p>
    <w:p w:rsidR="00C175C4" w:rsidRDefault="00C175C4" w:rsidP="00C175C4">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 xml:space="preserve">La norme NF C 15-100 fixe les règles de conception, de réalisation et d'entretien des installations électriques basse tension en France. Elle offre aux occupants plus de garantie, </w:t>
      </w:r>
      <w:r>
        <w:rPr>
          <w:rStyle w:val="lev"/>
          <w:rFonts w:ascii="Arial" w:hAnsi="Arial" w:cs="Arial"/>
          <w:color w:val="515151"/>
          <w:sz w:val="18"/>
          <w:szCs w:val="18"/>
          <w:lang w:val="fr-FR"/>
        </w:rPr>
        <w:t>plus de sécurité, un meilleur confort et un habitat évolutif</w:t>
      </w:r>
      <w:proofErr w:type="gramStart"/>
      <w:r>
        <w:rPr>
          <w:rStyle w:val="lev"/>
          <w:rFonts w:ascii="Arial" w:hAnsi="Arial" w:cs="Arial"/>
          <w:color w:val="515151"/>
          <w:sz w:val="18"/>
          <w:szCs w:val="18"/>
          <w:lang w:val="fr-FR"/>
        </w:rPr>
        <w:t>.</w:t>
      </w:r>
      <w:r>
        <w:rPr>
          <w:rFonts w:ascii="Arial" w:hAnsi="Arial" w:cs="Arial"/>
          <w:color w:val="515151"/>
          <w:sz w:val="18"/>
          <w:szCs w:val="18"/>
          <w:lang w:val="fr-FR"/>
        </w:rPr>
        <w:t>.</w:t>
      </w:r>
      <w:proofErr w:type="gramEnd"/>
    </w:p>
    <w:p w:rsidR="00C175C4" w:rsidRDefault="00C175C4" w:rsidP="00C175C4">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Régulièrement mise à jour, elle prend en compte les évolutions des technologies et les exigences de sécurité.</w:t>
      </w:r>
    </w:p>
    <w:p w:rsidR="00C175C4" w:rsidRDefault="00C175C4" w:rsidP="00C175C4">
      <w:pPr>
        <w:spacing w:before="100" w:beforeAutospacing="1" w:after="100" w:afterAutospacing="1"/>
        <w:rPr>
          <w:rFonts w:ascii="Arial" w:hAnsi="Arial" w:cs="Arial"/>
          <w:color w:val="515151"/>
          <w:sz w:val="18"/>
          <w:szCs w:val="18"/>
          <w:lang w:val="fr-FR"/>
        </w:rPr>
      </w:pPr>
      <w:r>
        <w:rPr>
          <w:rStyle w:val="lev"/>
          <w:rFonts w:ascii="Arial" w:hAnsi="Arial" w:cs="Arial"/>
          <w:color w:val="515151"/>
          <w:sz w:val="18"/>
          <w:szCs w:val="18"/>
          <w:lang w:val="fr-FR"/>
        </w:rPr>
        <w:t>Attention :</w:t>
      </w:r>
      <w:r>
        <w:rPr>
          <w:rFonts w:ascii="Arial" w:hAnsi="Arial" w:cs="Arial"/>
          <w:color w:val="515151"/>
          <w:sz w:val="18"/>
          <w:szCs w:val="18"/>
          <w:lang w:val="fr-FR"/>
        </w:rPr>
        <w:t xml:space="preserve"> toutes les installations, neuves ou rénover doivent respecter cette norme.</w:t>
      </w:r>
    </w:p>
    <w:p w:rsidR="00C175C4" w:rsidRDefault="00C175C4" w:rsidP="00C175C4">
      <w:pPr>
        <w:spacing w:after="0"/>
        <w:rPr>
          <w:rFonts w:ascii="Arial" w:hAnsi="Arial" w:cs="Arial"/>
          <w:color w:val="515151"/>
          <w:sz w:val="17"/>
          <w:szCs w:val="17"/>
          <w:lang w:val="fr-FR"/>
        </w:rPr>
      </w:pPr>
      <w:r>
        <w:rPr>
          <w:rFonts w:ascii="Arial" w:hAnsi="Arial" w:cs="Arial"/>
          <w:color w:val="515151"/>
          <w:sz w:val="2"/>
          <w:szCs w:val="2"/>
          <w:lang w:val="fr-FR"/>
        </w:rPr>
        <w:br w:type="textWrapping" w:clear="all"/>
      </w:r>
    </w:p>
    <w:p w:rsidR="00C175C4" w:rsidRDefault="00C175C4" w:rsidP="00C175C4">
      <w:pPr>
        <w:pStyle w:val="Titre3"/>
        <w:rPr>
          <w:rFonts w:ascii="Arial" w:hAnsi="Arial" w:cs="Arial"/>
          <w:color w:val="515151"/>
          <w:lang w:val="fr-FR"/>
        </w:rPr>
      </w:pPr>
      <w:r>
        <w:rPr>
          <w:rFonts w:ascii="Arial" w:hAnsi="Arial" w:cs="Arial"/>
          <w:color w:val="515151"/>
          <w:lang w:val="fr-FR"/>
        </w:rPr>
        <w:t>Points fondamentaux</w:t>
      </w:r>
    </w:p>
    <w:p w:rsidR="00C175C4" w:rsidRDefault="00C175C4" w:rsidP="00C175C4">
      <w:pPr>
        <w:numPr>
          <w:ilvl w:val="0"/>
          <w:numId w:val="22"/>
        </w:numPr>
        <w:spacing w:before="100" w:beforeAutospacing="1" w:after="100" w:afterAutospacing="1" w:line="240" w:lineRule="auto"/>
        <w:rPr>
          <w:rFonts w:ascii="Arial" w:hAnsi="Arial" w:cs="Arial"/>
          <w:color w:val="515151"/>
          <w:sz w:val="17"/>
          <w:szCs w:val="17"/>
          <w:lang w:val="fr-FR"/>
        </w:rPr>
      </w:pPr>
      <w:r>
        <w:rPr>
          <w:rFonts w:ascii="Arial" w:hAnsi="Arial" w:cs="Arial"/>
          <w:color w:val="515151"/>
          <w:sz w:val="17"/>
          <w:szCs w:val="17"/>
          <w:lang w:val="fr-FR"/>
        </w:rPr>
        <w:t>L'habitation doit impérativement comporter un circuit de terre raccordé sur une prise de terre.</w:t>
      </w:r>
    </w:p>
    <w:p w:rsidR="00C175C4" w:rsidRDefault="00C175C4" w:rsidP="00C175C4">
      <w:pPr>
        <w:numPr>
          <w:ilvl w:val="0"/>
          <w:numId w:val="22"/>
        </w:numPr>
        <w:spacing w:before="100" w:beforeAutospacing="1" w:after="100" w:afterAutospacing="1" w:line="240" w:lineRule="auto"/>
        <w:rPr>
          <w:rFonts w:ascii="Arial" w:hAnsi="Arial" w:cs="Arial"/>
          <w:color w:val="515151"/>
          <w:sz w:val="17"/>
          <w:szCs w:val="17"/>
          <w:lang w:val="fr-FR"/>
        </w:rPr>
      </w:pPr>
      <w:r>
        <w:rPr>
          <w:rFonts w:ascii="Arial" w:hAnsi="Arial" w:cs="Arial"/>
          <w:color w:val="515151"/>
          <w:sz w:val="17"/>
          <w:szCs w:val="17"/>
          <w:lang w:val="fr-FR"/>
        </w:rPr>
        <w:t>Un appareil général de coupure et de protection (disjoncteur de branchement ou d'abonné) doit être situé en tête de tableau, en aval du compteur électrique.</w:t>
      </w:r>
    </w:p>
    <w:p w:rsidR="00C175C4" w:rsidRDefault="00C175C4" w:rsidP="00C175C4">
      <w:pPr>
        <w:numPr>
          <w:ilvl w:val="0"/>
          <w:numId w:val="22"/>
        </w:numPr>
        <w:spacing w:before="100" w:beforeAutospacing="1" w:after="100" w:afterAutospacing="1" w:line="240" w:lineRule="auto"/>
        <w:rPr>
          <w:rFonts w:ascii="Arial" w:hAnsi="Arial" w:cs="Arial"/>
          <w:color w:val="515151"/>
          <w:sz w:val="17"/>
          <w:szCs w:val="17"/>
          <w:lang w:val="fr-FR"/>
        </w:rPr>
      </w:pPr>
      <w:r>
        <w:rPr>
          <w:rFonts w:ascii="Arial" w:hAnsi="Arial" w:cs="Arial"/>
          <w:color w:val="515151"/>
          <w:sz w:val="17"/>
          <w:szCs w:val="17"/>
          <w:lang w:val="fr-FR"/>
        </w:rPr>
        <w:t>Dans certaines régions, un appareil de protection contre la foudre (parafoudre) est obligatoire.</w:t>
      </w:r>
    </w:p>
    <w:p w:rsidR="00C175C4" w:rsidRDefault="00C175C4" w:rsidP="00C175C4">
      <w:pPr>
        <w:numPr>
          <w:ilvl w:val="0"/>
          <w:numId w:val="22"/>
        </w:numPr>
        <w:spacing w:before="100" w:beforeAutospacing="1" w:after="100" w:afterAutospacing="1" w:line="240" w:lineRule="auto"/>
        <w:rPr>
          <w:rFonts w:ascii="Arial" w:hAnsi="Arial" w:cs="Arial"/>
          <w:color w:val="515151"/>
          <w:sz w:val="17"/>
          <w:szCs w:val="17"/>
          <w:lang w:val="fr-FR"/>
        </w:rPr>
      </w:pPr>
      <w:r>
        <w:rPr>
          <w:rFonts w:ascii="Arial" w:hAnsi="Arial" w:cs="Arial"/>
          <w:color w:val="515151"/>
          <w:sz w:val="17"/>
          <w:szCs w:val="17"/>
          <w:lang w:val="fr-FR"/>
        </w:rPr>
        <w:t xml:space="preserve">Tous les circuits doivent être protégés par des appareils différentiels et des appareils de protection contre les </w:t>
      </w:r>
      <w:proofErr w:type="spellStart"/>
      <w:r>
        <w:rPr>
          <w:rFonts w:ascii="Arial" w:hAnsi="Arial" w:cs="Arial"/>
          <w:color w:val="515151"/>
          <w:sz w:val="17"/>
          <w:szCs w:val="17"/>
          <w:lang w:val="fr-FR"/>
        </w:rPr>
        <w:t>courts-circuits</w:t>
      </w:r>
      <w:proofErr w:type="spellEnd"/>
      <w:r>
        <w:rPr>
          <w:rFonts w:ascii="Arial" w:hAnsi="Arial" w:cs="Arial"/>
          <w:color w:val="515151"/>
          <w:sz w:val="17"/>
          <w:szCs w:val="17"/>
          <w:lang w:val="fr-FR"/>
        </w:rPr>
        <w:t>.</w:t>
      </w:r>
    </w:p>
    <w:p w:rsidR="00C175C4" w:rsidRDefault="00C175C4" w:rsidP="00C175C4">
      <w:pPr>
        <w:numPr>
          <w:ilvl w:val="0"/>
          <w:numId w:val="22"/>
        </w:numPr>
        <w:spacing w:before="100" w:beforeAutospacing="1" w:after="100" w:afterAutospacing="1" w:line="240" w:lineRule="auto"/>
        <w:rPr>
          <w:rFonts w:ascii="Arial" w:hAnsi="Arial" w:cs="Arial"/>
          <w:color w:val="515151"/>
          <w:sz w:val="17"/>
          <w:szCs w:val="17"/>
          <w:lang w:val="fr-FR"/>
        </w:rPr>
      </w:pPr>
      <w:r>
        <w:rPr>
          <w:rFonts w:ascii="Arial" w:hAnsi="Arial" w:cs="Arial"/>
          <w:color w:val="515151"/>
          <w:sz w:val="17"/>
          <w:szCs w:val="17"/>
          <w:lang w:val="fr-FR"/>
        </w:rPr>
        <w:lastRenderedPageBreak/>
        <w:t>Dans la salle de bains, des volumes de protection sont définis.</w:t>
      </w:r>
    </w:p>
    <w:p w:rsidR="00C175C4" w:rsidRDefault="00C175C4" w:rsidP="00C175C4">
      <w:pPr>
        <w:numPr>
          <w:ilvl w:val="0"/>
          <w:numId w:val="22"/>
        </w:numPr>
        <w:spacing w:before="100" w:beforeAutospacing="1" w:after="100" w:afterAutospacing="1" w:line="240" w:lineRule="auto"/>
        <w:rPr>
          <w:rFonts w:ascii="Arial" w:hAnsi="Arial" w:cs="Arial"/>
          <w:color w:val="515151"/>
          <w:sz w:val="17"/>
          <w:szCs w:val="17"/>
          <w:lang w:val="fr-FR"/>
        </w:rPr>
      </w:pPr>
      <w:r>
        <w:rPr>
          <w:rFonts w:ascii="Arial" w:hAnsi="Arial" w:cs="Arial"/>
          <w:color w:val="515151"/>
          <w:sz w:val="17"/>
          <w:szCs w:val="17"/>
          <w:lang w:val="fr-FR"/>
        </w:rPr>
        <w:t>Les circuits d'éclairage et les circuits de prise de courant font l'objet de règles d'installation précises.</w:t>
      </w:r>
    </w:p>
    <w:p w:rsidR="00C175C4" w:rsidRDefault="00C175C4" w:rsidP="00C175C4">
      <w:pPr>
        <w:numPr>
          <w:ilvl w:val="0"/>
          <w:numId w:val="22"/>
        </w:numPr>
        <w:spacing w:before="100" w:beforeAutospacing="1" w:after="100" w:afterAutospacing="1" w:line="240" w:lineRule="auto"/>
        <w:rPr>
          <w:rFonts w:ascii="Arial" w:hAnsi="Arial" w:cs="Arial"/>
          <w:color w:val="515151"/>
          <w:sz w:val="17"/>
          <w:szCs w:val="17"/>
          <w:lang w:val="fr-FR"/>
        </w:rPr>
      </w:pPr>
      <w:r>
        <w:rPr>
          <w:rFonts w:ascii="Arial" w:hAnsi="Arial" w:cs="Arial"/>
          <w:color w:val="515151"/>
          <w:sz w:val="17"/>
          <w:szCs w:val="17"/>
          <w:lang w:val="fr-FR"/>
        </w:rPr>
        <w:t>La norme impose un certain nombre de prises de courant par pièce et par circuit.</w:t>
      </w:r>
    </w:p>
    <w:p w:rsidR="00C175C4" w:rsidRDefault="00C175C4" w:rsidP="00C175C4">
      <w:pPr>
        <w:numPr>
          <w:ilvl w:val="0"/>
          <w:numId w:val="22"/>
        </w:numPr>
        <w:spacing w:before="100" w:beforeAutospacing="1" w:after="100" w:afterAutospacing="1" w:line="240" w:lineRule="auto"/>
        <w:rPr>
          <w:rFonts w:ascii="Arial" w:hAnsi="Arial" w:cs="Arial"/>
          <w:color w:val="515151"/>
          <w:sz w:val="17"/>
          <w:szCs w:val="17"/>
          <w:lang w:val="fr-FR"/>
        </w:rPr>
      </w:pPr>
      <w:r>
        <w:rPr>
          <w:rFonts w:ascii="Arial" w:hAnsi="Arial" w:cs="Arial"/>
          <w:color w:val="515151"/>
          <w:sz w:val="17"/>
          <w:szCs w:val="17"/>
          <w:lang w:val="fr-FR"/>
        </w:rPr>
        <w:t>La norme impose la présence d'un coffret de communication et définit l'installation des prises spécifiques.</w:t>
      </w:r>
    </w:p>
    <w:p w:rsidR="00C175C4" w:rsidRDefault="00C175C4" w:rsidP="00C175C4">
      <w:pPr>
        <w:numPr>
          <w:ilvl w:val="0"/>
          <w:numId w:val="22"/>
        </w:numPr>
        <w:spacing w:before="100" w:beforeAutospacing="1" w:after="100" w:afterAutospacing="1" w:line="240" w:lineRule="auto"/>
        <w:rPr>
          <w:rFonts w:ascii="Arial" w:hAnsi="Arial" w:cs="Arial"/>
          <w:color w:val="515151"/>
          <w:sz w:val="17"/>
          <w:szCs w:val="17"/>
          <w:lang w:val="fr-FR"/>
        </w:rPr>
      </w:pPr>
      <w:r>
        <w:rPr>
          <w:rFonts w:ascii="Arial" w:hAnsi="Arial" w:cs="Arial"/>
          <w:color w:val="515151"/>
          <w:sz w:val="17"/>
          <w:szCs w:val="17"/>
          <w:lang w:val="fr-FR"/>
        </w:rPr>
        <w:t>Dans le neuf, tableau électrique et coffret de communication doivent être installés dans la Gaine Technique Logement.</w:t>
      </w:r>
    </w:p>
    <w:p w:rsidR="00C175C4" w:rsidRDefault="00C175C4" w:rsidP="00C175C4">
      <w:pPr>
        <w:spacing w:after="0"/>
        <w:rPr>
          <w:rFonts w:ascii="Arial" w:hAnsi="Arial" w:cs="Arial"/>
          <w:color w:val="515151"/>
          <w:sz w:val="17"/>
          <w:szCs w:val="17"/>
          <w:lang w:val="fr-FR"/>
        </w:rPr>
      </w:pPr>
      <w:r>
        <w:rPr>
          <w:rFonts w:ascii="Arial" w:hAnsi="Arial" w:cs="Arial"/>
          <w:color w:val="515151"/>
          <w:sz w:val="2"/>
          <w:szCs w:val="2"/>
          <w:lang w:val="fr-FR"/>
        </w:rPr>
        <w:br w:type="textWrapping" w:clear="all"/>
      </w:r>
    </w:p>
    <w:p w:rsidR="00C175C4" w:rsidRDefault="00C175C4" w:rsidP="00C175C4">
      <w:pPr>
        <w:pStyle w:val="Titre3"/>
        <w:rPr>
          <w:rFonts w:ascii="Arial" w:hAnsi="Arial" w:cs="Arial"/>
          <w:color w:val="515151"/>
          <w:lang w:val="fr-FR"/>
        </w:rPr>
      </w:pPr>
      <w:r>
        <w:rPr>
          <w:rFonts w:ascii="Arial" w:hAnsi="Arial" w:cs="Arial"/>
          <w:color w:val="515151"/>
          <w:lang w:val="fr-FR"/>
        </w:rPr>
        <w:t>Évolutions récentes</w:t>
      </w:r>
    </w:p>
    <w:p w:rsidR="00C175C4" w:rsidRDefault="00C175C4" w:rsidP="00C175C4">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Lorsque l'installation est réalisée par un professionnel, celui-ci a l'obligation de fournir un schéma détaillé avec le repérage des circuits. Ainsi, l'utilisateur comprend mieux son installation, et, en cas de panne, les interventions sont plus simples et plus rapides.</w:t>
      </w:r>
    </w:p>
    <w:p w:rsidR="00C175C4" w:rsidRDefault="00C175C4" w:rsidP="00C175C4">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 xml:space="preserve">Le tableau électrique doit présenter une réserve minimum de 20 % pour installer des appareils de confort et d'économie d'énergie (programmateur, </w:t>
      </w:r>
      <w:proofErr w:type="spellStart"/>
      <w:r>
        <w:rPr>
          <w:rFonts w:ascii="Arial" w:hAnsi="Arial" w:cs="Arial"/>
          <w:color w:val="515151"/>
          <w:sz w:val="18"/>
          <w:szCs w:val="18"/>
          <w:lang w:val="fr-FR"/>
        </w:rPr>
        <w:t>délesteur</w:t>
      </w:r>
      <w:proofErr w:type="spellEnd"/>
      <w:r>
        <w:rPr>
          <w:rFonts w:ascii="Arial" w:hAnsi="Arial" w:cs="Arial"/>
          <w:color w:val="515151"/>
          <w:sz w:val="18"/>
          <w:szCs w:val="18"/>
          <w:lang w:val="fr-FR"/>
        </w:rPr>
        <w:t>...).</w:t>
      </w:r>
    </w:p>
    <w:p w:rsidR="00C175C4" w:rsidRDefault="00C175C4" w:rsidP="00C175C4">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L'installation d'interrupteurs différentiels à haute sensibilité type A prend en considération le mode de fonctionnement d'appareils comme le lave-linge, le lave-vaisselle ou les plaques à induction.</w:t>
      </w:r>
    </w:p>
    <w:p w:rsidR="00C175C4" w:rsidRDefault="00C175C4" w:rsidP="00C175C4">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L'accessibilité des personnes handicapées est prise en considération dans la disposition des points d'allumage et de la gaine technique logement.</w:t>
      </w:r>
    </w:p>
    <w:p w:rsidR="00C175C4" w:rsidRDefault="00C175C4" w:rsidP="00C175C4">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Pour les installations faisant l'objet d'un permis de construire déposé à partir du 1er janvier 2008, toutes les prises de communication seront de type RJ 45 (disparition des prises en T) et le coffret de communication sera équipé d'un DTI (Dispositif de Terminaison Intérieure) au format RJ 45.</w:t>
      </w:r>
    </w:p>
    <w:p w:rsidR="00C175C4" w:rsidRDefault="00C175C4" w:rsidP="00C175C4">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Depuis 2008, la norme impose de nouvelles dimensions des volumes de protection dans les salles de bains.</w:t>
      </w:r>
    </w:p>
    <w:p w:rsidR="00C175C4" w:rsidRDefault="00C175C4" w:rsidP="00C175C4">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Lorsque l'eau côtoie l'électricité, il est impératif de respecter à la lettre les règles de sécurité pour éviter tout accident. C'est aussi un plus en cas de location ou de revente. La norme NF C 15-100 est très claire : elle définit autour de la baignoire ou de la douche quatre volumes dans lesquels les appareils sont admis ou non, en fonction de leur indice de protection (IP) et de leur classe de protection (de I à III).</w:t>
      </w:r>
    </w:p>
    <w:p w:rsidR="00C175C4" w:rsidRDefault="00C175C4" w:rsidP="00C175C4">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Volume 0 (dans la baignoire) : installer des éclairages de très basse tension (12V), à condition que le transformateur soit en dehors du volume 2.</w:t>
      </w:r>
    </w:p>
    <w:p w:rsidR="00C175C4" w:rsidRDefault="00C175C4" w:rsidP="00C175C4">
      <w:pPr>
        <w:spacing w:after="0"/>
        <w:rPr>
          <w:rFonts w:ascii="Arial" w:hAnsi="Arial" w:cs="Arial"/>
          <w:color w:val="515151"/>
          <w:sz w:val="17"/>
          <w:szCs w:val="17"/>
          <w:lang w:val="fr-FR"/>
        </w:rPr>
      </w:pPr>
      <w:r>
        <w:rPr>
          <w:rFonts w:ascii="Arial" w:hAnsi="Arial" w:cs="Arial"/>
          <w:color w:val="515151"/>
          <w:sz w:val="2"/>
          <w:szCs w:val="2"/>
          <w:lang w:val="fr-FR"/>
        </w:rPr>
        <w:br w:type="textWrapping" w:clear="all"/>
      </w:r>
    </w:p>
    <w:p w:rsidR="00C175C4" w:rsidRDefault="00C175C4" w:rsidP="00C175C4">
      <w:pPr>
        <w:spacing w:before="100" w:beforeAutospacing="1" w:after="100" w:afterAutospacing="1" w:line="240" w:lineRule="atLeast"/>
        <w:outlineLvl w:val="2"/>
        <w:rPr>
          <w:rFonts w:ascii="Arial" w:hAnsi="Arial" w:cs="Arial"/>
          <w:b/>
          <w:bCs/>
          <w:caps/>
          <w:color w:val="000000"/>
          <w:sz w:val="24"/>
          <w:szCs w:val="24"/>
          <w:lang w:val="fr-FR"/>
        </w:rPr>
      </w:pPr>
      <w:r>
        <w:rPr>
          <w:rFonts w:ascii="Arial" w:hAnsi="Arial" w:cs="Arial"/>
          <w:b/>
          <w:bCs/>
          <w:caps/>
          <w:color w:val="000000"/>
          <w:lang w:val="fr-FR"/>
        </w:rPr>
        <w:t>En amont du tableau électrique</w:t>
      </w:r>
    </w:p>
    <w:p w:rsidR="00C175C4" w:rsidRDefault="00C175C4" w:rsidP="00C175C4">
      <w:pPr>
        <w:pStyle w:val="Titre3"/>
        <w:rPr>
          <w:rFonts w:ascii="Arial" w:hAnsi="Arial" w:cs="Arial"/>
          <w:color w:val="515151"/>
          <w:lang w:val="fr-FR"/>
        </w:rPr>
      </w:pPr>
      <w:r>
        <w:rPr>
          <w:rFonts w:ascii="Arial" w:hAnsi="Arial" w:cs="Arial"/>
          <w:color w:val="515151"/>
          <w:lang w:val="fr-FR"/>
        </w:rPr>
        <w:t>Compteur électrique</w:t>
      </w:r>
    </w:p>
    <w:p w:rsidR="00C175C4" w:rsidRDefault="00C175C4" w:rsidP="00C175C4">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Placé à l'intérieur de l'habitation (tout au moins pour les versions les plus récentes), il comptabilise la consommation d'électricité. Électronique, il assure la gestion des options tarifaires, ainsi que le relevé de consommation automatique.</w:t>
      </w:r>
    </w:p>
    <w:p w:rsidR="00C175C4" w:rsidRDefault="00C175C4" w:rsidP="00C175C4">
      <w:pPr>
        <w:spacing w:after="0"/>
        <w:rPr>
          <w:rFonts w:ascii="Arial" w:hAnsi="Arial" w:cs="Arial"/>
          <w:color w:val="515151"/>
          <w:sz w:val="17"/>
          <w:szCs w:val="17"/>
          <w:lang w:val="fr-FR"/>
        </w:rPr>
      </w:pPr>
      <w:r>
        <w:rPr>
          <w:rFonts w:ascii="Arial" w:hAnsi="Arial" w:cs="Arial"/>
          <w:color w:val="515151"/>
          <w:sz w:val="2"/>
          <w:szCs w:val="2"/>
          <w:lang w:val="fr-FR"/>
        </w:rPr>
        <w:br w:type="textWrapping" w:clear="all"/>
      </w:r>
    </w:p>
    <w:p w:rsidR="00C175C4" w:rsidRDefault="00C175C4" w:rsidP="00C175C4">
      <w:pPr>
        <w:pStyle w:val="Titre3"/>
        <w:rPr>
          <w:rFonts w:ascii="Arial" w:hAnsi="Arial" w:cs="Arial"/>
          <w:color w:val="515151"/>
          <w:lang w:val="fr-FR"/>
        </w:rPr>
      </w:pPr>
      <w:r>
        <w:rPr>
          <w:rFonts w:ascii="Arial" w:hAnsi="Arial" w:cs="Arial"/>
          <w:color w:val="515151"/>
          <w:lang w:val="fr-FR"/>
        </w:rPr>
        <w:t>Disjoncteur d'abonné ou de branchement</w:t>
      </w:r>
    </w:p>
    <w:p w:rsidR="00C175C4" w:rsidRDefault="00C175C4" w:rsidP="00C175C4">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 xml:space="preserve">Placé en tête d'installation, il coupe le courant dans le cas d'une consommation supérieure à celle souscrite dans l'abonnement. Il protège également les personnes contre les contacts indirects et prévient des risques d'incendie </w:t>
      </w:r>
      <w:r>
        <w:rPr>
          <w:rFonts w:ascii="Arial" w:hAnsi="Arial" w:cs="Arial"/>
          <w:color w:val="515151"/>
          <w:sz w:val="18"/>
          <w:szCs w:val="18"/>
          <w:lang w:val="fr-FR"/>
        </w:rPr>
        <w:lastRenderedPageBreak/>
        <w:t>en surveillant les défauts d'isolement. Il assure une sélectivité totale avec les interrupteurs différentiels installés en aval, afin que seul le départ ayant le défaut d'isolement soit mis hors tension.</w:t>
      </w:r>
    </w:p>
    <w:p w:rsidR="00C175C4" w:rsidRDefault="00C175C4" w:rsidP="00C175C4">
      <w:pPr>
        <w:spacing w:before="100" w:beforeAutospacing="1" w:after="100" w:afterAutospacing="1"/>
        <w:rPr>
          <w:rFonts w:ascii="Arial" w:hAnsi="Arial" w:cs="Arial"/>
          <w:color w:val="515151"/>
          <w:sz w:val="18"/>
          <w:szCs w:val="18"/>
          <w:lang w:val="fr-FR"/>
        </w:rPr>
      </w:pPr>
      <w:r>
        <w:rPr>
          <w:rStyle w:val="lev"/>
          <w:rFonts w:ascii="Arial" w:hAnsi="Arial" w:cs="Arial"/>
          <w:color w:val="515151"/>
          <w:sz w:val="18"/>
          <w:szCs w:val="18"/>
          <w:lang w:val="fr-FR"/>
        </w:rPr>
        <w:t>C'est aussi un interrupteur général qui permet une coupure manuelle d'urgence en cas de problème.</w:t>
      </w:r>
      <w:r>
        <w:rPr>
          <w:rFonts w:ascii="Arial" w:hAnsi="Arial" w:cs="Arial"/>
          <w:color w:val="515151"/>
          <w:sz w:val="18"/>
          <w:szCs w:val="18"/>
          <w:lang w:val="fr-FR"/>
        </w:rPr>
        <w:t xml:space="preserve"> Le disjoncteur d'abonné doit être installé par un professionnel, et doit être plombé par le fournisseur d'électricité après réglage du calibre limitant la puissance au contrat souscrit (15, 30, 45, 60 ou 90 A).</w:t>
      </w:r>
    </w:p>
    <w:p w:rsidR="00C175C4" w:rsidRDefault="00C175C4" w:rsidP="00C175C4">
      <w:pPr>
        <w:spacing w:after="0"/>
        <w:rPr>
          <w:rFonts w:ascii="Arial" w:hAnsi="Arial" w:cs="Arial"/>
          <w:color w:val="515151"/>
          <w:sz w:val="17"/>
          <w:szCs w:val="17"/>
          <w:lang w:val="fr-FR"/>
        </w:rPr>
      </w:pPr>
      <w:r>
        <w:rPr>
          <w:rFonts w:ascii="Arial" w:hAnsi="Arial" w:cs="Arial"/>
          <w:color w:val="515151"/>
          <w:sz w:val="2"/>
          <w:szCs w:val="2"/>
          <w:lang w:val="fr-FR"/>
        </w:rPr>
        <w:br w:type="textWrapping" w:clear="all"/>
      </w:r>
    </w:p>
    <w:p w:rsidR="00C175C4" w:rsidRDefault="00C175C4" w:rsidP="00C175C4">
      <w:pPr>
        <w:pStyle w:val="Titre3"/>
        <w:rPr>
          <w:rFonts w:ascii="Arial" w:hAnsi="Arial" w:cs="Arial"/>
          <w:color w:val="515151"/>
          <w:lang w:val="fr-FR"/>
        </w:rPr>
      </w:pPr>
      <w:r>
        <w:rPr>
          <w:rFonts w:ascii="Arial" w:hAnsi="Arial" w:cs="Arial"/>
          <w:color w:val="515151"/>
          <w:lang w:val="fr-FR"/>
        </w:rPr>
        <w:t>Goulotte Technique de Logement</w:t>
      </w:r>
    </w:p>
    <w:p w:rsidR="00C175C4" w:rsidRDefault="00C175C4" w:rsidP="00C175C4">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Dans une construction neuve, le tableau électrique doit être installé dans la " Goulotte Technique de Logement ". Il s'agit d'un volume de 0,45 ou 0,60 m x 0,20 m, du sol au plafond, strictement réservé aux courants électriques (tableau d'abonné, téléphone, alarmes, communications, TV...) à l'intérieur du logement ou dans un local annexe directement accessible (garage communicant directement avec la maison par exemple). En rénovation, lorsque la règle ci-dessus est irréalisable, il faut toutefois éviter d'installer le tableau dans un endroit humide ou à proximité de tuyaux d'eau et de gaz.</w:t>
      </w:r>
    </w:p>
    <w:p w:rsidR="00C175C4" w:rsidRDefault="00C175C4" w:rsidP="00C175C4">
      <w:pPr>
        <w:spacing w:before="100" w:beforeAutospacing="1" w:after="100" w:afterAutospacing="1"/>
        <w:rPr>
          <w:rFonts w:ascii="Arial" w:hAnsi="Arial" w:cs="Arial"/>
          <w:color w:val="515151"/>
          <w:sz w:val="18"/>
          <w:szCs w:val="18"/>
          <w:lang w:val="fr-FR"/>
        </w:rPr>
      </w:pPr>
      <w:r>
        <w:rPr>
          <w:rStyle w:val="lev"/>
          <w:rFonts w:ascii="Arial" w:hAnsi="Arial" w:cs="Arial"/>
          <w:color w:val="515151"/>
          <w:sz w:val="18"/>
          <w:szCs w:val="18"/>
          <w:lang w:val="fr-FR"/>
        </w:rPr>
        <w:t xml:space="preserve">Bon à savoir : </w:t>
      </w:r>
      <w:r>
        <w:rPr>
          <w:rFonts w:ascii="Arial" w:hAnsi="Arial" w:cs="Arial"/>
          <w:color w:val="515151"/>
          <w:sz w:val="18"/>
          <w:szCs w:val="18"/>
          <w:lang w:val="fr-FR"/>
        </w:rPr>
        <w:t>Pour les personnes handicapées, la Gaine Technique Logement doit être située au niveau d'accès de l'unité de vie et directement accessible depuis celle-ci. Par exemple, elle peut être située dans le garage si celui-ci est au même niveau que la maison et communique directement avec elle.</w:t>
      </w:r>
    </w:p>
    <w:p w:rsidR="00C175C4" w:rsidRDefault="00C175C4" w:rsidP="00C175C4">
      <w:pPr>
        <w:spacing w:before="100" w:beforeAutospacing="1" w:after="100" w:afterAutospacing="1" w:line="240" w:lineRule="atLeast"/>
        <w:outlineLvl w:val="2"/>
        <w:rPr>
          <w:rFonts w:ascii="Arial" w:hAnsi="Arial" w:cs="Arial"/>
          <w:b/>
          <w:bCs/>
          <w:caps/>
          <w:color w:val="000000"/>
          <w:lang w:val="fr-FR"/>
        </w:rPr>
      </w:pPr>
      <w:r>
        <w:rPr>
          <w:rFonts w:ascii="Arial" w:hAnsi="Arial" w:cs="Arial"/>
          <w:b/>
          <w:bCs/>
          <w:caps/>
          <w:color w:val="000000"/>
          <w:lang w:val="fr-FR"/>
        </w:rPr>
        <w:t>Tableau électrique</w:t>
      </w:r>
    </w:p>
    <w:p w:rsidR="00C175C4" w:rsidRDefault="00C175C4" w:rsidP="00C175C4">
      <w:pPr>
        <w:pStyle w:val="Titre3"/>
        <w:rPr>
          <w:rFonts w:ascii="Arial" w:hAnsi="Arial" w:cs="Arial"/>
          <w:color w:val="515151"/>
          <w:lang w:val="fr-FR"/>
        </w:rPr>
      </w:pPr>
      <w:r>
        <w:rPr>
          <w:rFonts w:ascii="Arial" w:hAnsi="Arial" w:cs="Arial"/>
          <w:color w:val="515151"/>
          <w:lang w:val="fr-FR"/>
        </w:rPr>
        <w:t>Emplacement du tableau</w:t>
      </w:r>
    </w:p>
    <w:p w:rsidR="00C175C4" w:rsidRDefault="00C175C4" w:rsidP="00C175C4">
      <w:pPr>
        <w:spacing w:before="100" w:beforeAutospacing="1" w:after="100" w:afterAutospacing="1"/>
        <w:rPr>
          <w:rFonts w:ascii="Arial" w:hAnsi="Arial" w:cs="Arial"/>
          <w:color w:val="515151"/>
          <w:sz w:val="18"/>
          <w:szCs w:val="18"/>
          <w:lang w:val="fr-FR"/>
        </w:rPr>
      </w:pPr>
      <w:r>
        <w:rPr>
          <w:rStyle w:val="lev"/>
          <w:rFonts w:ascii="Arial" w:hAnsi="Arial" w:cs="Arial"/>
          <w:color w:val="515151"/>
          <w:sz w:val="18"/>
          <w:szCs w:val="18"/>
          <w:lang w:val="fr-FR"/>
        </w:rPr>
        <w:t>Le tableau de répartition doit être facilement accessible.</w:t>
      </w:r>
      <w:r>
        <w:rPr>
          <w:rFonts w:ascii="Arial" w:hAnsi="Arial" w:cs="Arial"/>
          <w:color w:val="515151"/>
          <w:sz w:val="18"/>
          <w:szCs w:val="18"/>
          <w:lang w:val="fr-FR"/>
        </w:rPr>
        <w:t xml:space="preserve"> Cependant, comme chacun de ses éléments sera apparent, ainsi que toutes les canalisations, sa pose ne sera pas esthétique. C'est la raison pour laquelle il est le plus souvent implanté dans un garage, un cellier ou une cave (dans tous les cas dans un endroit dont l'humidité est maîtrisée). Il sera placé en hauteur, hors de la portée des enfants. Bien sûr, il doit également être proche du tableau d'abonné auquel il sera relié. Prévoir par précaution d'accrocher une lampe-torche à coté en cas de coupure générale.</w:t>
      </w:r>
    </w:p>
    <w:p w:rsidR="00C175C4" w:rsidRDefault="00C175C4" w:rsidP="00C175C4">
      <w:pPr>
        <w:spacing w:after="0"/>
        <w:rPr>
          <w:rFonts w:ascii="Arial" w:hAnsi="Arial" w:cs="Arial"/>
          <w:color w:val="515151"/>
          <w:sz w:val="17"/>
          <w:szCs w:val="17"/>
          <w:lang w:val="fr-FR"/>
        </w:rPr>
      </w:pPr>
      <w:r>
        <w:rPr>
          <w:rFonts w:ascii="Arial" w:hAnsi="Arial" w:cs="Arial"/>
          <w:color w:val="515151"/>
          <w:sz w:val="2"/>
          <w:szCs w:val="2"/>
          <w:lang w:val="fr-FR"/>
        </w:rPr>
        <w:br w:type="textWrapping" w:clear="all"/>
      </w:r>
    </w:p>
    <w:p w:rsidR="00C175C4" w:rsidRDefault="00C175C4" w:rsidP="00C175C4">
      <w:pPr>
        <w:pStyle w:val="Titre3"/>
        <w:rPr>
          <w:rFonts w:ascii="Arial" w:hAnsi="Arial" w:cs="Arial"/>
          <w:color w:val="515151"/>
          <w:lang w:val="fr-FR"/>
        </w:rPr>
      </w:pPr>
      <w:r>
        <w:rPr>
          <w:rFonts w:ascii="Arial" w:hAnsi="Arial" w:cs="Arial"/>
          <w:color w:val="515151"/>
          <w:lang w:val="fr-FR"/>
        </w:rPr>
        <w:t>Tableau</w:t>
      </w:r>
    </w:p>
    <w:p w:rsidR="00C175C4" w:rsidRDefault="00C175C4" w:rsidP="00C175C4">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Le tableau de répartition est placé dans un coffret dont la taille est proportionnelle au nombre de circuits électriques de l'installation. En effet, au minimum, un circuit est protégé par un module de protection auquel s'ajoute, en fonction des circuits, un module de protection différentielle. Dans ce coffret passera également la prise de terre. Il ne faut pas omettre de prévoir assez de place pour d'éventuelles évolutions si l'on agrandit l'habitation, si l'on restructure l'installation ou si l'on rajoute des appareils électriques.</w:t>
      </w:r>
    </w:p>
    <w:p w:rsidR="00C175C4" w:rsidRDefault="00C175C4" w:rsidP="00C175C4">
      <w:pPr>
        <w:spacing w:before="100" w:beforeAutospacing="1" w:after="100" w:afterAutospacing="1"/>
        <w:rPr>
          <w:rFonts w:ascii="Arial" w:hAnsi="Arial" w:cs="Arial"/>
          <w:color w:val="515151"/>
          <w:sz w:val="18"/>
          <w:szCs w:val="18"/>
          <w:lang w:val="fr-FR"/>
        </w:rPr>
      </w:pPr>
      <w:r>
        <w:rPr>
          <w:rStyle w:val="lev"/>
          <w:rFonts w:ascii="Arial" w:hAnsi="Arial" w:cs="Arial"/>
          <w:color w:val="515151"/>
          <w:sz w:val="18"/>
          <w:szCs w:val="18"/>
          <w:lang w:val="fr-FR"/>
        </w:rPr>
        <w:t xml:space="preserve">Bon à savoir : </w:t>
      </w:r>
      <w:r>
        <w:rPr>
          <w:rFonts w:ascii="Arial" w:hAnsi="Arial" w:cs="Arial"/>
          <w:color w:val="515151"/>
          <w:sz w:val="18"/>
          <w:szCs w:val="18"/>
          <w:lang w:val="fr-FR"/>
        </w:rPr>
        <w:t>Toute intervention sur une installation électrique doit se faire avec des outils isolés après avoir coupé au préalable l'arrivée de courant au disjoncteur de branchement.</w:t>
      </w:r>
    </w:p>
    <w:p w:rsidR="00C175C4" w:rsidRDefault="00C175C4" w:rsidP="00C175C4">
      <w:pPr>
        <w:spacing w:after="0"/>
        <w:rPr>
          <w:rFonts w:ascii="Arial" w:hAnsi="Arial" w:cs="Arial"/>
          <w:color w:val="515151"/>
          <w:sz w:val="17"/>
          <w:szCs w:val="17"/>
          <w:lang w:val="fr-FR"/>
        </w:rPr>
      </w:pPr>
      <w:r>
        <w:rPr>
          <w:rFonts w:ascii="Arial" w:hAnsi="Arial" w:cs="Arial"/>
          <w:color w:val="515151"/>
          <w:sz w:val="2"/>
          <w:szCs w:val="2"/>
          <w:lang w:val="fr-FR"/>
        </w:rPr>
        <w:br w:type="textWrapping" w:clear="all"/>
      </w:r>
    </w:p>
    <w:p w:rsidR="00C175C4" w:rsidRDefault="00C175C4" w:rsidP="00C175C4">
      <w:pPr>
        <w:pStyle w:val="Titre3"/>
        <w:rPr>
          <w:rFonts w:ascii="Arial" w:hAnsi="Arial" w:cs="Arial"/>
          <w:color w:val="515151"/>
          <w:lang w:val="fr-FR"/>
        </w:rPr>
      </w:pPr>
      <w:r>
        <w:rPr>
          <w:rFonts w:ascii="Arial" w:hAnsi="Arial" w:cs="Arial"/>
          <w:color w:val="515151"/>
          <w:lang w:val="fr-FR"/>
        </w:rPr>
        <w:t>Choix du tableau</w:t>
      </w:r>
    </w:p>
    <w:p w:rsidR="00C175C4" w:rsidRDefault="00C175C4" w:rsidP="00C175C4">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La taille du tableau dépend du nombre d'appareils à installer et de leur encombrement.</w:t>
      </w:r>
    </w:p>
    <w:p w:rsidR="00C175C4" w:rsidRDefault="00C175C4" w:rsidP="00C175C4">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 xml:space="preserve">La majorité des appareils sont « modulaires » : ils ont des dimensions standard, et se fixent de la même manière sur les rails du tableau. Seule leur largeur varie, elle se mesure en nombre de modules (un module a une largeur </w:t>
      </w:r>
      <w:r>
        <w:rPr>
          <w:rFonts w:ascii="Arial" w:hAnsi="Arial" w:cs="Arial"/>
          <w:color w:val="515151"/>
          <w:sz w:val="18"/>
          <w:szCs w:val="18"/>
          <w:lang w:val="fr-FR"/>
        </w:rPr>
        <w:lastRenderedPageBreak/>
        <w:t>de 17,5 mm). Choisir la solution qui convient : tableau nu, coffret pré-équipé, coffret étanche. Les coffrets pré-équipés simplifient la vie, ils sont munis d'interrupteurs différentiels et de disjoncteurs pré-câblés pour faire gagner du temps. Ils sont évolutifs : des emplacements libres permettent de rajouter des modules.</w:t>
      </w:r>
    </w:p>
    <w:p w:rsidR="00C175C4" w:rsidRDefault="00C175C4" w:rsidP="00C175C4">
      <w:pPr>
        <w:spacing w:after="0"/>
        <w:rPr>
          <w:rFonts w:ascii="Arial" w:hAnsi="Arial" w:cs="Arial"/>
          <w:color w:val="515151"/>
          <w:sz w:val="17"/>
          <w:szCs w:val="17"/>
          <w:lang w:val="fr-FR"/>
        </w:rPr>
      </w:pPr>
    </w:p>
    <w:p w:rsidR="00C175C4" w:rsidRDefault="00C175C4" w:rsidP="00C175C4">
      <w:pPr>
        <w:spacing w:before="100" w:beforeAutospacing="1" w:after="100" w:afterAutospacing="1"/>
        <w:rPr>
          <w:rFonts w:ascii="Arial" w:hAnsi="Arial" w:cs="Arial"/>
          <w:color w:val="515151"/>
          <w:sz w:val="18"/>
          <w:szCs w:val="18"/>
          <w:lang w:val="fr-FR"/>
        </w:rPr>
      </w:pPr>
      <w:r>
        <w:rPr>
          <w:rStyle w:val="lev"/>
          <w:rFonts w:ascii="Arial" w:hAnsi="Arial" w:cs="Arial"/>
          <w:color w:val="515151"/>
          <w:sz w:val="18"/>
          <w:szCs w:val="18"/>
          <w:lang w:val="fr-FR"/>
        </w:rPr>
        <w:t xml:space="preserve">Astuce </w:t>
      </w:r>
      <w:proofErr w:type="gramStart"/>
      <w:r>
        <w:rPr>
          <w:rStyle w:val="lev"/>
          <w:rFonts w:ascii="Arial" w:hAnsi="Arial" w:cs="Arial"/>
          <w:color w:val="515151"/>
          <w:sz w:val="18"/>
          <w:szCs w:val="18"/>
          <w:lang w:val="fr-FR"/>
        </w:rPr>
        <w:t>:</w:t>
      </w:r>
      <w:proofErr w:type="gramEnd"/>
      <w:r>
        <w:rPr>
          <w:rFonts w:ascii="Arial" w:hAnsi="Arial" w:cs="Arial"/>
          <w:color w:val="515151"/>
          <w:sz w:val="18"/>
          <w:szCs w:val="18"/>
          <w:lang w:val="fr-FR"/>
        </w:rPr>
        <w:br/>
        <w:t>Pour couvrir des besoins futurs, prévoir un tableau plus grand que ses besoins actuels. En effet, une installation électrique évolue en fonction du logement, des technologies et de la norme : il faudra certainement rajouter des protections et des commandes au tableau.</w:t>
      </w:r>
    </w:p>
    <w:p w:rsidR="00C175C4" w:rsidRPr="00C175C4" w:rsidRDefault="00C175C4" w:rsidP="00C175C4">
      <w:pPr>
        <w:spacing w:before="100" w:beforeAutospacing="1" w:after="100" w:afterAutospacing="1" w:line="240" w:lineRule="atLeast"/>
        <w:outlineLvl w:val="2"/>
        <w:rPr>
          <w:rFonts w:ascii="Arial" w:eastAsia="Times New Roman" w:hAnsi="Arial" w:cs="Arial"/>
          <w:b/>
          <w:bCs/>
          <w:caps/>
          <w:color w:val="000000"/>
          <w:sz w:val="24"/>
          <w:szCs w:val="24"/>
          <w:lang w:val="fr-FR" w:eastAsia="fr-BE"/>
        </w:rPr>
      </w:pPr>
      <w:r w:rsidRPr="00C175C4">
        <w:rPr>
          <w:rFonts w:ascii="Arial" w:eastAsia="Times New Roman" w:hAnsi="Arial" w:cs="Arial"/>
          <w:b/>
          <w:bCs/>
          <w:caps/>
          <w:color w:val="000000"/>
          <w:sz w:val="24"/>
          <w:szCs w:val="24"/>
          <w:lang w:val="fr-FR" w:eastAsia="fr-BE"/>
        </w:rPr>
        <w:t>Composants du tableau électrique</w:t>
      </w:r>
    </w:p>
    <w:p w:rsidR="00C175C4" w:rsidRPr="00C175C4" w:rsidRDefault="00C175C4" w:rsidP="00C175C4">
      <w:pPr>
        <w:spacing w:before="100" w:beforeAutospacing="1" w:after="100" w:afterAutospacing="1" w:line="240" w:lineRule="auto"/>
        <w:outlineLvl w:val="2"/>
        <w:rPr>
          <w:rFonts w:ascii="Arial" w:eastAsia="Times New Roman" w:hAnsi="Arial" w:cs="Arial"/>
          <w:b/>
          <w:bCs/>
          <w:color w:val="515151"/>
          <w:sz w:val="27"/>
          <w:szCs w:val="27"/>
          <w:lang w:val="fr-FR" w:eastAsia="fr-BE"/>
        </w:rPr>
      </w:pPr>
      <w:r w:rsidRPr="00C175C4">
        <w:rPr>
          <w:rFonts w:ascii="Arial" w:eastAsia="Times New Roman" w:hAnsi="Arial" w:cs="Arial"/>
          <w:b/>
          <w:bCs/>
          <w:color w:val="515151"/>
          <w:sz w:val="27"/>
          <w:szCs w:val="27"/>
          <w:lang w:val="fr-FR" w:eastAsia="fr-BE"/>
        </w:rPr>
        <w:t>Protection contre la foudre et mise à la terre</w:t>
      </w:r>
    </w:p>
    <w:p w:rsidR="00C175C4" w:rsidRPr="00C175C4" w:rsidRDefault="00C175C4" w:rsidP="00C175C4">
      <w:pPr>
        <w:spacing w:before="100" w:beforeAutospacing="1" w:after="100" w:afterAutospacing="1" w:line="240" w:lineRule="auto"/>
        <w:rPr>
          <w:rFonts w:ascii="Arial" w:eastAsia="Times New Roman" w:hAnsi="Arial" w:cs="Arial"/>
          <w:color w:val="515151"/>
          <w:sz w:val="18"/>
          <w:szCs w:val="18"/>
          <w:lang w:val="fr-FR" w:eastAsia="fr-BE"/>
        </w:rPr>
      </w:pPr>
      <w:r w:rsidRPr="00C175C4">
        <w:rPr>
          <w:rFonts w:ascii="Arial" w:eastAsia="Times New Roman" w:hAnsi="Arial" w:cs="Arial"/>
          <w:color w:val="515151"/>
          <w:sz w:val="18"/>
          <w:szCs w:val="18"/>
          <w:lang w:val="fr-FR" w:eastAsia="fr-BE"/>
        </w:rPr>
        <w:t>Une prise de terre permet d'écouler les courants de fuite ou de défauts vers la terre. Une bonne mise à la terre est une condition impérative pour que les interrupteurs différentiels puissent assurer leur fonction de protection de personnes.</w:t>
      </w:r>
    </w:p>
    <w:p w:rsidR="00C175C4" w:rsidRPr="00C175C4" w:rsidRDefault="00C175C4" w:rsidP="00C175C4">
      <w:pPr>
        <w:spacing w:before="100" w:beforeAutospacing="1" w:after="100" w:afterAutospacing="1" w:line="240" w:lineRule="auto"/>
        <w:rPr>
          <w:rFonts w:ascii="Arial" w:eastAsia="Times New Roman" w:hAnsi="Arial" w:cs="Arial"/>
          <w:color w:val="515151"/>
          <w:sz w:val="18"/>
          <w:szCs w:val="18"/>
          <w:lang w:val="fr-FR" w:eastAsia="fr-BE"/>
        </w:rPr>
      </w:pPr>
      <w:r w:rsidRPr="00C175C4">
        <w:rPr>
          <w:rFonts w:ascii="Arial" w:eastAsia="Times New Roman" w:hAnsi="Arial" w:cs="Arial"/>
          <w:color w:val="515151"/>
          <w:sz w:val="18"/>
          <w:szCs w:val="18"/>
          <w:lang w:val="fr-FR" w:eastAsia="fr-BE"/>
        </w:rPr>
        <w:t>Toutes les masses métalliques d'un bâtiment doivent être mises à la terre (liaison équipotentielle principale) en les raccordant à un conducteur de protection (ou conducteur de terre) de couleur vert-jaune.</w:t>
      </w:r>
    </w:p>
    <w:p w:rsidR="00C175C4" w:rsidRPr="00C175C4" w:rsidRDefault="00C175C4" w:rsidP="00C175C4">
      <w:pPr>
        <w:numPr>
          <w:ilvl w:val="0"/>
          <w:numId w:val="23"/>
        </w:numPr>
        <w:spacing w:before="100" w:beforeAutospacing="1" w:after="100" w:afterAutospacing="1" w:line="240" w:lineRule="auto"/>
        <w:ind w:left="150"/>
        <w:rPr>
          <w:rFonts w:ascii="Arial" w:eastAsia="Times New Roman" w:hAnsi="Arial" w:cs="Arial"/>
          <w:color w:val="515151"/>
          <w:sz w:val="18"/>
          <w:szCs w:val="18"/>
          <w:lang w:val="fr-FR" w:eastAsia="fr-BE"/>
        </w:rPr>
      </w:pPr>
      <w:r w:rsidRPr="00C175C4">
        <w:rPr>
          <w:rFonts w:ascii="Arial" w:eastAsia="Times New Roman" w:hAnsi="Arial" w:cs="Arial"/>
          <w:color w:val="515151"/>
          <w:sz w:val="18"/>
          <w:szCs w:val="18"/>
          <w:lang w:val="fr-FR" w:eastAsia="fr-BE"/>
        </w:rPr>
        <w:t>Toutes les canalisations métalliques d'eau, de chauffage, de gaz...</w:t>
      </w:r>
    </w:p>
    <w:p w:rsidR="00C175C4" w:rsidRPr="00C175C4" w:rsidRDefault="00C175C4" w:rsidP="00C175C4">
      <w:pPr>
        <w:numPr>
          <w:ilvl w:val="0"/>
          <w:numId w:val="23"/>
        </w:numPr>
        <w:spacing w:before="100" w:beforeAutospacing="1" w:after="100" w:afterAutospacing="1" w:line="240" w:lineRule="auto"/>
        <w:ind w:left="150"/>
        <w:rPr>
          <w:rFonts w:ascii="Arial" w:eastAsia="Times New Roman" w:hAnsi="Arial" w:cs="Arial"/>
          <w:color w:val="515151"/>
          <w:sz w:val="18"/>
          <w:szCs w:val="18"/>
          <w:lang w:val="fr-FR" w:eastAsia="fr-BE"/>
        </w:rPr>
      </w:pPr>
      <w:r w:rsidRPr="00C175C4">
        <w:rPr>
          <w:rFonts w:ascii="Arial" w:eastAsia="Times New Roman" w:hAnsi="Arial" w:cs="Arial"/>
          <w:color w:val="515151"/>
          <w:sz w:val="18"/>
          <w:szCs w:val="18"/>
          <w:lang w:val="fr-FR" w:eastAsia="fr-BE"/>
        </w:rPr>
        <w:t>Les corps des appareils sanitaires métalliques au sol, les autres éléments tels que les huisseries métalliques.</w:t>
      </w:r>
    </w:p>
    <w:p w:rsidR="00C175C4" w:rsidRPr="00C175C4" w:rsidRDefault="00C175C4" w:rsidP="00C175C4">
      <w:pPr>
        <w:numPr>
          <w:ilvl w:val="0"/>
          <w:numId w:val="23"/>
        </w:numPr>
        <w:spacing w:before="100" w:beforeAutospacing="1" w:after="100" w:afterAutospacing="1" w:line="240" w:lineRule="auto"/>
        <w:ind w:left="150"/>
        <w:rPr>
          <w:rFonts w:ascii="Arial" w:eastAsia="Times New Roman" w:hAnsi="Arial" w:cs="Arial"/>
          <w:color w:val="515151"/>
          <w:sz w:val="18"/>
          <w:szCs w:val="18"/>
          <w:lang w:val="fr-FR" w:eastAsia="fr-BE"/>
        </w:rPr>
      </w:pPr>
      <w:r w:rsidRPr="00C175C4">
        <w:rPr>
          <w:rFonts w:ascii="Arial" w:eastAsia="Times New Roman" w:hAnsi="Arial" w:cs="Arial"/>
          <w:color w:val="515151"/>
          <w:sz w:val="18"/>
          <w:szCs w:val="18"/>
          <w:lang w:val="fr-FR" w:eastAsia="fr-BE"/>
        </w:rPr>
        <w:t>Les masses des appareils électroménagers.</w:t>
      </w:r>
    </w:p>
    <w:p w:rsidR="00C175C4" w:rsidRPr="00C175C4" w:rsidRDefault="00C175C4" w:rsidP="00C175C4">
      <w:pPr>
        <w:numPr>
          <w:ilvl w:val="0"/>
          <w:numId w:val="23"/>
        </w:numPr>
        <w:spacing w:before="100" w:beforeAutospacing="1" w:after="100" w:afterAutospacing="1" w:line="240" w:lineRule="auto"/>
        <w:ind w:left="150"/>
        <w:rPr>
          <w:rFonts w:ascii="Arial" w:eastAsia="Times New Roman" w:hAnsi="Arial" w:cs="Arial"/>
          <w:color w:val="515151"/>
          <w:sz w:val="18"/>
          <w:szCs w:val="18"/>
          <w:lang w:val="fr-FR" w:eastAsia="fr-BE"/>
        </w:rPr>
      </w:pPr>
      <w:r w:rsidRPr="00C175C4">
        <w:rPr>
          <w:rFonts w:ascii="Arial" w:eastAsia="Times New Roman" w:hAnsi="Arial" w:cs="Arial"/>
          <w:color w:val="515151"/>
          <w:sz w:val="18"/>
          <w:szCs w:val="18"/>
          <w:lang w:val="fr-FR" w:eastAsia="fr-BE"/>
        </w:rPr>
        <w:t>Les salles de bains et les salles d'eau doivent comporter une liaison équipotentielle locale, raccordée au bornier de terre du tableau.</w:t>
      </w:r>
    </w:p>
    <w:p w:rsidR="00C175C4" w:rsidRPr="00C175C4" w:rsidRDefault="00C175C4" w:rsidP="00C175C4">
      <w:pPr>
        <w:numPr>
          <w:ilvl w:val="0"/>
          <w:numId w:val="23"/>
        </w:numPr>
        <w:spacing w:before="100" w:beforeAutospacing="1" w:after="100" w:afterAutospacing="1" w:line="240" w:lineRule="auto"/>
        <w:ind w:left="150"/>
        <w:rPr>
          <w:rFonts w:ascii="Arial" w:eastAsia="Times New Roman" w:hAnsi="Arial" w:cs="Arial"/>
          <w:color w:val="515151"/>
          <w:sz w:val="18"/>
          <w:szCs w:val="18"/>
          <w:lang w:val="fr-FR" w:eastAsia="fr-BE"/>
        </w:rPr>
      </w:pPr>
      <w:r w:rsidRPr="00C175C4">
        <w:rPr>
          <w:rFonts w:ascii="Arial" w:eastAsia="Times New Roman" w:hAnsi="Arial" w:cs="Arial"/>
          <w:color w:val="515151"/>
          <w:sz w:val="18"/>
          <w:szCs w:val="18"/>
          <w:lang w:val="fr-FR" w:eastAsia="fr-BE"/>
        </w:rPr>
        <w:t>La borne principale de terre est soit dans le tableau avec le bornier principal de terre, soit séparée.</w:t>
      </w:r>
    </w:p>
    <w:p w:rsidR="00C175C4" w:rsidRPr="00C175C4" w:rsidRDefault="00C175C4" w:rsidP="00C175C4">
      <w:pPr>
        <w:spacing w:before="100" w:beforeAutospacing="1" w:after="100" w:afterAutospacing="1" w:line="240" w:lineRule="auto"/>
        <w:rPr>
          <w:rFonts w:ascii="Arial" w:eastAsia="Times New Roman" w:hAnsi="Arial" w:cs="Arial"/>
          <w:color w:val="515151"/>
          <w:sz w:val="18"/>
          <w:szCs w:val="18"/>
          <w:lang w:val="fr-FR" w:eastAsia="fr-BE"/>
        </w:rPr>
      </w:pPr>
      <w:r w:rsidRPr="00C175C4">
        <w:rPr>
          <w:rFonts w:ascii="Arial" w:eastAsia="Times New Roman" w:hAnsi="Arial" w:cs="Arial"/>
          <w:color w:val="515151"/>
          <w:sz w:val="18"/>
          <w:szCs w:val="18"/>
          <w:lang w:val="fr-FR" w:eastAsia="fr-BE"/>
        </w:rPr>
        <w:t>En fonction de la zone géographique de l'habitation, il pourra être prudent d'installer un parafoudre en tête de tableau de répartition. Un parafoudre ne peut être installé que si le disjoncteur de branchement du tableau électrique EDF est différentiel.</w:t>
      </w:r>
    </w:p>
    <w:p w:rsidR="00C175C4" w:rsidRPr="00C175C4" w:rsidRDefault="00C175C4" w:rsidP="00C175C4">
      <w:pPr>
        <w:spacing w:before="100" w:beforeAutospacing="1" w:after="100" w:afterAutospacing="1" w:line="240" w:lineRule="auto"/>
        <w:rPr>
          <w:rFonts w:ascii="Arial" w:eastAsia="Times New Roman" w:hAnsi="Arial" w:cs="Arial"/>
          <w:color w:val="515151"/>
          <w:sz w:val="18"/>
          <w:szCs w:val="18"/>
          <w:lang w:val="fr-FR" w:eastAsia="fr-BE"/>
        </w:rPr>
      </w:pPr>
      <w:r w:rsidRPr="00C175C4">
        <w:rPr>
          <w:rFonts w:ascii="Arial" w:eastAsia="Times New Roman" w:hAnsi="Arial" w:cs="Arial"/>
          <w:color w:val="515151"/>
          <w:sz w:val="18"/>
          <w:szCs w:val="18"/>
          <w:lang w:val="fr-FR" w:eastAsia="fr-BE"/>
        </w:rPr>
        <w:t>Le parafoudre secteur et le parafoudre téléphonique protègent les équipements sensibles contre les effets de la foudre : un seul choc peut suffire à les endommager et ce, même dans les régions rarement exposées. Ils sont obligatoires (norme NFC 15-100) dans les régions à forte densité de foudroiement (si alimentation aérienne) et dans tous les bâtiments équipés d'un paratonnerre.</w:t>
      </w:r>
    </w:p>
    <w:p w:rsidR="00C175C4" w:rsidRPr="00C175C4" w:rsidRDefault="00C175C4" w:rsidP="00C175C4">
      <w:pPr>
        <w:spacing w:after="0" w:line="240" w:lineRule="auto"/>
        <w:rPr>
          <w:rFonts w:ascii="Arial" w:eastAsia="Times New Roman" w:hAnsi="Arial" w:cs="Arial"/>
          <w:color w:val="515151"/>
          <w:sz w:val="17"/>
          <w:szCs w:val="17"/>
          <w:lang w:val="fr-FR" w:eastAsia="fr-BE"/>
        </w:rPr>
      </w:pPr>
      <w:r w:rsidRPr="00C175C4">
        <w:rPr>
          <w:rFonts w:ascii="Arial" w:eastAsia="Times New Roman" w:hAnsi="Arial" w:cs="Arial"/>
          <w:color w:val="515151"/>
          <w:sz w:val="2"/>
          <w:szCs w:val="2"/>
          <w:lang w:val="fr-FR" w:eastAsia="fr-BE"/>
        </w:rPr>
        <w:br w:type="textWrapping" w:clear="all"/>
      </w:r>
    </w:p>
    <w:p w:rsidR="00C175C4" w:rsidRPr="00C175C4" w:rsidRDefault="00C175C4" w:rsidP="00C175C4">
      <w:pPr>
        <w:spacing w:before="100" w:beforeAutospacing="1" w:after="100" w:afterAutospacing="1" w:line="240" w:lineRule="auto"/>
        <w:outlineLvl w:val="2"/>
        <w:rPr>
          <w:rFonts w:ascii="Arial" w:eastAsia="Times New Roman" w:hAnsi="Arial" w:cs="Arial"/>
          <w:b/>
          <w:bCs/>
          <w:color w:val="515151"/>
          <w:sz w:val="27"/>
          <w:szCs w:val="27"/>
          <w:lang w:val="fr-FR" w:eastAsia="fr-BE"/>
        </w:rPr>
      </w:pPr>
      <w:r w:rsidRPr="00C175C4">
        <w:rPr>
          <w:rFonts w:ascii="Arial" w:eastAsia="Times New Roman" w:hAnsi="Arial" w:cs="Arial"/>
          <w:b/>
          <w:bCs/>
          <w:color w:val="515151"/>
          <w:sz w:val="27"/>
          <w:szCs w:val="27"/>
          <w:lang w:val="fr-FR" w:eastAsia="fr-BE"/>
        </w:rPr>
        <w:t>Protection des personnes contre les électrocutions</w:t>
      </w:r>
    </w:p>
    <w:p w:rsidR="00C175C4" w:rsidRPr="00C175C4" w:rsidRDefault="00C175C4" w:rsidP="00C175C4">
      <w:pPr>
        <w:spacing w:before="100" w:beforeAutospacing="1" w:after="100" w:afterAutospacing="1" w:line="240" w:lineRule="auto"/>
        <w:rPr>
          <w:rFonts w:ascii="Arial" w:eastAsia="Times New Roman" w:hAnsi="Arial" w:cs="Arial"/>
          <w:color w:val="515151"/>
          <w:sz w:val="18"/>
          <w:szCs w:val="18"/>
          <w:lang w:val="fr-FR" w:eastAsia="fr-BE"/>
        </w:rPr>
      </w:pPr>
      <w:r w:rsidRPr="00C175C4">
        <w:rPr>
          <w:rFonts w:ascii="Arial" w:eastAsia="Times New Roman" w:hAnsi="Arial" w:cs="Arial"/>
          <w:color w:val="515151"/>
          <w:sz w:val="18"/>
          <w:szCs w:val="18"/>
          <w:lang w:val="fr-FR" w:eastAsia="fr-BE"/>
        </w:rPr>
        <w:t>En association avec un conducteur de protection connecté à la terre, l'interrupteur différentiel détecte les fuites de courant dues à des défauts d'isolement et prévient tous risques d'électrocution en coupant immédiatement l'alimentation du circuit concerné. Sa présence est obligatoire pour tous les circuits et la norme NFC 15-100 en précise le nombre minimum à installer en fonction de la superficie du logement.</w:t>
      </w:r>
    </w:p>
    <w:p w:rsidR="00C175C4" w:rsidRPr="00C175C4" w:rsidRDefault="00C175C4" w:rsidP="00C175C4">
      <w:pPr>
        <w:spacing w:after="0" w:line="240" w:lineRule="auto"/>
        <w:rPr>
          <w:rFonts w:ascii="Arial" w:eastAsia="Times New Roman" w:hAnsi="Arial" w:cs="Arial"/>
          <w:color w:val="515151"/>
          <w:sz w:val="17"/>
          <w:szCs w:val="17"/>
          <w:lang w:val="fr-FR" w:eastAsia="fr-BE"/>
        </w:rPr>
      </w:pPr>
      <w:r w:rsidRPr="00C175C4">
        <w:rPr>
          <w:rFonts w:ascii="Arial" w:eastAsia="Times New Roman" w:hAnsi="Arial" w:cs="Arial"/>
          <w:color w:val="515151"/>
          <w:sz w:val="2"/>
          <w:szCs w:val="2"/>
          <w:lang w:val="fr-FR" w:eastAsia="fr-BE"/>
        </w:rPr>
        <w:br w:type="textWrapping" w:clear="all"/>
      </w:r>
    </w:p>
    <w:p w:rsidR="00C175C4" w:rsidRPr="00C175C4" w:rsidRDefault="00C175C4" w:rsidP="00C175C4">
      <w:pPr>
        <w:spacing w:before="100" w:beforeAutospacing="1" w:after="100" w:afterAutospacing="1" w:line="240" w:lineRule="auto"/>
        <w:outlineLvl w:val="2"/>
        <w:rPr>
          <w:rFonts w:ascii="Arial" w:eastAsia="Times New Roman" w:hAnsi="Arial" w:cs="Arial"/>
          <w:b/>
          <w:bCs/>
          <w:color w:val="515151"/>
          <w:sz w:val="27"/>
          <w:szCs w:val="27"/>
          <w:lang w:val="fr-FR" w:eastAsia="fr-BE"/>
        </w:rPr>
      </w:pPr>
      <w:r w:rsidRPr="00C175C4">
        <w:rPr>
          <w:rFonts w:ascii="Arial" w:eastAsia="Times New Roman" w:hAnsi="Arial" w:cs="Arial"/>
          <w:b/>
          <w:bCs/>
          <w:color w:val="515151"/>
          <w:sz w:val="27"/>
          <w:szCs w:val="27"/>
          <w:lang w:val="fr-FR" w:eastAsia="fr-BE"/>
        </w:rPr>
        <w:t>Choix d'un interrupteur différentiel</w:t>
      </w:r>
    </w:p>
    <w:p w:rsidR="00C175C4" w:rsidRPr="00C175C4" w:rsidRDefault="00C175C4" w:rsidP="00C175C4">
      <w:pPr>
        <w:spacing w:before="100" w:beforeAutospacing="1" w:after="100" w:afterAutospacing="1" w:line="240" w:lineRule="auto"/>
        <w:rPr>
          <w:rFonts w:ascii="Arial" w:eastAsia="Times New Roman" w:hAnsi="Arial" w:cs="Arial"/>
          <w:color w:val="515151"/>
          <w:sz w:val="18"/>
          <w:szCs w:val="18"/>
          <w:lang w:val="fr-FR" w:eastAsia="fr-BE"/>
        </w:rPr>
      </w:pPr>
      <w:r w:rsidRPr="00C175C4">
        <w:rPr>
          <w:rFonts w:ascii="Arial" w:eastAsia="Times New Roman" w:hAnsi="Arial" w:cs="Arial"/>
          <w:color w:val="515151"/>
          <w:sz w:val="18"/>
          <w:szCs w:val="18"/>
          <w:lang w:val="fr-FR" w:eastAsia="fr-BE"/>
        </w:rPr>
        <w:t>L'interrupteur différentiel coupe instantanément le circuit lors d'un contact accidentel avec le courant. Pour une protection optimale des personnes, l'interrupteur différentiel doit avoir une sensibilité de 30 ma. La norme NFC 15-100 impose que tous les circuits du logement soient protégés par un différentiel adapté (</w:t>
      </w:r>
      <w:proofErr w:type="spellStart"/>
      <w:r w:rsidRPr="00C175C4">
        <w:rPr>
          <w:rFonts w:ascii="Arial" w:eastAsia="Times New Roman" w:hAnsi="Arial" w:cs="Arial"/>
          <w:color w:val="515151"/>
          <w:sz w:val="18"/>
          <w:szCs w:val="18"/>
          <w:lang w:val="fr-FR" w:eastAsia="fr-BE"/>
        </w:rPr>
        <w:t>ac</w:t>
      </w:r>
      <w:proofErr w:type="spellEnd"/>
      <w:r w:rsidRPr="00C175C4">
        <w:rPr>
          <w:rFonts w:ascii="Arial" w:eastAsia="Times New Roman" w:hAnsi="Arial" w:cs="Arial"/>
          <w:color w:val="515151"/>
          <w:sz w:val="18"/>
          <w:szCs w:val="18"/>
          <w:lang w:val="fr-FR" w:eastAsia="fr-BE"/>
        </w:rPr>
        <w:t xml:space="preserve">, a, </w:t>
      </w:r>
      <w:proofErr w:type="spellStart"/>
      <w:r w:rsidRPr="00C175C4">
        <w:rPr>
          <w:rFonts w:ascii="Arial" w:eastAsia="Times New Roman" w:hAnsi="Arial" w:cs="Arial"/>
          <w:color w:val="515151"/>
          <w:sz w:val="18"/>
          <w:szCs w:val="18"/>
          <w:lang w:val="fr-FR" w:eastAsia="fr-BE"/>
        </w:rPr>
        <w:t>hpi</w:t>
      </w:r>
      <w:proofErr w:type="spellEnd"/>
      <w:r w:rsidRPr="00C175C4">
        <w:rPr>
          <w:rFonts w:ascii="Arial" w:eastAsia="Times New Roman" w:hAnsi="Arial" w:cs="Arial"/>
          <w:color w:val="515151"/>
          <w:sz w:val="18"/>
          <w:szCs w:val="18"/>
          <w:lang w:val="fr-FR" w:eastAsia="fr-BE"/>
        </w:rPr>
        <w:t>).</w:t>
      </w:r>
    </w:p>
    <w:p w:rsidR="00C175C4" w:rsidRPr="00C175C4" w:rsidRDefault="00C175C4" w:rsidP="00C175C4">
      <w:pPr>
        <w:numPr>
          <w:ilvl w:val="0"/>
          <w:numId w:val="24"/>
        </w:numPr>
        <w:spacing w:before="100" w:beforeAutospacing="1" w:after="100" w:afterAutospacing="1" w:line="240" w:lineRule="auto"/>
        <w:ind w:left="150"/>
        <w:rPr>
          <w:rFonts w:ascii="Arial" w:eastAsia="Times New Roman" w:hAnsi="Arial" w:cs="Arial"/>
          <w:color w:val="515151"/>
          <w:sz w:val="18"/>
          <w:szCs w:val="18"/>
          <w:lang w:val="fr-FR" w:eastAsia="fr-BE"/>
        </w:rPr>
      </w:pPr>
      <w:r w:rsidRPr="00C175C4">
        <w:rPr>
          <w:rFonts w:ascii="Arial" w:eastAsia="Times New Roman" w:hAnsi="Arial" w:cs="Arial"/>
          <w:b/>
          <w:bCs/>
          <w:color w:val="515151"/>
          <w:sz w:val="18"/>
          <w:szCs w:val="18"/>
          <w:lang w:val="fr-FR" w:eastAsia="fr-BE"/>
        </w:rPr>
        <w:lastRenderedPageBreak/>
        <w:t xml:space="preserve">Le type </w:t>
      </w:r>
      <w:proofErr w:type="spellStart"/>
      <w:r w:rsidRPr="00C175C4">
        <w:rPr>
          <w:rFonts w:ascii="Arial" w:eastAsia="Times New Roman" w:hAnsi="Arial" w:cs="Arial"/>
          <w:b/>
          <w:bCs/>
          <w:color w:val="515151"/>
          <w:sz w:val="18"/>
          <w:szCs w:val="18"/>
          <w:lang w:val="fr-FR" w:eastAsia="fr-BE"/>
        </w:rPr>
        <w:t>ac</w:t>
      </w:r>
      <w:proofErr w:type="spellEnd"/>
      <w:r w:rsidRPr="00C175C4">
        <w:rPr>
          <w:rFonts w:ascii="Arial" w:eastAsia="Times New Roman" w:hAnsi="Arial" w:cs="Arial"/>
          <w:b/>
          <w:bCs/>
          <w:color w:val="515151"/>
          <w:sz w:val="18"/>
          <w:szCs w:val="18"/>
          <w:lang w:val="fr-FR" w:eastAsia="fr-BE"/>
        </w:rPr>
        <w:t xml:space="preserve"> </w:t>
      </w:r>
      <w:r w:rsidRPr="00C175C4">
        <w:rPr>
          <w:rFonts w:ascii="Arial" w:eastAsia="Times New Roman" w:hAnsi="Arial" w:cs="Arial"/>
          <w:color w:val="515151"/>
          <w:sz w:val="18"/>
          <w:szCs w:val="18"/>
          <w:lang w:val="fr-FR" w:eastAsia="fr-BE"/>
        </w:rPr>
        <w:t xml:space="preserve">permet de se protéger contre les courants de défaut </w:t>
      </w:r>
      <w:proofErr w:type="gramStart"/>
      <w:r w:rsidRPr="00C175C4">
        <w:rPr>
          <w:rFonts w:ascii="Arial" w:eastAsia="Times New Roman" w:hAnsi="Arial" w:cs="Arial"/>
          <w:color w:val="515151"/>
          <w:sz w:val="18"/>
          <w:szCs w:val="18"/>
          <w:lang w:val="fr-FR" w:eastAsia="fr-BE"/>
        </w:rPr>
        <w:t>( exemple</w:t>
      </w:r>
      <w:proofErr w:type="gramEnd"/>
      <w:r w:rsidRPr="00C175C4">
        <w:rPr>
          <w:rFonts w:ascii="Arial" w:eastAsia="Times New Roman" w:hAnsi="Arial" w:cs="Arial"/>
          <w:color w:val="515151"/>
          <w:sz w:val="18"/>
          <w:szCs w:val="18"/>
          <w:lang w:val="fr-FR" w:eastAsia="fr-BE"/>
        </w:rPr>
        <w:t xml:space="preserve"> : on touche une partie sous tension) à composante alternative. On l'utilise pour protéger la plupart des circuits sauf les circuits spécialisés tels que plaque de cuisson et lave-linge.</w:t>
      </w:r>
    </w:p>
    <w:p w:rsidR="00C175C4" w:rsidRPr="00C175C4" w:rsidRDefault="00C175C4" w:rsidP="00C175C4">
      <w:pPr>
        <w:numPr>
          <w:ilvl w:val="0"/>
          <w:numId w:val="24"/>
        </w:numPr>
        <w:spacing w:before="100" w:beforeAutospacing="1" w:after="100" w:afterAutospacing="1" w:line="240" w:lineRule="auto"/>
        <w:ind w:left="150"/>
        <w:rPr>
          <w:rFonts w:ascii="Arial" w:eastAsia="Times New Roman" w:hAnsi="Arial" w:cs="Arial"/>
          <w:color w:val="515151"/>
          <w:sz w:val="18"/>
          <w:szCs w:val="18"/>
          <w:lang w:val="fr-FR" w:eastAsia="fr-BE"/>
        </w:rPr>
      </w:pPr>
      <w:r w:rsidRPr="00C175C4">
        <w:rPr>
          <w:rFonts w:ascii="Arial" w:eastAsia="Times New Roman" w:hAnsi="Arial" w:cs="Arial"/>
          <w:b/>
          <w:bCs/>
          <w:color w:val="515151"/>
          <w:sz w:val="18"/>
          <w:szCs w:val="18"/>
          <w:lang w:val="fr-FR" w:eastAsia="fr-BE"/>
        </w:rPr>
        <w:t xml:space="preserve">Le type a </w:t>
      </w:r>
      <w:r w:rsidRPr="00C175C4">
        <w:rPr>
          <w:rFonts w:ascii="Arial" w:eastAsia="Times New Roman" w:hAnsi="Arial" w:cs="Arial"/>
          <w:color w:val="515151"/>
          <w:sz w:val="18"/>
          <w:szCs w:val="18"/>
          <w:lang w:val="fr-FR" w:eastAsia="fr-BE"/>
        </w:rPr>
        <w:t xml:space="preserve">en plus des courants de défauts détectés par le type </w:t>
      </w:r>
      <w:proofErr w:type="spellStart"/>
      <w:r w:rsidRPr="00C175C4">
        <w:rPr>
          <w:rFonts w:ascii="Arial" w:eastAsia="Times New Roman" w:hAnsi="Arial" w:cs="Arial"/>
          <w:color w:val="515151"/>
          <w:sz w:val="18"/>
          <w:szCs w:val="18"/>
          <w:lang w:val="fr-FR" w:eastAsia="fr-BE"/>
        </w:rPr>
        <w:t>ac</w:t>
      </w:r>
      <w:proofErr w:type="spellEnd"/>
      <w:r w:rsidRPr="00C175C4">
        <w:rPr>
          <w:rFonts w:ascii="Arial" w:eastAsia="Times New Roman" w:hAnsi="Arial" w:cs="Arial"/>
          <w:color w:val="515151"/>
          <w:sz w:val="18"/>
          <w:szCs w:val="18"/>
          <w:lang w:val="fr-FR" w:eastAsia="fr-BE"/>
        </w:rPr>
        <w:t>, permet un déclenchement en présence de courant redressés. il doit obligatoirement protéger les circuits spécialisés tels que plaque de cuisson et lave-linge.</w:t>
      </w:r>
    </w:p>
    <w:p w:rsidR="00C175C4" w:rsidRPr="00C175C4" w:rsidRDefault="00C175C4" w:rsidP="00C175C4">
      <w:pPr>
        <w:numPr>
          <w:ilvl w:val="0"/>
          <w:numId w:val="24"/>
        </w:numPr>
        <w:spacing w:before="100" w:beforeAutospacing="1" w:after="100" w:afterAutospacing="1" w:line="240" w:lineRule="auto"/>
        <w:ind w:left="150"/>
        <w:rPr>
          <w:rFonts w:ascii="Arial" w:eastAsia="Times New Roman" w:hAnsi="Arial" w:cs="Arial"/>
          <w:color w:val="515151"/>
          <w:sz w:val="18"/>
          <w:szCs w:val="18"/>
          <w:lang w:val="fr-FR" w:eastAsia="fr-BE"/>
        </w:rPr>
      </w:pPr>
      <w:r w:rsidRPr="00C175C4">
        <w:rPr>
          <w:rFonts w:ascii="Arial" w:eastAsia="Times New Roman" w:hAnsi="Arial" w:cs="Arial"/>
          <w:b/>
          <w:bCs/>
          <w:color w:val="515151"/>
          <w:sz w:val="18"/>
          <w:szCs w:val="18"/>
          <w:lang w:val="fr-FR" w:eastAsia="fr-BE"/>
        </w:rPr>
        <w:t xml:space="preserve">Le type </w:t>
      </w:r>
      <w:proofErr w:type="spellStart"/>
      <w:r w:rsidRPr="00C175C4">
        <w:rPr>
          <w:rFonts w:ascii="Arial" w:eastAsia="Times New Roman" w:hAnsi="Arial" w:cs="Arial"/>
          <w:b/>
          <w:bCs/>
          <w:color w:val="515151"/>
          <w:sz w:val="18"/>
          <w:szCs w:val="18"/>
          <w:lang w:val="fr-FR" w:eastAsia="fr-BE"/>
        </w:rPr>
        <w:t>hpi</w:t>
      </w:r>
      <w:proofErr w:type="spellEnd"/>
      <w:r w:rsidRPr="00C175C4">
        <w:rPr>
          <w:rFonts w:ascii="Arial" w:eastAsia="Times New Roman" w:hAnsi="Arial" w:cs="Arial"/>
          <w:b/>
          <w:bCs/>
          <w:color w:val="515151"/>
          <w:sz w:val="18"/>
          <w:szCs w:val="18"/>
          <w:lang w:val="fr-FR" w:eastAsia="fr-BE"/>
        </w:rPr>
        <w:t xml:space="preserve"> </w:t>
      </w:r>
      <w:r w:rsidRPr="00C175C4">
        <w:rPr>
          <w:rFonts w:ascii="Arial" w:eastAsia="Times New Roman" w:hAnsi="Arial" w:cs="Arial"/>
          <w:color w:val="515151"/>
          <w:sz w:val="18"/>
          <w:szCs w:val="18"/>
          <w:lang w:val="fr-FR" w:eastAsia="fr-BE"/>
        </w:rPr>
        <w:t>présente une immunité renforcée aux déclenchements intempestifs. Il est adapté à la protection des circuits alimentant un congélateur ou du matériel informatique.</w:t>
      </w:r>
    </w:p>
    <w:p w:rsidR="00C175C4" w:rsidRPr="00C175C4" w:rsidRDefault="00C175C4" w:rsidP="00C175C4">
      <w:pPr>
        <w:spacing w:after="0" w:line="240" w:lineRule="auto"/>
        <w:rPr>
          <w:rFonts w:ascii="Arial" w:eastAsia="Times New Roman" w:hAnsi="Arial" w:cs="Arial"/>
          <w:color w:val="515151"/>
          <w:sz w:val="17"/>
          <w:szCs w:val="17"/>
          <w:lang w:val="fr-FR" w:eastAsia="fr-BE"/>
        </w:rPr>
      </w:pPr>
      <w:r w:rsidRPr="00C175C4">
        <w:rPr>
          <w:rFonts w:ascii="Arial" w:eastAsia="Times New Roman" w:hAnsi="Arial" w:cs="Arial"/>
          <w:color w:val="515151"/>
          <w:sz w:val="2"/>
          <w:szCs w:val="2"/>
          <w:lang w:val="fr-FR" w:eastAsia="fr-BE"/>
        </w:rPr>
        <w:br w:type="textWrapping" w:clear="all"/>
      </w:r>
    </w:p>
    <w:p w:rsidR="00C175C4" w:rsidRPr="00C175C4" w:rsidRDefault="00C175C4" w:rsidP="00C175C4">
      <w:pPr>
        <w:spacing w:before="100" w:beforeAutospacing="1" w:after="100" w:afterAutospacing="1" w:line="240" w:lineRule="auto"/>
        <w:outlineLvl w:val="2"/>
        <w:rPr>
          <w:rFonts w:ascii="Arial" w:eastAsia="Times New Roman" w:hAnsi="Arial" w:cs="Arial"/>
          <w:b/>
          <w:bCs/>
          <w:color w:val="515151"/>
          <w:sz w:val="27"/>
          <w:szCs w:val="27"/>
          <w:lang w:val="fr-FR" w:eastAsia="fr-BE"/>
        </w:rPr>
      </w:pPr>
      <w:r w:rsidRPr="00C175C4">
        <w:rPr>
          <w:rFonts w:ascii="Arial" w:eastAsia="Times New Roman" w:hAnsi="Arial" w:cs="Arial"/>
          <w:b/>
          <w:bCs/>
          <w:color w:val="515151"/>
          <w:sz w:val="27"/>
          <w:szCs w:val="27"/>
          <w:lang w:val="fr-FR" w:eastAsia="fr-BE"/>
        </w:rPr>
        <w:t>Protection du circuit électrique</w:t>
      </w:r>
    </w:p>
    <w:p w:rsidR="00C175C4" w:rsidRPr="00C175C4" w:rsidRDefault="00C175C4" w:rsidP="00C175C4">
      <w:pPr>
        <w:spacing w:before="100" w:beforeAutospacing="1" w:after="100" w:afterAutospacing="1" w:line="240" w:lineRule="auto"/>
        <w:rPr>
          <w:rFonts w:ascii="Arial" w:eastAsia="Times New Roman" w:hAnsi="Arial" w:cs="Arial"/>
          <w:color w:val="515151"/>
          <w:sz w:val="18"/>
          <w:szCs w:val="18"/>
          <w:lang w:val="fr-FR" w:eastAsia="fr-BE"/>
        </w:rPr>
      </w:pPr>
      <w:r w:rsidRPr="00C175C4">
        <w:rPr>
          <w:rFonts w:ascii="Arial" w:eastAsia="Times New Roman" w:hAnsi="Arial" w:cs="Arial"/>
          <w:color w:val="515151"/>
          <w:sz w:val="18"/>
          <w:szCs w:val="18"/>
          <w:lang w:val="fr-FR" w:eastAsia="fr-BE"/>
        </w:rPr>
        <w:t>Tout circuit doit comporter à son origine un dispositif de protection contre les surintensités : le disjoncteur ou le coupe-circuit.</w:t>
      </w:r>
    </w:p>
    <w:p w:rsidR="00C175C4" w:rsidRPr="00C175C4" w:rsidRDefault="00C175C4" w:rsidP="00C175C4">
      <w:pPr>
        <w:spacing w:before="100" w:beforeAutospacing="1" w:after="100" w:afterAutospacing="1" w:line="240" w:lineRule="auto"/>
        <w:rPr>
          <w:rFonts w:ascii="Arial" w:eastAsia="Times New Roman" w:hAnsi="Arial" w:cs="Arial"/>
          <w:color w:val="515151"/>
          <w:sz w:val="18"/>
          <w:szCs w:val="18"/>
          <w:lang w:val="fr-FR" w:eastAsia="fr-BE"/>
        </w:rPr>
      </w:pPr>
      <w:r w:rsidRPr="00C175C4">
        <w:rPr>
          <w:rFonts w:ascii="Arial" w:eastAsia="Times New Roman" w:hAnsi="Arial" w:cs="Arial"/>
          <w:color w:val="515151"/>
          <w:sz w:val="18"/>
          <w:szCs w:val="18"/>
          <w:lang w:val="fr-FR" w:eastAsia="fr-BE"/>
        </w:rPr>
        <w:t>Ce dispositif coupe immédiatement le courant dans certains cas.</w:t>
      </w:r>
    </w:p>
    <w:p w:rsidR="00C175C4" w:rsidRPr="00C175C4" w:rsidRDefault="00C175C4" w:rsidP="00C175C4">
      <w:pPr>
        <w:numPr>
          <w:ilvl w:val="0"/>
          <w:numId w:val="25"/>
        </w:numPr>
        <w:spacing w:before="100" w:beforeAutospacing="1" w:after="100" w:afterAutospacing="1" w:line="240" w:lineRule="auto"/>
        <w:ind w:left="150"/>
        <w:rPr>
          <w:rFonts w:ascii="Arial" w:eastAsia="Times New Roman" w:hAnsi="Arial" w:cs="Arial"/>
          <w:color w:val="515151"/>
          <w:sz w:val="18"/>
          <w:szCs w:val="18"/>
          <w:lang w:val="fr-FR" w:eastAsia="fr-BE"/>
        </w:rPr>
      </w:pPr>
      <w:r w:rsidRPr="00C175C4">
        <w:rPr>
          <w:rFonts w:ascii="Arial" w:eastAsia="Times New Roman" w:hAnsi="Arial" w:cs="Arial"/>
          <w:color w:val="515151"/>
          <w:sz w:val="18"/>
          <w:szCs w:val="18"/>
          <w:lang w:val="fr-FR" w:eastAsia="fr-BE"/>
        </w:rPr>
        <w:t>Court-circuit (contact phase et neutre).</w:t>
      </w:r>
    </w:p>
    <w:p w:rsidR="00C175C4" w:rsidRPr="00C175C4" w:rsidRDefault="00C175C4" w:rsidP="00C175C4">
      <w:pPr>
        <w:numPr>
          <w:ilvl w:val="0"/>
          <w:numId w:val="25"/>
        </w:numPr>
        <w:spacing w:before="100" w:beforeAutospacing="1" w:after="100" w:afterAutospacing="1" w:line="240" w:lineRule="auto"/>
        <w:ind w:left="150"/>
        <w:rPr>
          <w:rFonts w:ascii="Arial" w:eastAsia="Times New Roman" w:hAnsi="Arial" w:cs="Arial"/>
          <w:color w:val="515151"/>
          <w:sz w:val="18"/>
          <w:szCs w:val="18"/>
          <w:lang w:val="fr-FR" w:eastAsia="fr-BE"/>
        </w:rPr>
      </w:pPr>
      <w:r w:rsidRPr="00C175C4">
        <w:rPr>
          <w:rFonts w:ascii="Arial" w:eastAsia="Times New Roman" w:hAnsi="Arial" w:cs="Arial"/>
          <w:color w:val="515151"/>
          <w:sz w:val="18"/>
          <w:szCs w:val="18"/>
          <w:lang w:val="fr-FR" w:eastAsia="fr-BE"/>
        </w:rPr>
        <w:t>Surchauffe des câbles électriques lorsqu'on branche un appareil trop puissant ou trop d'appareils sur un même circuit. Il évite ainsi les échauffements et les risques d'incendie.</w:t>
      </w:r>
    </w:p>
    <w:p w:rsidR="00C175C4" w:rsidRPr="00C175C4" w:rsidRDefault="00C175C4" w:rsidP="00C175C4">
      <w:pPr>
        <w:spacing w:before="100" w:beforeAutospacing="1" w:after="100" w:afterAutospacing="1" w:line="240" w:lineRule="auto"/>
        <w:rPr>
          <w:rFonts w:ascii="Arial" w:eastAsia="Times New Roman" w:hAnsi="Arial" w:cs="Arial"/>
          <w:color w:val="515151"/>
          <w:sz w:val="18"/>
          <w:szCs w:val="18"/>
          <w:lang w:val="fr-FR" w:eastAsia="fr-BE"/>
        </w:rPr>
      </w:pPr>
      <w:r w:rsidRPr="00C175C4">
        <w:rPr>
          <w:rFonts w:ascii="Arial" w:eastAsia="Times New Roman" w:hAnsi="Arial" w:cs="Arial"/>
          <w:color w:val="515151"/>
          <w:sz w:val="18"/>
          <w:szCs w:val="18"/>
          <w:lang w:val="fr-FR" w:eastAsia="fr-BE"/>
        </w:rPr>
        <w:t>Les disjoncteurs permettent maintenant une visualisation immédiate du circuit défaillant. Pas de fusible à changer, il suffit de réarmer le disjoncteur après élimination du défaut. De plus, ils sont équipés d'un porte-étiquette pour repérer facilement chaque circuit.</w:t>
      </w:r>
    </w:p>
    <w:p w:rsidR="00092F3B" w:rsidRDefault="00092F3B" w:rsidP="00092F3B">
      <w:pPr>
        <w:pStyle w:val="titre5"/>
        <w:rPr>
          <w:lang w:val="fr-FR"/>
        </w:rPr>
      </w:pPr>
      <w:r>
        <w:rPr>
          <w:lang w:val="fr-FR"/>
        </w:rPr>
        <w:t>Circuit, tableau électrique</w:t>
      </w:r>
    </w:p>
    <w:p w:rsidR="00092F3B" w:rsidRDefault="00092F3B" w:rsidP="00092F3B">
      <w:pPr>
        <w:spacing w:before="100" w:beforeAutospacing="1" w:after="100" w:afterAutospacing="1" w:line="240" w:lineRule="atLeast"/>
        <w:outlineLvl w:val="1"/>
        <w:rPr>
          <w:rFonts w:ascii="Arial" w:hAnsi="Arial" w:cs="Arial"/>
          <w:b/>
          <w:bCs/>
          <w:caps/>
          <w:color w:val="000000"/>
          <w:kern w:val="36"/>
          <w:lang w:val="fr-FR"/>
        </w:rPr>
      </w:pPr>
      <w:r>
        <w:rPr>
          <w:rFonts w:ascii="Arial" w:hAnsi="Arial" w:cs="Arial"/>
          <w:b/>
          <w:bCs/>
          <w:caps/>
          <w:color w:val="000000"/>
          <w:kern w:val="36"/>
          <w:lang w:val="fr-FR"/>
        </w:rPr>
        <w:t xml:space="preserve">comprendre : </w:t>
      </w:r>
      <w:r>
        <w:rPr>
          <w:rFonts w:ascii="Arial" w:hAnsi="Arial" w:cs="Arial"/>
          <w:b/>
          <w:bCs/>
          <w:color w:val="000000"/>
          <w:kern w:val="36"/>
          <w:lang w:val="fr-FR"/>
        </w:rPr>
        <w:t>Tout savoir sur le circuit électrique</w:t>
      </w:r>
    </w:p>
    <w:p w:rsidR="00092F3B" w:rsidRDefault="00092F3B" w:rsidP="00092F3B">
      <w:pPr>
        <w:numPr>
          <w:ilvl w:val="0"/>
          <w:numId w:val="26"/>
        </w:numPr>
        <w:spacing w:before="100" w:beforeAutospacing="1" w:after="100" w:afterAutospacing="1" w:line="240" w:lineRule="auto"/>
        <w:rPr>
          <w:rFonts w:ascii="Arial" w:hAnsi="Arial" w:cs="Arial"/>
          <w:color w:val="515151"/>
          <w:sz w:val="17"/>
          <w:szCs w:val="17"/>
          <w:lang w:val="fr-FR"/>
        </w:rPr>
      </w:pPr>
    </w:p>
    <w:p w:rsidR="00092F3B" w:rsidRDefault="00092F3B" w:rsidP="00092F3B">
      <w:pPr>
        <w:spacing w:after="0"/>
        <w:rPr>
          <w:rFonts w:ascii="Arial" w:hAnsi="Arial" w:cs="Arial"/>
          <w:color w:val="515151"/>
          <w:sz w:val="17"/>
          <w:szCs w:val="17"/>
          <w:lang w:val="fr-FR"/>
        </w:rPr>
      </w:pPr>
      <w:hyperlink r:id="rId55" w:history="1">
        <w:r>
          <w:rPr>
            <w:rStyle w:val="Lienhypertexte"/>
            <w:rFonts w:ascii="Arial" w:hAnsi="Arial" w:cs="Arial"/>
            <w:sz w:val="17"/>
            <w:szCs w:val="17"/>
            <w:lang w:val="fr-FR"/>
          </w:rPr>
          <w:t>Retour aux contenus comprendre du Centre de documentation</w:t>
        </w:r>
      </w:hyperlink>
    </w:p>
    <w:p w:rsidR="00092F3B" w:rsidRDefault="00092F3B" w:rsidP="00092F3B">
      <w:pPr>
        <w:rPr>
          <w:rFonts w:ascii="Arial" w:hAnsi="Arial" w:cs="Arial"/>
          <w:color w:val="47493A"/>
          <w:sz w:val="18"/>
          <w:szCs w:val="18"/>
          <w:lang w:val="fr-FR"/>
        </w:rPr>
      </w:pPr>
      <w:r>
        <w:rPr>
          <w:rFonts w:ascii="Arial" w:hAnsi="Arial" w:cs="Arial"/>
          <w:color w:val="515151"/>
          <w:sz w:val="17"/>
          <w:szCs w:val="17"/>
          <w:lang w:val="fr-FR"/>
        </w:rPr>
        <w:pict/>
      </w:r>
      <w:r>
        <w:rPr>
          <w:rFonts w:ascii="Arial" w:hAnsi="Arial" w:cs="Arial"/>
          <w:noProof/>
          <w:color w:val="47493A"/>
          <w:sz w:val="18"/>
          <w:szCs w:val="18"/>
          <w:lang w:eastAsia="fr-BE"/>
        </w:rPr>
        <w:drawing>
          <wp:inline distT="0" distB="0" distL="0" distR="0">
            <wp:extent cx="1409700" cy="1409700"/>
            <wp:effectExtent l="0" t="0" r="0" b="0"/>
            <wp:docPr id="17" name="Image 17" descr="http://www.leroymerlin.fr/multimedia-storage/8/f21dfdb2473a391176728759da89dc1-intro-circ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leroymerlin.fr/multimedia-storage/8/f21dfdb2473a391176728759da89dc1-intro-circuit.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p w:rsidR="00092F3B" w:rsidRDefault="00092F3B" w:rsidP="00092F3B">
      <w:pPr>
        <w:spacing w:before="100" w:beforeAutospacing="1" w:after="100" w:afterAutospacing="1"/>
        <w:rPr>
          <w:rFonts w:ascii="Arial" w:hAnsi="Arial" w:cs="Arial"/>
          <w:color w:val="47493A"/>
          <w:sz w:val="18"/>
          <w:szCs w:val="18"/>
          <w:lang w:val="fr-FR"/>
        </w:rPr>
      </w:pPr>
      <w:r>
        <w:rPr>
          <w:rFonts w:ascii="Arial" w:hAnsi="Arial" w:cs="Arial"/>
          <w:color w:val="47493A"/>
          <w:sz w:val="18"/>
          <w:szCs w:val="18"/>
          <w:lang w:val="fr-FR"/>
        </w:rPr>
        <w:t>Réussir son installation électrique est avant tout une question de méthodologie et de règles à respecter.</w:t>
      </w:r>
    </w:p>
    <w:p w:rsidR="00092F3B" w:rsidRDefault="00092F3B" w:rsidP="00092F3B">
      <w:pPr>
        <w:numPr>
          <w:ilvl w:val="0"/>
          <w:numId w:val="27"/>
        </w:numPr>
        <w:spacing w:before="100" w:beforeAutospacing="1" w:after="100" w:afterAutospacing="1" w:line="240" w:lineRule="auto"/>
        <w:rPr>
          <w:rFonts w:ascii="Arial" w:hAnsi="Arial" w:cs="Arial"/>
          <w:color w:val="47493A"/>
          <w:sz w:val="18"/>
          <w:szCs w:val="18"/>
          <w:lang w:val="fr-FR"/>
        </w:rPr>
      </w:pPr>
      <w:hyperlink r:id="rId57" w:tooltip="" w:history="1">
        <w:r>
          <w:rPr>
            <w:rFonts w:ascii="Arial" w:hAnsi="Arial" w:cs="Arial"/>
            <w:b/>
            <w:bCs/>
            <w:color w:val="FFFFFF"/>
            <w:sz w:val="18"/>
            <w:szCs w:val="18"/>
            <w:shd w:val="clear" w:color="auto" w:fill="60AD0E"/>
            <w:lang w:val="fr-FR"/>
          </w:rPr>
          <w:t>Plan d'installation électrique</w:t>
        </w:r>
      </w:hyperlink>
    </w:p>
    <w:p w:rsidR="00092F3B" w:rsidRDefault="00092F3B" w:rsidP="00092F3B">
      <w:pPr>
        <w:numPr>
          <w:ilvl w:val="0"/>
          <w:numId w:val="27"/>
        </w:numPr>
        <w:spacing w:before="100" w:beforeAutospacing="1" w:after="100" w:afterAutospacing="1" w:line="240" w:lineRule="auto"/>
        <w:rPr>
          <w:rFonts w:ascii="Arial" w:hAnsi="Arial" w:cs="Arial"/>
          <w:color w:val="47493A"/>
          <w:sz w:val="18"/>
          <w:szCs w:val="18"/>
          <w:lang w:val="fr-FR"/>
        </w:rPr>
      </w:pPr>
      <w:hyperlink r:id="rId58" w:tooltip="" w:history="1">
        <w:r>
          <w:rPr>
            <w:rFonts w:ascii="Arial" w:hAnsi="Arial" w:cs="Arial"/>
            <w:color w:val="515151"/>
            <w:sz w:val="18"/>
            <w:szCs w:val="18"/>
            <w:lang w:val="fr-FR"/>
          </w:rPr>
          <w:t>Règles et principes</w:t>
        </w:r>
      </w:hyperlink>
    </w:p>
    <w:p w:rsidR="00092F3B" w:rsidRDefault="00092F3B" w:rsidP="00092F3B">
      <w:pPr>
        <w:numPr>
          <w:ilvl w:val="0"/>
          <w:numId w:val="27"/>
        </w:numPr>
        <w:spacing w:before="100" w:beforeAutospacing="1" w:after="100" w:afterAutospacing="1" w:line="240" w:lineRule="auto"/>
        <w:rPr>
          <w:rFonts w:ascii="Arial" w:hAnsi="Arial" w:cs="Arial"/>
          <w:color w:val="47493A"/>
          <w:sz w:val="18"/>
          <w:szCs w:val="18"/>
          <w:lang w:val="fr-FR"/>
        </w:rPr>
      </w:pPr>
      <w:hyperlink r:id="rId59" w:tooltip="" w:history="1">
        <w:r>
          <w:rPr>
            <w:rFonts w:ascii="Arial" w:hAnsi="Arial" w:cs="Arial"/>
            <w:color w:val="515151"/>
            <w:sz w:val="18"/>
            <w:szCs w:val="18"/>
            <w:lang w:val="fr-FR"/>
          </w:rPr>
          <w:t>Plans des installations électriques pièce par pièce (Partie 1)</w:t>
        </w:r>
      </w:hyperlink>
    </w:p>
    <w:p w:rsidR="00092F3B" w:rsidRDefault="00092F3B" w:rsidP="00092F3B">
      <w:pPr>
        <w:numPr>
          <w:ilvl w:val="0"/>
          <w:numId w:val="27"/>
        </w:numPr>
        <w:spacing w:before="100" w:beforeAutospacing="1" w:after="100" w:afterAutospacing="1" w:line="240" w:lineRule="auto"/>
        <w:rPr>
          <w:rFonts w:ascii="Arial" w:hAnsi="Arial" w:cs="Arial"/>
          <w:color w:val="47493A"/>
          <w:sz w:val="18"/>
          <w:szCs w:val="18"/>
          <w:lang w:val="fr-FR"/>
        </w:rPr>
      </w:pPr>
      <w:hyperlink r:id="rId60" w:tooltip="" w:history="1">
        <w:r>
          <w:rPr>
            <w:rFonts w:ascii="Arial" w:hAnsi="Arial" w:cs="Arial"/>
            <w:color w:val="515151"/>
            <w:sz w:val="18"/>
            <w:szCs w:val="18"/>
            <w:lang w:val="fr-FR"/>
          </w:rPr>
          <w:t>Plans des installations électriques pièce par pièce (Partie 2)</w:t>
        </w:r>
      </w:hyperlink>
    </w:p>
    <w:p w:rsidR="00092F3B" w:rsidRDefault="00092F3B" w:rsidP="00092F3B">
      <w:pPr>
        <w:numPr>
          <w:ilvl w:val="0"/>
          <w:numId w:val="28"/>
        </w:numPr>
        <w:shd w:val="clear" w:color="auto" w:fill="F0F0F0"/>
        <w:spacing w:before="100" w:beforeAutospacing="1" w:after="100" w:afterAutospacing="1" w:line="240" w:lineRule="auto"/>
        <w:rPr>
          <w:rFonts w:ascii="Arial" w:hAnsi="Arial" w:cs="Arial"/>
          <w:color w:val="515151"/>
          <w:sz w:val="17"/>
          <w:szCs w:val="17"/>
          <w:lang w:val="fr-FR"/>
        </w:rPr>
      </w:pPr>
      <w:hyperlink r:id="rId61" w:tooltip="" w:history="1">
        <w:r>
          <w:rPr>
            <w:rFonts w:ascii="Arial" w:hAnsi="Arial" w:cs="Arial"/>
            <w:b/>
            <w:bCs/>
            <w:color w:val="515151"/>
            <w:sz w:val="17"/>
            <w:szCs w:val="17"/>
            <w:u w:val="single"/>
            <w:lang w:val="fr-FR"/>
          </w:rPr>
          <w:t>Chapitre précédent</w:t>
        </w:r>
      </w:hyperlink>
    </w:p>
    <w:p w:rsidR="00092F3B" w:rsidRDefault="00092F3B" w:rsidP="00092F3B">
      <w:pPr>
        <w:numPr>
          <w:ilvl w:val="0"/>
          <w:numId w:val="28"/>
        </w:numPr>
        <w:shd w:val="clear" w:color="auto" w:fill="F0F0F0"/>
        <w:spacing w:before="100" w:beforeAutospacing="1" w:after="100" w:afterAutospacing="1" w:line="240" w:lineRule="auto"/>
        <w:jc w:val="center"/>
        <w:rPr>
          <w:rFonts w:ascii="Arial" w:hAnsi="Arial" w:cs="Arial"/>
          <w:color w:val="515151"/>
          <w:sz w:val="17"/>
          <w:szCs w:val="17"/>
          <w:lang w:val="fr-FR"/>
        </w:rPr>
      </w:pPr>
      <w:hyperlink r:id="rId62" w:tooltip="" w:history="1">
        <w:r>
          <w:rPr>
            <w:rFonts w:ascii="Arial" w:hAnsi="Arial" w:cs="Arial"/>
            <w:b/>
            <w:bCs/>
            <w:color w:val="515151"/>
            <w:sz w:val="17"/>
            <w:szCs w:val="17"/>
            <w:u w:val="single"/>
            <w:lang w:val="fr-FR"/>
          </w:rPr>
          <w:t xml:space="preserve">Tout </w:t>
        </w:r>
        <w:proofErr w:type="spellStart"/>
        <w:r>
          <w:rPr>
            <w:rFonts w:ascii="Arial" w:hAnsi="Arial" w:cs="Arial"/>
            <w:b/>
            <w:bCs/>
            <w:color w:val="515151"/>
            <w:sz w:val="17"/>
            <w:szCs w:val="17"/>
            <w:u w:val="single"/>
            <w:lang w:val="fr-FR"/>
          </w:rPr>
          <w:t>afficher</w:t>
        </w:r>
      </w:hyperlink>
      <w:hyperlink r:id="rId63" w:tooltip="" w:history="1">
        <w:r>
          <w:rPr>
            <w:rFonts w:ascii="Arial" w:hAnsi="Arial" w:cs="Arial"/>
            <w:b/>
            <w:bCs/>
            <w:color w:val="515151"/>
            <w:sz w:val="17"/>
            <w:szCs w:val="17"/>
            <w:u w:val="single"/>
            <w:lang w:val="fr-FR"/>
          </w:rPr>
          <w:t>Réduire</w:t>
        </w:r>
        <w:proofErr w:type="spellEnd"/>
      </w:hyperlink>
    </w:p>
    <w:p w:rsidR="00092F3B" w:rsidRDefault="00092F3B" w:rsidP="00092F3B">
      <w:pPr>
        <w:numPr>
          <w:ilvl w:val="0"/>
          <w:numId w:val="28"/>
        </w:numPr>
        <w:shd w:val="clear" w:color="auto" w:fill="F0F0F0"/>
        <w:spacing w:before="100" w:beforeAutospacing="1" w:after="100" w:afterAutospacing="1" w:line="240" w:lineRule="auto"/>
        <w:jc w:val="right"/>
        <w:rPr>
          <w:rFonts w:ascii="Arial" w:hAnsi="Arial" w:cs="Arial"/>
          <w:color w:val="515151"/>
          <w:sz w:val="17"/>
          <w:szCs w:val="17"/>
          <w:lang w:val="fr-FR"/>
        </w:rPr>
      </w:pPr>
      <w:hyperlink r:id="rId64" w:tooltip="" w:history="1">
        <w:r>
          <w:rPr>
            <w:rFonts w:ascii="Arial" w:hAnsi="Arial" w:cs="Arial"/>
            <w:b/>
            <w:bCs/>
            <w:color w:val="515151"/>
            <w:sz w:val="17"/>
            <w:szCs w:val="17"/>
            <w:u w:val="single"/>
            <w:lang w:val="fr-FR"/>
          </w:rPr>
          <w:t>Chapitre suivant</w:t>
        </w:r>
      </w:hyperlink>
    </w:p>
    <w:p w:rsidR="00092F3B" w:rsidRDefault="00092F3B" w:rsidP="00092F3B">
      <w:pPr>
        <w:spacing w:before="100" w:beforeAutospacing="1" w:after="100" w:afterAutospacing="1" w:line="240" w:lineRule="atLeast"/>
        <w:outlineLvl w:val="2"/>
        <w:rPr>
          <w:rFonts w:ascii="Arial" w:hAnsi="Arial" w:cs="Arial"/>
          <w:b/>
          <w:bCs/>
          <w:caps/>
          <w:color w:val="000000"/>
          <w:sz w:val="24"/>
          <w:szCs w:val="24"/>
          <w:lang w:val="fr-FR"/>
        </w:rPr>
      </w:pPr>
      <w:r>
        <w:rPr>
          <w:rFonts w:ascii="Arial" w:hAnsi="Arial" w:cs="Arial"/>
          <w:b/>
          <w:bCs/>
          <w:caps/>
          <w:color w:val="000000"/>
          <w:lang w:val="fr-FR"/>
        </w:rPr>
        <w:t>Plan d'installation électrique</w:t>
      </w:r>
    </w:p>
    <w:p w:rsidR="00092F3B" w:rsidRDefault="00092F3B" w:rsidP="00092F3B">
      <w:pPr>
        <w:spacing w:before="100" w:beforeAutospacing="1" w:after="100" w:afterAutospacing="1" w:line="240" w:lineRule="auto"/>
        <w:rPr>
          <w:rFonts w:ascii="Arial" w:hAnsi="Arial" w:cs="Arial"/>
          <w:color w:val="515151"/>
          <w:sz w:val="18"/>
          <w:szCs w:val="18"/>
          <w:lang w:val="fr-FR"/>
        </w:rPr>
      </w:pPr>
      <w:r>
        <w:rPr>
          <w:rFonts w:ascii="Arial" w:hAnsi="Arial" w:cs="Arial"/>
          <w:color w:val="515151"/>
          <w:sz w:val="18"/>
          <w:szCs w:val="18"/>
          <w:lang w:val="fr-FR"/>
        </w:rPr>
        <w:lastRenderedPageBreak/>
        <w:t>Commencer par dessiner un plan à l'échelle de l'installation. Indiquer les points lumineux (plafonniers, appliques), les équipements fixes (radiateurs, volets roulants...) et les points utiles de l'installation (tableau, sonnette...).</w:t>
      </w:r>
    </w:p>
    <w:p w:rsidR="00092F3B" w:rsidRDefault="00092F3B" w:rsidP="00092F3B">
      <w:pPr>
        <w:numPr>
          <w:ilvl w:val="0"/>
          <w:numId w:val="29"/>
        </w:numPr>
        <w:spacing w:before="100" w:beforeAutospacing="1" w:after="100" w:afterAutospacing="1" w:line="240" w:lineRule="auto"/>
        <w:ind w:left="0"/>
        <w:rPr>
          <w:rFonts w:ascii="Arial" w:hAnsi="Arial" w:cs="Arial"/>
          <w:color w:val="515151"/>
          <w:sz w:val="18"/>
          <w:szCs w:val="18"/>
          <w:lang w:val="fr-FR"/>
        </w:rPr>
      </w:pPr>
      <w:r>
        <w:rPr>
          <w:rFonts w:ascii="Arial" w:hAnsi="Arial" w:cs="Arial"/>
          <w:color w:val="515151"/>
          <w:sz w:val="18"/>
          <w:szCs w:val="18"/>
          <w:lang w:val="fr-FR"/>
        </w:rPr>
        <w:t>Pièce par pièce, implanter les prises, sorties de câbles, prises de communication, interrupteurs, variateurs, poussoirs (voir symboles ci-dessous).</w:t>
      </w:r>
    </w:p>
    <w:p w:rsidR="00092F3B" w:rsidRDefault="00092F3B" w:rsidP="00092F3B">
      <w:pPr>
        <w:numPr>
          <w:ilvl w:val="0"/>
          <w:numId w:val="29"/>
        </w:numPr>
        <w:spacing w:before="100" w:beforeAutospacing="1" w:after="100" w:afterAutospacing="1" w:line="240" w:lineRule="auto"/>
        <w:ind w:left="0"/>
        <w:rPr>
          <w:rFonts w:ascii="Arial" w:hAnsi="Arial" w:cs="Arial"/>
          <w:color w:val="515151"/>
          <w:sz w:val="18"/>
          <w:szCs w:val="18"/>
          <w:lang w:val="fr-FR"/>
        </w:rPr>
      </w:pPr>
      <w:r>
        <w:rPr>
          <w:rFonts w:ascii="Arial" w:hAnsi="Arial" w:cs="Arial"/>
          <w:color w:val="515151"/>
          <w:sz w:val="18"/>
          <w:szCs w:val="18"/>
          <w:lang w:val="fr-FR"/>
        </w:rPr>
        <w:t xml:space="preserve">Prévoir aussi l'emplacement du gros électroménager. </w:t>
      </w:r>
    </w:p>
    <w:p w:rsidR="00092F3B" w:rsidRDefault="00092F3B" w:rsidP="00092F3B">
      <w:pPr>
        <w:numPr>
          <w:ilvl w:val="0"/>
          <w:numId w:val="29"/>
        </w:numPr>
        <w:spacing w:before="100" w:beforeAutospacing="1" w:after="100" w:afterAutospacing="1" w:line="240" w:lineRule="auto"/>
        <w:ind w:left="0"/>
        <w:rPr>
          <w:rFonts w:ascii="Arial" w:hAnsi="Arial" w:cs="Arial"/>
          <w:color w:val="515151"/>
          <w:sz w:val="18"/>
          <w:szCs w:val="18"/>
          <w:lang w:val="fr-FR"/>
        </w:rPr>
      </w:pPr>
      <w:r>
        <w:rPr>
          <w:rFonts w:ascii="Arial" w:hAnsi="Arial" w:cs="Arial"/>
          <w:color w:val="515151"/>
          <w:sz w:val="18"/>
          <w:szCs w:val="18"/>
          <w:lang w:val="fr-FR"/>
        </w:rPr>
        <w:t>Penser à tenir compte des différentes possibilités d'aménagement et d'équipements futurs.</w:t>
      </w:r>
    </w:p>
    <w:p w:rsidR="00092F3B" w:rsidRDefault="00092F3B" w:rsidP="00092F3B">
      <w:pPr>
        <w:spacing w:after="0"/>
        <w:jc w:val="center"/>
        <w:rPr>
          <w:rFonts w:ascii="Arial" w:hAnsi="Arial" w:cs="Arial"/>
          <w:color w:val="515151"/>
          <w:sz w:val="17"/>
          <w:szCs w:val="17"/>
          <w:lang w:val="fr-FR"/>
        </w:rPr>
      </w:pPr>
      <w:hyperlink r:id="rId65" w:history="1">
        <w:r>
          <w:rPr>
            <w:rFonts w:ascii="Arial" w:hAnsi="Arial" w:cs="Arial"/>
            <w:noProof/>
            <w:color w:val="0000FF"/>
            <w:sz w:val="17"/>
            <w:szCs w:val="17"/>
            <w:lang w:eastAsia="fr-BE"/>
          </w:rPr>
          <w:drawing>
            <wp:inline distT="0" distB="0" distL="0" distR="0">
              <wp:extent cx="361950" cy="361950"/>
              <wp:effectExtent l="0" t="0" r="0" b="0"/>
              <wp:docPr id="16" name="Image 16" descr="Zoom">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Zoom">
                        <a:hlinkClick r:id="rId55"/>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rFonts w:ascii="Arial" w:hAnsi="Arial" w:cs="Arial"/>
            <w:noProof/>
            <w:color w:val="0000FF"/>
            <w:sz w:val="17"/>
            <w:szCs w:val="17"/>
            <w:lang w:eastAsia="fr-BE"/>
          </w:rPr>
          <w:drawing>
            <wp:inline distT="0" distB="0" distL="0" distR="0">
              <wp:extent cx="2143125" cy="1609725"/>
              <wp:effectExtent l="0" t="0" r="9525" b="9525"/>
              <wp:docPr id="15" name="Image 15" descr="http://www.leroymerlin.fr/multimedia-storage/b/b945026021cf577ade8ad1cbacb4a35-Circuits-1.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leroymerlin.fr/multimedia-storage/b/b945026021cf577ade8ad1cbacb4a35-Circuits-1.jpg">
                        <a:hlinkClick r:id="rId5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r>
          <w:rPr>
            <w:rStyle w:val="zoomheight"/>
            <w:rFonts w:ascii="Arial" w:hAnsi="Arial" w:cs="Arial"/>
            <w:color w:val="0000FF"/>
            <w:sz w:val="17"/>
            <w:szCs w:val="17"/>
            <w:u w:val="single"/>
            <w:lang w:val="fr-FR"/>
          </w:rPr>
          <w:t>338</w:t>
        </w:r>
      </w:hyperlink>
    </w:p>
    <w:p w:rsidR="00092F3B" w:rsidRDefault="00092F3B" w:rsidP="00092F3B">
      <w:pPr>
        <w:jc w:val="center"/>
        <w:rPr>
          <w:rFonts w:ascii="Arial" w:hAnsi="Arial" w:cs="Arial"/>
          <w:color w:val="515151"/>
          <w:sz w:val="17"/>
          <w:szCs w:val="17"/>
          <w:lang w:val="fr-FR"/>
        </w:rPr>
      </w:pPr>
      <w:hyperlink r:id="rId67" w:history="1">
        <w:r>
          <w:rPr>
            <w:rFonts w:ascii="Arial" w:hAnsi="Arial" w:cs="Arial"/>
            <w:noProof/>
            <w:color w:val="0000FF"/>
            <w:sz w:val="17"/>
            <w:szCs w:val="17"/>
            <w:lang w:eastAsia="fr-BE"/>
          </w:rPr>
          <w:drawing>
            <wp:inline distT="0" distB="0" distL="0" distR="0">
              <wp:extent cx="361950" cy="361950"/>
              <wp:effectExtent l="0" t="0" r="0" b="0"/>
              <wp:docPr id="14" name="Image 14" descr="Zoom">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Zoom">
                        <a:hlinkClick r:id="rId55"/>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rFonts w:ascii="Arial" w:hAnsi="Arial" w:cs="Arial"/>
            <w:noProof/>
            <w:color w:val="0000FF"/>
            <w:sz w:val="17"/>
            <w:szCs w:val="17"/>
            <w:lang w:eastAsia="fr-BE"/>
          </w:rPr>
          <w:drawing>
            <wp:inline distT="0" distB="0" distL="0" distR="0">
              <wp:extent cx="2143125" cy="1609725"/>
              <wp:effectExtent l="0" t="0" r="9525" b="9525"/>
              <wp:docPr id="13" name="Image 13" descr="http://www.leroymerlin.fr/multimedia-storage/b/e6696cc77d3baa0bfd5acf7a2e3dd18-Circuits-2.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leroymerlin.fr/multimedia-storage/b/e6696cc77d3baa0bfd5acf7a2e3dd18-Circuits-2.jpg">
                        <a:hlinkClick r:id="rId55"/>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hyperlink>
    </w:p>
    <w:p w:rsidR="00C175C4" w:rsidRDefault="00092F3B">
      <w:pPr>
        <w:rPr>
          <w:lang w:val="fr-FR"/>
        </w:rPr>
      </w:pPr>
      <w:hyperlink r:id="rId69" w:history="1">
        <w:r w:rsidRPr="00E51CB2">
          <w:rPr>
            <w:rStyle w:val="Lienhypertexte"/>
            <w:lang w:val="fr-FR"/>
          </w:rPr>
          <w:t>http://www.leroymerlin.fr/v3/p/idees-conseils/tout-savoir-sur-le-circuit-electrique-l1308216433</w:t>
        </w:r>
      </w:hyperlink>
    </w:p>
    <w:p w:rsidR="00092F3B" w:rsidRPr="00092F3B" w:rsidRDefault="00092F3B" w:rsidP="00092F3B">
      <w:pPr>
        <w:spacing w:before="100" w:beforeAutospacing="1" w:after="100" w:afterAutospacing="1" w:line="240" w:lineRule="auto"/>
        <w:rPr>
          <w:rFonts w:ascii="Arial" w:eastAsia="Times New Roman" w:hAnsi="Arial" w:cs="Arial"/>
          <w:color w:val="47493A"/>
          <w:sz w:val="18"/>
          <w:szCs w:val="18"/>
          <w:lang w:val="fr-FR" w:eastAsia="fr-BE"/>
        </w:rPr>
      </w:pPr>
      <w:r w:rsidRPr="00092F3B">
        <w:rPr>
          <w:rFonts w:ascii="Arial" w:eastAsia="Times New Roman" w:hAnsi="Arial" w:cs="Arial"/>
          <w:color w:val="47493A"/>
          <w:sz w:val="18"/>
          <w:szCs w:val="18"/>
          <w:lang w:val="fr-FR" w:eastAsia="fr-BE"/>
        </w:rPr>
        <w:t>Réussir son installation électrique est avant tout une question de méthodologie et de règles à respecter.</w:t>
      </w:r>
    </w:p>
    <w:p w:rsidR="00092F3B" w:rsidRPr="00092F3B" w:rsidRDefault="00092F3B" w:rsidP="00092F3B">
      <w:pPr>
        <w:numPr>
          <w:ilvl w:val="0"/>
          <w:numId w:val="30"/>
        </w:numPr>
        <w:spacing w:before="100" w:beforeAutospacing="1" w:after="100" w:afterAutospacing="1" w:line="240" w:lineRule="auto"/>
        <w:ind w:left="870"/>
        <w:rPr>
          <w:rFonts w:ascii="Arial" w:eastAsia="Times New Roman" w:hAnsi="Arial" w:cs="Arial"/>
          <w:color w:val="47493A"/>
          <w:sz w:val="18"/>
          <w:szCs w:val="18"/>
          <w:lang w:val="fr-FR" w:eastAsia="fr-BE"/>
        </w:rPr>
      </w:pPr>
      <w:hyperlink r:id="rId70" w:tooltip="" w:history="1">
        <w:r w:rsidRPr="00092F3B">
          <w:rPr>
            <w:rFonts w:ascii="Arial" w:eastAsia="Times New Roman" w:hAnsi="Arial" w:cs="Arial"/>
            <w:color w:val="515151"/>
            <w:sz w:val="18"/>
            <w:szCs w:val="18"/>
            <w:lang w:val="fr-FR" w:eastAsia="fr-BE"/>
          </w:rPr>
          <w:t>Plan d'installation électrique</w:t>
        </w:r>
      </w:hyperlink>
    </w:p>
    <w:p w:rsidR="00092F3B" w:rsidRPr="00092F3B" w:rsidRDefault="00092F3B" w:rsidP="00092F3B">
      <w:pPr>
        <w:numPr>
          <w:ilvl w:val="0"/>
          <w:numId w:val="30"/>
        </w:numPr>
        <w:spacing w:before="100" w:beforeAutospacing="1" w:after="100" w:afterAutospacing="1" w:line="240" w:lineRule="auto"/>
        <w:ind w:left="870"/>
        <w:rPr>
          <w:rFonts w:ascii="Arial" w:eastAsia="Times New Roman" w:hAnsi="Arial" w:cs="Arial"/>
          <w:color w:val="47493A"/>
          <w:sz w:val="18"/>
          <w:szCs w:val="18"/>
          <w:lang w:val="fr-FR" w:eastAsia="fr-BE"/>
        </w:rPr>
      </w:pPr>
      <w:hyperlink r:id="rId71" w:tooltip="" w:history="1">
        <w:r w:rsidRPr="00092F3B">
          <w:rPr>
            <w:rFonts w:ascii="Arial" w:eastAsia="Times New Roman" w:hAnsi="Arial" w:cs="Arial"/>
            <w:b/>
            <w:bCs/>
            <w:color w:val="FFFFFF"/>
            <w:sz w:val="18"/>
            <w:szCs w:val="18"/>
            <w:shd w:val="clear" w:color="auto" w:fill="60AD0E"/>
            <w:lang w:val="fr-FR" w:eastAsia="fr-BE"/>
          </w:rPr>
          <w:t>Règles et principes</w:t>
        </w:r>
      </w:hyperlink>
    </w:p>
    <w:p w:rsidR="00092F3B" w:rsidRPr="00092F3B" w:rsidRDefault="00092F3B" w:rsidP="00092F3B">
      <w:pPr>
        <w:numPr>
          <w:ilvl w:val="0"/>
          <w:numId w:val="30"/>
        </w:numPr>
        <w:spacing w:before="100" w:beforeAutospacing="1" w:after="100" w:afterAutospacing="1" w:line="240" w:lineRule="auto"/>
        <w:ind w:left="870"/>
        <w:rPr>
          <w:rFonts w:ascii="Arial" w:eastAsia="Times New Roman" w:hAnsi="Arial" w:cs="Arial"/>
          <w:color w:val="47493A"/>
          <w:sz w:val="18"/>
          <w:szCs w:val="18"/>
          <w:lang w:val="fr-FR" w:eastAsia="fr-BE"/>
        </w:rPr>
      </w:pPr>
      <w:hyperlink r:id="rId72" w:tooltip="" w:history="1">
        <w:r w:rsidRPr="00092F3B">
          <w:rPr>
            <w:rFonts w:ascii="Arial" w:eastAsia="Times New Roman" w:hAnsi="Arial" w:cs="Arial"/>
            <w:color w:val="515151"/>
            <w:sz w:val="18"/>
            <w:szCs w:val="18"/>
            <w:lang w:val="fr-FR" w:eastAsia="fr-BE"/>
          </w:rPr>
          <w:t>Plans des installations électriques pièce par pièce (Partie 1)</w:t>
        </w:r>
      </w:hyperlink>
    </w:p>
    <w:p w:rsidR="00092F3B" w:rsidRPr="00092F3B" w:rsidRDefault="00092F3B" w:rsidP="00092F3B">
      <w:pPr>
        <w:numPr>
          <w:ilvl w:val="0"/>
          <w:numId w:val="30"/>
        </w:numPr>
        <w:spacing w:before="100" w:beforeAutospacing="1" w:after="100" w:afterAutospacing="1" w:line="240" w:lineRule="auto"/>
        <w:ind w:left="870"/>
        <w:rPr>
          <w:rFonts w:ascii="Arial" w:eastAsia="Times New Roman" w:hAnsi="Arial" w:cs="Arial"/>
          <w:color w:val="47493A"/>
          <w:sz w:val="18"/>
          <w:szCs w:val="18"/>
          <w:lang w:val="fr-FR" w:eastAsia="fr-BE"/>
        </w:rPr>
      </w:pPr>
      <w:hyperlink r:id="rId73" w:tooltip="" w:history="1">
        <w:r w:rsidRPr="00092F3B">
          <w:rPr>
            <w:rFonts w:ascii="Arial" w:eastAsia="Times New Roman" w:hAnsi="Arial" w:cs="Arial"/>
            <w:color w:val="515151"/>
            <w:sz w:val="18"/>
            <w:szCs w:val="18"/>
            <w:lang w:val="fr-FR" w:eastAsia="fr-BE"/>
          </w:rPr>
          <w:t>Plans des installations électriques pièce par pièce (Partie 2)</w:t>
        </w:r>
      </w:hyperlink>
    </w:p>
    <w:p w:rsidR="00092F3B" w:rsidRPr="00092F3B" w:rsidRDefault="00092F3B" w:rsidP="00092F3B">
      <w:pPr>
        <w:numPr>
          <w:ilvl w:val="0"/>
          <w:numId w:val="31"/>
        </w:numPr>
        <w:shd w:val="clear" w:color="auto" w:fill="F0F0F0"/>
        <w:spacing w:before="100" w:beforeAutospacing="1" w:after="100" w:afterAutospacing="1" w:line="240" w:lineRule="auto"/>
        <w:ind w:left="870"/>
        <w:rPr>
          <w:rFonts w:ascii="Arial" w:eastAsia="Times New Roman" w:hAnsi="Arial" w:cs="Arial"/>
          <w:color w:val="515151"/>
          <w:sz w:val="17"/>
          <w:szCs w:val="17"/>
          <w:lang w:val="fr-FR" w:eastAsia="fr-BE"/>
        </w:rPr>
      </w:pPr>
      <w:hyperlink r:id="rId74" w:tooltip="" w:history="1">
        <w:r w:rsidRPr="00092F3B">
          <w:rPr>
            <w:rFonts w:ascii="Arial" w:eastAsia="Times New Roman" w:hAnsi="Arial" w:cs="Arial"/>
            <w:b/>
            <w:bCs/>
            <w:color w:val="515151"/>
            <w:sz w:val="17"/>
            <w:szCs w:val="17"/>
            <w:u w:val="single"/>
            <w:lang w:val="fr-FR" w:eastAsia="fr-BE"/>
          </w:rPr>
          <w:t>Chapitre précédent</w:t>
        </w:r>
      </w:hyperlink>
    </w:p>
    <w:p w:rsidR="00092F3B" w:rsidRPr="00092F3B" w:rsidRDefault="00092F3B" w:rsidP="00092F3B">
      <w:pPr>
        <w:numPr>
          <w:ilvl w:val="0"/>
          <w:numId w:val="31"/>
        </w:numPr>
        <w:shd w:val="clear" w:color="auto" w:fill="F0F0F0"/>
        <w:spacing w:before="100" w:beforeAutospacing="1" w:after="100" w:afterAutospacing="1" w:line="240" w:lineRule="auto"/>
        <w:ind w:left="870"/>
        <w:jc w:val="center"/>
        <w:rPr>
          <w:rFonts w:ascii="Arial" w:eastAsia="Times New Roman" w:hAnsi="Arial" w:cs="Arial"/>
          <w:color w:val="515151"/>
          <w:sz w:val="17"/>
          <w:szCs w:val="17"/>
          <w:lang w:val="fr-FR" w:eastAsia="fr-BE"/>
        </w:rPr>
      </w:pPr>
      <w:hyperlink r:id="rId75" w:tooltip="" w:history="1">
        <w:r w:rsidRPr="00092F3B">
          <w:rPr>
            <w:rFonts w:ascii="Arial" w:eastAsia="Times New Roman" w:hAnsi="Arial" w:cs="Arial"/>
            <w:b/>
            <w:bCs/>
            <w:color w:val="515151"/>
            <w:sz w:val="17"/>
            <w:szCs w:val="17"/>
            <w:u w:val="single"/>
            <w:lang w:val="fr-FR" w:eastAsia="fr-BE"/>
          </w:rPr>
          <w:t xml:space="preserve">Tout </w:t>
        </w:r>
        <w:proofErr w:type="spellStart"/>
        <w:r w:rsidRPr="00092F3B">
          <w:rPr>
            <w:rFonts w:ascii="Arial" w:eastAsia="Times New Roman" w:hAnsi="Arial" w:cs="Arial"/>
            <w:b/>
            <w:bCs/>
            <w:color w:val="515151"/>
            <w:sz w:val="17"/>
            <w:szCs w:val="17"/>
            <w:u w:val="single"/>
            <w:lang w:val="fr-FR" w:eastAsia="fr-BE"/>
          </w:rPr>
          <w:t>afficher</w:t>
        </w:r>
      </w:hyperlink>
      <w:hyperlink r:id="rId76" w:tooltip="" w:history="1">
        <w:r w:rsidRPr="00092F3B">
          <w:rPr>
            <w:rFonts w:ascii="Arial" w:eastAsia="Times New Roman" w:hAnsi="Arial" w:cs="Arial"/>
            <w:b/>
            <w:bCs/>
            <w:color w:val="515151"/>
            <w:sz w:val="17"/>
            <w:szCs w:val="17"/>
            <w:u w:val="single"/>
            <w:lang w:val="fr-FR" w:eastAsia="fr-BE"/>
          </w:rPr>
          <w:t>Réduire</w:t>
        </w:r>
        <w:proofErr w:type="spellEnd"/>
      </w:hyperlink>
    </w:p>
    <w:p w:rsidR="00092F3B" w:rsidRPr="00092F3B" w:rsidRDefault="00092F3B" w:rsidP="00092F3B">
      <w:pPr>
        <w:numPr>
          <w:ilvl w:val="0"/>
          <w:numId w:val="31"/>
        </w:numPr>
        <w:shd w:val="clear" w:color="auto" w:fill="F0F0F0"/>
        <w:spacing w:before="100" w:beforeAutospacing="1" w:after="100" w:afterAutospacing="1" w:line="240" w:lineRule="auto"/>
        <w:ind w:left="870"/>
        <w:jc w:val="right"/>
        <w:rPr>
          <w:rFonts w:ascii="Arial" w:eastAsia="Times New Roman" w:hAnsi="Arial" w:cs="Arial"/>
          <w:color w:val="515151"/>
          <w:sz w:val="17"/>
          <w:szCs w:val="17"/>
          <w:lang w:val="fr-FR" w:eastAsia="fr-BE"/>
        </w:rPr>
      </w:pPr>
      <w:hyperlink r:id="rId77" w:tooltip="" w:history="1">
        <w:r w:rsidRPr="00092F3B">
          <w:rPr>
            <w:rFonts w:ascii="Arial" w:eastAsia="Times New Roman" w:hAnsi="Arial" w:cs="Arial"/>
            <w:b/>
            <w:bCs/>
            <w:color w:val="515151"/>
            <w:sz w:val="17"/>
            <w:szCs w:val="17"/>
            <w:u w:val="single"/>
            <w:lang w:val="fr-FR" w:eastAsia="fr-BE"/>
          </w:rPr>
          <w:t>Chapitre suivant</w:t>
        </w:r>
      </w:hyperlink>
    </w:p>
    <w:p w:rsidR="00092F3B" w:rsidRPr="00092F3B" w:rsidRDefault="00092F3B" w:rsidP="00092F3B">
      <w:pPr>
        <w:spacing w:before="100" w:beforeAutospacing="1" w:after="100" w:afterAutospacing="1" w:line="240" w:lineRule="atLeast"/>
        <w:outlineLvl w:val="2"/>
        <w:rPr>
          <w:rFonts w:ascii="Arial" w:eastAsia="Times New Roman" w:hAnsi="Arial" w:cs="Arial"/>
          <w:b/>
          <w:bCs/>
          <w:caps/>
          <w:color w:val="000000"/>
          <w:sz w:val="24"/>
          <w:szCs w:val="24"/>
          <w:lang w:val="fr-FR" w:eastAsia="fr-BE"/>
        </w:rPr>
      </w:pPr>
      <w:r w:rsidRPr="00092F3B">
        <w:rPr>
          <w:rFonts w:ascii="Arial" w:eastAsia="Times New Roman" w:hAnsi="Arial" w:cs="Arial"/>
          <w:b/>
          <w:bCs/>
          <w:caps/>
          <w:color w:val="000000"/>
          <w:sz w:val="24"/>
          <w:szCs w:val="24"/>
          <w:lang w:val="fr-FR" w:eastAsia="fr-BE"/>
        </w:rPr>
        <w:t>Plan d'installation électrique</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color w:val="515151"/>
          <w:sz w:val="18"/>
          <w:szCs w:val="18"/>
          <w:lang w:val="fr-FR" w:eastAsia="fr-BE"/>
        </w:rPr>
        <w:t>Commencer par dessiner un plan à l'échelle de l'installation. Indiquer les points lumineux (plafonniers, appliques), les équipements fixes (radiateurs, volets roulants...) et les points utiles de l'installation (tableau, sonnette...).</w:t>
      </w:r>
    </w:p>
    <w:p w:rsidR="00092F3B" w:rsidRPr="00092F3B" w:rsidRDefault="00092F3B" w:rsidP="00092F3B">
      <w:pPr>
        <w:numPr>
          <w:ilvl w:val="0"/>
          <w:numId w:val="32"/>
        </w:numPr>
        <w:spacing w:before="100" w:beforeAutospacing="1" w:after="100" w:afterAutospacing="1" w:line="240" w:lineRule="auto"/>
        <w:ind w:left="870"/>
        <w:rPr>
          <w:rFonts w:ascii="Arial" w:eastAsia="Times New Roman" w:hAnsi="Arial" w:cs="Arial"/>
          <w:color w:val="515151"/>
          <w:sz w:val="17"/>
          <w:szCs w:val="17"/>
          <w:lang w:val="fr-FR" w:eastAsia="fr-BE"/>
        </w:rPr>
      </w:pPr>
      <w:r w:rsidRPr="00092F3B">
        <w:rPr>
          <w:rFonts w:ascii="Arial" w:eastAsia="Times New Roman" w:hAnsi="Arial" w:cs="Arial"/>
          <w:color w:val="515151"/>
          <w:sz w:val="17"/>
          <w:szCs w:val="17"/>
          <w:lang w:val="fr-FR" w:eastAsia="fr-BE"/>
        </w:rPr>
        <w:t>Pièce par pièce, implanter les prises, sorties de câbles, prises de communication, interrupteurs, variateurs, poussoirs (voir symboles ci-dessous).</w:t>
      </w:r>
    </w:p>
    <w:p w:rsidR="00092F3B" w:rsidRPr="00092F3B" w:rsidRDefault="00092F3B" w:rsidP="00092F3B">
      <w:pPr>
        <w:numPr>
          <w:ilvl w:val="0"/>
          <w:numId w:val="32"/>
        </w:numPr>
        <w:spacing w:before="100" w:beforeAutospacing="1" w:after="100" w:afterAutospacing="1" w:line="240" w:lineRule="auto"/>
        <w:ind w:left="870"/>
        <w:rPr>
          <w:rFonts w:ascii="Arial" w:eastAsia="Times New Roman" w:hAnsi="Arial" w:cs="Arial"/>
          <w:color w:val="515151"/>
          <w:sz w:val="17"/>
          <w:szCs w:val="17"/>
          <w:lang w:val="fr-FR" w:eastAsia="fr-BE"/>
        </w:rPr>
      </w:pPr>
      <w:r w:rsidRPr="00092F3B">
        <w:rPr>
          <w:rFonts w:ascii="Arial" w:eastAsia="Times New Roman" w:hAnsi="Arial" w:cs="Arial"/>
          <w:color w:val="515151"/>
          <w:sz w:val="17"/>
          <w:szCs w:val="17"/>
          <w:lang w:val="fr-FR" w:eastAsia="fr-BE"/>
        </w:rPr>
        <w:t xml:space="preserve">Prévoir aussi l'emplacement du gros électroménager. </w:t>
      </w:r>
    </w:p>
    <w:p w:rsidR="00092F3B" w:rsidRPr="00092F3B" w:rsidRDefault="00092F3B" w:rsidP="00092F3B">
      <w:pPr>
        <w:numPr>
          <w:ilvl w:val="0"/>
          <w:numId w:val="32"/>
        </w:numPr>
        <w:spacing w:before="100" w:beforeAutospacing="1" w:after="100" w:afterAutospacing="1" w:line="240" w:lineRule="auto"/>
        <w:ind w:left="870"/>
        <w:rPr>
          <w:rFonts w:ascii="Arial" w:eastAsia="Times New Roman" w:hAnsi="Arial" w:cs="Arial"/>
          <w:color w:val="515151"/>
          <w:sz w:val="17"/>
          <w:szCs w:val="17"/>
          <w:lang w:val="fr-FR" w:eastAsia="fr-BE"/>
        </w:rPr>
      </w:pPr>
      <w:r w:rsidRPr="00092F3B">
        <w:rPr>
          <w:rFonts w:ascii="Arial" w:eastAsia="Times New Roman" w:hAnsi="Arial" w:cs="Arial"/>
          <w:color w:val="515151"/>
          <w:sz w:val="17"/>
          <w:szCs w:val="17"/>
          <w:lang w:val="fr-FR" w:eastAsia="fr-BE"/>
        </w:rPr>
        <w:t>Penser à tenir compte des différentes possibilités d'aménagement et d'équipements futurs.</w:t>
      </w:r>
    </w:p>
    <w:p w:rsidR="00092F3B" w:rsidRPr="00092F3B" w:rsidRDefault="00092F3B" w:rsidP="00092F3B">
      <w:pPr>
        <w:spacing w:after="0" w:line="240" w:lineRule="auto"/>
        <w:rPr>
          <w:rFonts w:ascii="Arial" w:eastAsia="Times New Roman" w:hAnsi="Arial" w:cs="Arial"/>
          <w:color w:val="515151"/>
          <w:sz w:val="17"/>
          <w:szCs w:val="17"/>
          <w:lang w:val="fr-FR" w:eastAsia="fr-BE"/>
        </w:rPr>
      </w:pPr>
      <w:hyperlink r:id="rId78" w:history="1">
        <w:r>
          <w:rPr>
            <w:rFonts w:ascii="Arial" w:eastAsia="Times New Roman" w:hAnsi="Arial" w:cs="Arial"/>
            <w:noProof/>
            <w:color w:val="0000FF"/>
            <w:sz w:val="17"/>
            <w:szCs w:val="17"/>
            <w:lang w:eastAsia="fr-BE"/>
          </w:rPr>
          <w:drawing>
            <wp:inline distT="0" distB="0" distL="0" distR="0">
              <wp:extent cx="361950" cy="361950"/>
              <wp:effectExtent l="0" t="0" r="0" b="0"/>
              <wp:docPr id="25" name="Image 25" descr="Zoom">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Zoom">
                        <a:hlinkClick r:id="rId63"/>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rFonts w:ascii="Arial" w:eastAsia="Times New Roman" w:hAnsi="Arial" w:cs="Arial"/>
            <w:noProof/>
            <w:color w:val="0000FF"/>
            <w:sz w:val="17"/>
            <w:szCs w:val="17"/>
            <w:lang w:eastAsia="fr-BE"/>
          </w:rPr>
          <w:drawing>
            <wp:inline distT="0" distB="0" distL="0" distR="0">
              <wp:extent cx="2143125" cy="1609725"/>
              <wp:effectExtent l="0" t="0" r="9525" b="9525"/>
              <wp:docPr id="24" name="Image 24" descr="http://www.leroymerlin.fr/multimedia-storage/b/b945026021cf577ade8ad1cbacb4a35-Circuits-1.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leroymerlin.fr/multimedia-storage/b/b945026021cf577ade8ad1cbacb4a35-Circuits-1.jpg">
                        <a:hlinkClick r:id="rId63"/>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r w:rsidRPr="00092F3B">
          <w:rPr>
            <w:rFonts w:ascii="Arial" w:eastAsia="Times New Roman" w:hAnsi="Arial" w:cs="Arial"/>
            <w:color w:val="0000FF"/>
            <w:sz w:val="17"/>
            <w:szCs w:val="17"/>
            <w:u w:val="single"/>
            <w:lang w:val="fr-FR" w:eastAsia="fr-BE"/>
          </w:rPr>
          <w:t>338</w:t>
        </w:r>
      </w:hyperlink>
    </w:p>
    <w:p w:rsidR="00092F3B" w:rsidRPr="00092F3B" w:rsidRDefault="00092F3B" w:rsidP="00092F3B">
      <w:pPr>
        <w:spacing w:after="0" w:line="240" w:lineRule="auto"/>
        <w:rPr>
          <w:rFonts w:ascii="Arial" w:eastAsia="Times New Roman" w:hAnsi="Arial" w:cs="Arial"/>
          <w:color w:val="515151"/>
          <w:sz w:val="17"/>
          <w:szCs w:val="17"/>
          <w:lang w:val="fr-FR" w:eastAsia="fr-BE"/>
        </w:rPr>
      </w:pPr>
      <w:hyperlink r:id="rId79" w:history="1">
        <w:r>
          <w:rPr>
            <w:rFonts w:ascii="Arial" w:eastAsia="Times New Roman" w:hAnsi="Arial" w:cs="Arial"/>
            <w:noProof/>
            <w:color w:val="0000FF"/>
            <w:sz w:val="17"/>
            <w:szCs w:val="17"/>
            <w:lang w:eastAsia="fr-BE"/>
          </w:rPr>
          <w:drawing>
            <wp:inline distT="0" distB="0" distL="0" distR="0">
              <wp:extent cx="361950" cy="361950"/>
              <wp:effectExtent l="0" t="0" r="0" b="0"/>
              <wp:docPr id="23" name="Image 23" descr="Zoom">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Zoom">
                        <a:hlinkClick r:id="rId63"/>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rFonts w:ascii="Arial" w:eastAsia="Times New Roman" w:hAnsi="Arial" w:cs="Arial"/>
            <w:noProof/>
            <w:color w:val="0000FF"/>
            <w:sz w:val="17"/>
            <w:szCs w:val="17"/>
            <w:lang w:eastAsia="fr-BE"/>
          </w:rPr>
          <w:drawing>
            <wp:inline distT="0" distB="0" distL="0" distR="0">
              <wp:extent cx="2143125" cy="1609725"/>
              <wp:effectExtent l="0" t="0" r="9525" b="9525"/>
              <wp:docPr id="22" name="Image 22" descr="http://www.leroymerlin.fr/multimedia-storage/b/e6696cc77d3baa0bfd5acf7a2e3dd18-Circuits-2.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leroymerlin.fr/multimedia-storage/b/e6696cc77d3baa0bfd5acf7a2e3dd18-Circuits-2.jpg">
                        <a:hlinkClick r:id="rId63"/>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r w:rsidRPr="00092F3B">
          <w:rPr>
            <w:rFonts w:ascii="Arial" w:eastAsia="Times New Roman" w:hAnsi="Arial" w:cs="Arial"/>
            <w:color w:val="0000FF"/>
            <w:sz w:val="17"/>
            <w:szCs w:val="17"/>
            <w:u w:val="single"/>
            <w:lang w:val="fr-FR" w:eastAsia="fr-BE"/>
          </w:rPr>
          <w:t>338</w:t>
        </w:r>
      </w:hyperlink>
    </w:p>
    <w:p w:rsidR="00092F3B" w:rsidRPr="00092F3B" w:rsidRDefault="00092F3B" w:rsidP="00092F3B">
      <w:pPr>
        <w:spacing w:before="100" w:beforeAutospacing="1" w:after="100" w:afterAutospacing="1" w:line="240" w:lineRule="atLeast"/>
        <w:outlineLvl w:val="2"/>
        <w:rPr>
          <w:rFonts w:ascii="Arial" w:eastAsia="Times New Roman" w:hAnsi="Arial" w:cs="Arial"/>
          <w:b/>
          <w:bCs/>
          <w:caps/>
          <w:color w:val="000000"/>
          <w:sz w:val="24"/>
          <w:szCs w:val="24"/>
          <w:lang w:val="fr-FR" w:eastAsia="fr-BE"/>
        </w:rPr>
      </w:pPr>
      <w:r w:rsidRPr="00092F3B">
        <w:rPr>
          <w:rFonts w:ascii="Arial" w:eastAsia="Times New Roman" w:hAnsi="Arial" w:cs="Arial"/>
          <w:b/>
          <w:bCs/>
          <w:caps/>
          <w:color w:val="000000"/>
          <w:sz w:val="24"/>
          <w:szCs w:val="24"/>
          <w:lang w:val="fr-FR" w:eastAsia="fr-BE"/>
        </w:rPr>
        <w:t>Règles et principes</w:t>
      </w:r>
    </w:p>
    <w:p w:rsidR="00092F3B" w:rsidRPr="00092F3B" w:rsidRDefault="00092F3B" w:rsidP="00092F3B">
      <w:pPr>
        <w:spacing w:before="100" w:beforeAutospacing="1" w:after="100" w:afterAutospacing="1" w:line="240" w:lineRule="auto"/>
        <w:outlineLvl w:val="2"/>
        <w:rPr>
          <w:rFonts w:ascii="Arial" w:eastAsia="Times New Roman" w:hAnsi="Arial" w:cs="Arial"/>
          <w:b/>
          <w:bCs/>
          <w:color w:val="515151"/>
          <w:sz w:val="27"/>
          <w:szCs w:val="27"/>
          <w:lang w:val="fr-FR" w:eastAsia="fr-BE"/>
        </w:rPr>
      </w:pPr>
      <w:r w:rsidRPr="00092F3B">
        <w:rPr>
          <w:rFonts w:ascii="Arial" w:eastAsia="Times New Roman" w:hAnsi="Arial" w:cs="Arial"/>
          <w:b/>
          <w:bCs/>
          <w:color w:val="515151"/>
          <w:sz w:val="27"/>
          <w:szCs w:val="27"/>
          <w:lang w:val="fr-FR" w:eastAsia="fr-BE"/>
        </w:rPr>
        <w:t>Règles à respecter</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b/>
          <w:bCs/>
          <w:color w:val="515151"/>
          <w:sz w:val="18"/>
          <w:szCs w:val="18"/>
          <w:lang w:val="fr-FR" w:eastAsia="fr-BE"/>
        </w:rPr>
        <w:t>Pour chaque pièce, prévoir et dessiner son projet.</w:t>
      </w:r>
    </w:p>
    <w:p w:rsidR="00092F3B" w:rsidRPr="00092F3B" w:rsidRDefault="00092F3B" w:rsidP="00092F3B">
      <w:pPr>
        <w:numPr>
          <w:ilvl w:val="0"/>
          <w:numId w:val="33"/>
        </w:numPr>
        <w:spacing w:before="100" w:beforeAutospacing="1" w:after="100" w:afterAutospacing="1" w:line="240" w:lineRule="auto"/>
        <w:ind w:left="150"/>
        <w:rPr>
          <w:rFonts w:ascii="Arial" w:eastAsia="Times New Roman" w:hAnsi="Arial" w:cs="Arial"/>
          <w:color w:val="515151"/>
          <w:sz w:val="18"/>
          <w:szCs w:val="18"/>
          <w:lang w:val="fr-FR" w:eastAsia="fr-BE"/>
        </w:rPr>
      </w:pPr>
      <w:r w:rsidRPr="00092F3B">
        <w:rPr>
          <w:rFonts w:ascii="Arial" w:eastAsia="Times New Roman" w:hAnsi="Arial" w:cs="Arial"/>
          <w:color w:val="515151"/>
          <w:sz w:val="18"/>
          <w:szCs w:val="18"/>
          <w:lang w:val="fr-FR" w:eastAsia="fr-BE"/>
        </w:rPr>
        <w:t>Lors du placement des prises, penser à la position des meubles et envisager plusieurs aménagements. Anticiper en prévoyant tout ce qui pourra équiper la pièce plus tard.</w:t>
      </w:r>
    </w:p>
    <w:p w:rsidR="00092F3B" w:rsidRPr="00092F3B" w:rsidRDefault="00092F3B" w:rsidP="00092F3B">
      <w:pPr>
        <w:numPr>
          <w:ilvl w:val="0"/>
          <w:numId w:val="33"/>
        </w:numPr>
        <w:spacing w:before="100" w:beforeAutospacing="1" w:after="100" w:afterAutospacing="1" w:line="240" w:lineRule="auto"/>
        <w:ind w:left="150"/>
        <w:rPr>
          <w:rFonts w:ascii="Arial" w:eastAsia="Times New Roman" w:hAnsi="Arial" w:cs="Arial"/>
          <w:color w:val="515151"/>
          <w:sz w:val="18"/>
          <w:szCs w:val="18"/>
          <w:lang w:val="fr-FR" w:eastAsia="fr-BE"/>
        </w:rPr>
      </w:pPr>
      <w:r w:rsidRPr="00092F3B">
        <w:rPr>
          <w:rFonts w:ascii="Arial" w:eastAsia="Times New Roman" w:hAnsi="Arial" w:cs="Arial"/>
          <w:color w:val="515151"/>
          <w:sz w:val="18"/>
          <w:szCs w:val="18"/>
          <w:lang w:val="fr-FR" w:eastAsia="fr-BE"/>
        </w:rPr>
        <w:t>Regrouper les prises par blocs. Sur un circuit, un bloc de deux prises ne compte que pour un, et un bloc de trois ou quatre prises ne compte que pour deux.</w:t>
      </w:r>
    </w:p>
    <w:p w:rsidR="00092F3B" w:rsidRPr="00092F3B" w:rsidRDefault="00092F3B" w:rsidP="00092F3B">
      <w:pPr>
        <w:numPr>
          <w:ilvl w:val="0"/>
          <w:numId w:val="33"/>
        </w:numPr>
        <w:spacing w:before="100" w:beforeAutospacing="1" w:after="100" w:afterAutospacing="1" w:line="240" w:lineRule="auto"/>
        <w:ind w:left="150"/>
        <w:rPr>
          <w:rFonts w:ascii="Arial" w:eastAsia="Times New Roman" w:hAnsi="Arial" w:cs="Arial"/>
          <w:color w:val="515151"/>
          <w:sz w:val="18"/>
          <w:szCs w:val="18"/>
          <w:lang w:val="fr-FR" w:eastAsia="fr-BE"/>
        </w:rPr>
      </w:pPr>
      <w:r w:rsidRPr="00092F3B">
        <w:rPr>
          <w:rFonts w:ascii="Arial" w:eastAsia="Times New Roman" w:hAnsi="Arial" w:cs="Arial"/>
          <w:color w:val="515151"/>
          <w:sz w:val="18"/>
          <w:szCs w:val="18"/>
          <w:lang w:val="fr-FR" w:eastAsia="fr-BE"/>
        </w:rPr>
        <w:t>Les réseaux de courants faibles (téléphone, télévision, informatique, interphone...) peuvent être rassemblés dans le tableau de communication avant d'être distribués par un câblage RJ45 pour aboutir à un seul type de prise partout dans la maison.</w:t>
      </w:r>
    </w:p>
    <w:p w:rsidR="00092F3B" w:rsidRPr="00092F3B" w:rsidRDefault="00092F3B" w:rsidP="00092F3B">
      <w:pPr>
        <w:numPr>
          <w:ilvl w:val="0"/>
          <w:numId w:val="33"/>
        </w:numPr>
        <w:spacing w:before="100" w:beforeAutospacing="1" w:after="100" w:afterAutospacing="1" w:line="240" w:lineRule="auto"/>
        <w:ind w:left="150"/>
        <w:rPr>
          <w:rFonts w:ascii="Arial" w:eastAsia="Times New Roman" w:hAnsi="Arial" w:cs="Arial"/>
          <w:color w:val="515151"/>
          <w:sz w:val="18"/>
          <w:szCs w:val="18"/>
          <w:lang w:val="fr-FR" w:eastAsia="fr-BE"/>
        </w:rPr>
      </w:pPr>
      <w:r w:rsidRPr="00092F3B">
        <w:rPr>
          <w:rFonts w:ascii="Arial" w:eastAsia="Times New Roman" w:hAnsi="Arial" w:cs="Arial"/>
          <w:color w:val="515151"/>
          <w:sz w:val="18"/>
          <w:szCs w:val="18"/>
          <w:lang w:val="fr-FR" w:eastAsia="fr-BE"/>
        </w:rPr>
        <w:t>Les points lumineux d'une pièce doivent être commandés à partir de chaque issue.</w:t>
      </w:r>
    </w:p>
    <w:p w:rsidR="00092F3B" w:rsidRPr="00092F3B" w:rsidRDefault="00092F3B" w:rsidP="00092F3B">
      <w:pPr>
        <w:numPr>
          <w:ilvl w:val="0"/>
          <w:numId w:val="33"/>
        </w:numPr>
        <w:spacing w:before="100" w:beforeAutospacing="1" w:after="100" w:afterAutospacing="1" w:line="240" w:lineRule="auto"/>
        <w:ind w:left="150"/>
        <w:rPr>
          <w:rFonts w:ascii="Arial" w:eastAsia="Times New Roman" w:hAnsi="Arial" w:cs="Arial"/>
          <w:color w:val="515151"/>
          <w:sz w:val="18"/>
          <w:szCs w:val="18"/>
          <w:lang w:val="fr-FR" w:eastAsia="fr-BE"/>
        </w:rPr>
      </w:pPr>
      <w:r w:rsidRPr="00092F3B">
        <w:rPr>
          <w:rFonts w:ascii="Arial" w:eastAsia="Times New Roman" w:hAnsi="Arial" w:cs="Arial"/>
          <w:color w:val="515151"/>
          <w:sz w:val="18"/>
          <w:szCs w:val="18"/>
          <w:lang w:val="fr-FR" w:eastAsia="fr-BE"/>
        </w:rPr>
        <w:t>Pour éviter d'utiliser des prises multiples, ne pas hésiter à installer de nombreuses prises directes : huit sous un bureau, six sur le plan de travail d'une cuisine...</w:t>
      </w:r>
    </w:p>
    <w:p w:rsidR="00092F3B" w:rsidRPr="00092F3B" w:rsidRDefault="00092F3B" w:rsidP="00092F3B">
      <w:pPr>
        <w:numPr>
          <w:ilvl w:val="0"/>
          <w:numId w:val="33"/>
        </w:numPr>
        <w:spacing w:before="100" w:beforeAutospacing="1" w:after="100" w:afterAutospacing="1" w:line="240" w:lineRule="auto"/>
        <w:ind w:left="150"/>
        <w:rPr>
          <w:rFonts w:ascii="Arial" w:eastAsia="Times New Roman" w:hAnsi="Arial" w:cs="Arial"/>
          <w:color w:val="515151"/>
          <w:sz w:val="18"/>
          <w:szCs w:val="18"/>
          <w:lang w:val="fr-FR" w:eastAsia="fr-BE"/>
        </w:rPr>
      </w:pPr>
      <w:r w:rsidRPr="00092F3B">
        <w:rPr>
          <w:rFonts w:ascii="Arial" w:eastAsia="Times New Roman" w:hAnsi="Arial" w:cs="Arial"/>
          <w:color w:val="515151"/>
          <w:sz w:val="18"/>
          <w:szCs w:val="18"/>
          <w:lang w:val="fr-FR" w:eastAsia="fr-BE"/>
        </w:rPr>
        <w:t>Les prises de téléphone et de télévision doivent être associées à au moins une prise directe.</w:t>
      </w:r>
    </w:p>
    <w:p w:rsidR="00092F3B" w:rsidRPr="00092F3B" w:rsidRDefault="00092F3B" w:rsidP="00092F3B">
      <w:pPr>
        <w:numPr>
          <w:ilvl w:val="0"/>
          <w:numId w:val="33"/>
        </w:numPr>
        <w:spacing w:before="100" w:beforeAutospacing="1" w:after="100" w:afterAutospacing="1" w:line="240" w:lineRule="auto"/>
        <w:ind w:left="150"/>
        <w:rPr>
          <w:rFonts w:ascii="Arial" w:eastAsia="Times New Roman" w:hAnsi="Arial" w:cs="Arial"/>
          <w:color w:val="515151"/>
          <w:sz w:val="18"/>
          <w:szCs w:val="18"/>
          <w:lang w:val="fr-FR" w:eastAsia="fr-BE"/>
        </w:rPr>
      </w:pPr>
      <w:r w:rsidRPr="00092F3B">
        <w:rPr>
          <w:rFonts w:ascii="Arial" w:eastAsia="Times New Roman" w:hAnsi="Arial" w:cs="Arial"/>
          <w:color w:val="515151"/>
          <w:sz w:val="18"/>
          <w:szCs w:val="18"/>
          <w:lang w:val="fr-FR" w:eastAsia="fr-BE"/>
        </w:rPr>
        <w:t>À l'entrée de chaque pièce, prévoir une prise directe pour le branchement d'un aspirateur.</w:t>
      </w:r>
    </w:p>
    <w:p w:rsidR="00092F3B" w:rsidRPr="00092F3B" w:rsidRDefault="00092F3B" w:rsidP="00092F3B">
      <w:pPr>
        <w:spacing w:after="0" w:line="240" w:lineRule="auto"/>
        <w:rPr>
          <w:rFonts w:ascii="Arial" w:eastAsia="Times New Roman" w:hAnsi="Arial" w:cs="Arial"/>
          <w:color w:val="515151"/>
          <w:sz w:val="17"/>
          <w:szCs w:val="17"/>
          <w:lang w:val="fr-FR" w:eastAsia="fr-BE"/>
        </w:rPr>
      </w:pPr>
      <w:r w:rsidRPr="00092F3B">
        <w:rPr>
          <w:rFonts w:ascii="Arial" w:eastAsia="Times New Roman" w:hAnsi="Arial" w:cs="Arial"/>
          <w:color w:val="515151"/>
          <w:sz w:val="2"/>
          <w:szCs w:val="2"/>
          <w:lang w:val="fr-FR" w:eastAsia="fr-BE"/>
        </w:rPr>
        <w:br w:type="textWrapping" w:clear="all"/>
      </w:r>
    </w:p>
    <w:p w:rsidR="00092F3B" w:rsidRPr="00092F3B" w:rsidRDefault="00092F3B" w:rsidP="00092F3B">
      <w:pPr>
        <w:spacing w:after="0" w:line="240" w:lineRule="auto"/>
        <w:rPr>
          <w:rFonts w:ascii="Arial" w:eastAsia="Times New Roman" w:hAnsi="Arial" w:cs="Arial"/>
          <w:color w:val="515151"/>
          <w:sz w:val="17"/>
          <w:szCs w:val="17"/>
          <w:lang w:val="fr-FR" w:eastAsia="fr-BE"/>
        </w:rPr>
      </w:pPr>
    </w:p>
    <w:p w:rsidR="00092F3B" w:rsidRPr="00092F3B" w:rsidRDefault="00092F3B" w:rsidP="00092F3B">
      <w:pPr>
        <w:spacing w:after="0" w:line="240" w:lineRule="auto"/>
        <w:rPr>
          <w:rFonts w:ascii="Arial" w:eastAsia="Times New Roman" w:hAnsi="Arial" w:cs="Arial"/>
          <w:color w:val="515151"/>
          <w:sz w:val="17"/>
          <w:szCs w:val="17"/>
          <w:lang w:val="fr-FR" w:eastAsia="fr-BE"/>
        </w:rPr>
      </w:pPr>
      <w:r w:rsidRPr="00092F3B">
        <w:rPr>
          <w:rFonts w:ascii="Arial" w:eastAsia="Times New Roman" w:hAnsi="Arial" w:cs="Arial"/>
          <w:color w:val="515151"/>
          <w:sz w:val="2"/>
          <w:szCs w:val="2"/>
          <w:lang w:val="fr-FR" w:eastAsia="fr-BE"/>
        </w:rPr>
        <w:br w:type="textWrapping" w:clear="all"/>
      </w:r>
    </w:p>
    <w:p w:rsidR="00092F3B" w:rsidRPr="00092F3B" w:rsidRDefault="00092F3B" w:rsidP="00092F3B">
      <w:pPr>
        <w:spacing w:after="150" w:line="240" w:lineRule="auto"/>
        <w:rPr>
          <w:rFonts w:ascii="Arial" w:eastAsia="Times New Roman" w:hAnsi="Arial" w:cs="Arial"/>
          <w:color w:val="515151"/>
          <w:sz w:val="17"/>
          <w:szCs w:val="17"/>
          <w:lang w:val="fr-FR" w:eastAsia="fr-BE"/>
        </w:rPr>
      </w:pPr>
      <w:hyperlink r:id="rId80" w:history="1">
        <w:r>
          <w:rPr>
            <w:rFonts w:ascii="Arial" w:eastAsia="Times New Roman" w:hAnsi="Arial" w:cs="Arial"/>
            <w:noProof/>
            <w:color w:val="0000FF"/>
            <w:sz w:val="17"/>
            <w:szCs w:val="17"/>
            <w:lang w:eastAsia="fr-BE"/>
          </w:rPr>
          <w:drawing>
            <wp:inline distT="0" distB="0" distL="0" distR="0">
              <wp:extent cx="361950" cy="361950"/>
              <wp:effectExtent l="0" t="0" r="0" b="0"/>
              <wp:docPr id="21" name="Image 21" descr="Zoom">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Zoom">
                        <a:hlinkClick r:id="rId63"/>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rFonts w:ascii="Arial" w:eastAsia="Times New Roman" w:hAnsi="Arial" w:cs="Arial"/>
            <w:noProof/>
            <w:color w:val="0000FF"/>
            <w:sz w:val="17"/>
            <w:szCs w:val="17"/>
            <w:lang w:eastAsia="fr-BE"/>
          </w:rPr>
          <w:drawing>
            <wp:inline distT="0" distB="0" distL="0" distR="0">
              <wp:extent cx="2143125" cy="1609725"/>
              <wp:effectExtent l="0" t="0" r="9525" b="9525"/>
              <wp:docPr id="20" name="Image 20" descr="http://www.leroymerlin.fr/multimedia-storage/a/36165958f9f185f0d8635f7c4fe5786-Circuits-3.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leroymerlin.fr/multimedia-storage/a/36165958f9f185f0d8635f7c4fe5786-Circuits-3.jpg">
                        <a:hlinkClick r:id="rId63"/>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r w:rsidRPr="00092F3B">
          <w:rPr>
            <w:rFonts w:ascii="Arial" w:eastAsia="Times New Roman" w:hAnsi="Arial" w:cs="Arial"/>
            <w:color w:val="0000FF"/>
            <w:sz w:val="17"/>
            <w:szCs w:val="17"/>
            <w:u w:val="single"/>
            <w:lang w:val="fr-FR" w:eastAsia="fr-BE"/>
          </w:rPr>
          <w:t>338</w:t>
        </w:r>
      </w:hyperlink>
    </w:p>
    <w:p w:rsidR="00092F3B" w:rsidRPr="00092F3B" w:rsidRDefault="00092F3B" w:rsidP="00092F3B">
      <w:pPr>
        <w:spacing w:before="100" w:beforeAutospacing="1" w:after="100" w:afterAutospacing="1" w:line="240" w:lineRule="auto"/>
        <w:outlineLvl w:val="3"/>
        <w:rPr>
          <w:rFonts w:ascii="Arial" w:eastAsia="Times New Roman" w:hAnsi="Arial" w:cs="Arial"/>
          <w:b/>
          <w:bCs/>
          <w:color w:val="515151"/>
          <w:sz w:val="27"/>
          <w:szCs w:val="27"/>
          <w:lang w:val="fr-FR" w:eastAsia="fr-BE"/>
        </w:rPr>
      </w:pPr>
      <w:r w:rsidRPr="00092F3B">
        <w:rPr>
          <w:rFonts w:ascii="Arial" w:eastAsia="Times New Roman" w:hAnsi="Arial" w:cs="Arial"/>
          <w:b/>
          <w:bCs/>
          <w:color w:val="515151"/>
          <w:sz w:val="27"/>
          <w:szCs w:val="27"/>
          <w:lang w:val="fr-FR" w:eastAsia="fr-BE"/>
        </w:rPr>
        <w:t>Nature et nombre de circuits</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color w:val="515151"/>
          <w:sz w:val="18"/>
          <w:szCs w:val="18"/>
          <w:lang w:val="fr-FR" w:eastAsia="fr-BE"/>
        </w:rPr>
        <w:lastRenderedPageBreak/>
        <w:t>Sauf cas particuliers où cette valeur peut être augmentée à 16A.</w:t>
      </w:r>
    </w:p>
    <w:p w:rsidR="00092F3B" w:rsidRPr="00092F3B" w:rsidRDefault="00092F3B" w:rsidP="00092F3B">
      <w:pPr>
        <w:spacing w:after="150" w:line="240" w:lineRule="auto"/>
        <w:rPr>
          <w:rFonts w:ascii="Arial" w:eastAsia="Times New Roman" w:hAnsi="Arial" w:cs="Arial"/>
          <w:color w:val="515151"/>
          <w:sz w:val="17"/>
          <w:szCs w:val="17"/>
          <w:lang w:val="fr-FR" w:eastAsia="fr-BE"/>
        </w:rPr>
      </w:pPr>
      <w:hyperlink r:id="rId82" w:history="1">
        <w:r>
          <w:rPr>
            <w:rFonts w:ascii="Arial" w:eastAsia="Times New Roman" w:hAnsi="Arial" w:cs="Arial"/>
            <w:noProof/>
            <w:color w:val="0000FF"/>
            <w:sz w:val="17"/>
            <w:szCs w:val="17"/>
            <w:lang w:eastAsia="fr-BE"/>
          </w:rPr>
          <w:drawing>
            <wp:inline distT="0" distB="0" distL="0" distR="0">
              <wp:extent cx="361950" cy="361950"/>
              <wp:effectExtent l="0" t="0" r="0" b="0"/>
              <wp:docPr id="19" name="Image 19" descr="Zoom">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Zoom">
                        <a:hlinkClick r:id="rId63"/>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rFonts w:ascii="Arial" w:eastAsia="Times New Roman" w:hAnsi="Arial" w:cs="Arial"/>
            <w:noProof/>
            <w:color w:val="0000FF"/>
            <w:sz w:val="17"/>
            <w:szCs w:val="17"/>
            <w:lang w:eastAsia="fr-BE"/>
          </w:rPr>
          <w:drawing>
            <wp:inline distT="0" distB="0" distL="0" distR="0">
              <wp:extent cx="2143125" cy="1609725"/>
              <wp:effectExtent l="0" t="0" r="9525" b="9525"/>
              <wp:docPr id="18" name="Image 18" descr="http://www.leroymerlin.fr/multimedia-storage/4/4981f54e1fd10205bf9478d22ed484f-Circuits-4.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leroymerlin.fr/multimedia-storage/4/4981f54e1fd10205bf9478d22ed484f-Circuits-4.jpg">
                        <a:hlinkClick r:id="rId63"/>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r w:rsidRPr="00092F3B">
          <w:rPr>
            <w:rFonts w:ascii="Arial" w:eastAsia="Times New Roman" w:hAnsi="Arial" w:cs="Arial"/>
            <w:color w:val="0000FF"/>
            <w:sz w:val="17"/>
            <w:szCs w:val="17"/>
            <w:u w:val="single"/>
            <w:lang w:val="fr-FR" w:eastAsia="fr-BE"/>
          </w:rPr>
          <w:t>338</w:t>
        </w:r>
      </w:hyperlink>
    </w:p>
    <w:p w:rsidR="00092F3B" w:rsidRPr="00092F3B" w:rsidRDefault="00092F3B" w:rsidP="00092F3B">
      <w:pPr>
        <w:spacing w:before="100" w:beforeAutospacing="1" w:after="100" w:afterAutospacing="1" w:line="240" w:lineRule="auto"/>
        <w:outlineLvl w:val="3"/>
        <w:rPr>
          <w:rFonts w:ascii="Arial" w:eastAsia="Times New Roman" w:hAnsi="Arial" w:cs="Arial"/>
          <w:b/>
          <w:bCs/>
          <w:color w:val="515151"/>
          <w:sz w:val="27"/>
          <w:szCs w:val="27"/>
          <w:lang w:val="fr-FR" w:eastAsia="fr-BE"/>
        </w:rPr>
      </w:pPr>
      <w:r w:rsidRPr="00092F3B">
        <w:rPr>
          <w:rFonts w:ascii="Arial" w:eastAsia="Times New Roman" w:hAnsi="Arial" w:cs="Arial"/>
          <w:b/>
          <w:bCs/>
          <w:color w:val="515151"/>
          <w:sz w:val="27"/>
          <w:szCs w:val="27"/>
          <w:lang w:val="fr-FR" w:eastAsia="fr-BE"/>
        </w:rPr>
        <w:t>Appareillage défini par la norme NFC15-100</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color w:val="515151"/>
          <w:sz w:val="18"/>
          <w:szCs w:val="18"/>
          <w:lang w:val="fr-FR" w:eastAsia="fr-BE"/>
        </w:rPr>
        <w:t>Ces appareils ne se trouvent pas toujours dans la pièce indiquée.</w:t>
      </w:r>
    </w:p>
    <w:p w:rsidR="00092F3B" w:rsidRPr="00092F3B" w:rsidRDefault="00092F3B" w:rsidP="00092F3B">
      <w:pPr>
        <w:spacing w:before="100" w:beforeAutospacing="1" w:after="100" w:afterAutospacing="1" w:line="240" w:lineRule="auto"/>
        <w:rPr>
          <w:rFonts w:ascii="Arial" w:eastAsia="Times New Roman" w:hAnsi="Arial" w:cs="Arial"/>
          <w:color w:val="47493A"/>
          <w:sz w:val="18"/>
          <w:szCs w:val="18"/>
          <w:lang w:val="fr-FR" w:eastAsia="fr-BE"/>
        </w:rPr>
      </w:pPr>
      <w:r w:rsidRPr="00092F3B">
        <w:rPr>
          <w:rFonts w:ascii="Arial" w:eastAsia="Times New Roman" w:hAnsi="Arial" w:cs="Arial"/>
          <w:color w:val="47493A"/>
          <w:sz w:val="18"/>
          <w:szCs w:val="18"/>
          <w:lang w:val="fr-FR" w:eastAsia="fr-BE"/>
        </w:rPr>
        <w:t>Réussir son installation électrique est avant tout une question de méthodologie et de règles à respecter.</w:t>
      </w:r>
    </w:p>
    <w:p w:rsidR="00092F3B" w:rsidRPr="00092F3B" w:rsidRDefault="00092F3B" w:rsidP="00092F3B">
      <w:pPr>
        <w:numPr>
          <w:ilvl w:val="0"/>
          <w:numId w:val="34"/>
        </w:numPr>
        <w:spacing w:before="100" w:beforeAutospacing="1" w:after="100" w:afterAutospacing="1" w:line="240" w:lineRule="auto"/>
        <w:ind w:left="870"/>
        <w:rPr>
          <w:rFonts w:ascii="Arial" w:eastAsia="Times New Roman" w:hAnsi="Arial" w:cs="Arial"/>
          <w:color w:val="47493A"/>
          <w:sz w:val="18"/>
          <w:szCs w:val="18"/>
          <w:lang w:val="fr-FR" w:eastAsia="fr-BE"/>
        </w:rPr>
      </w:pPr>
      <w:hyperlink r:id="rId84" w:tooltip="" w:history="1">
        <w:r w:rsidRPr="00092F3B">
          <w:rPr>
            <w:rFonts w:ascii="Arial" w:eastAsia="Times New Roman" w:hAnsi="Arial" w:cs="Arial"/>
            <w:color w:val="515151"/>
            <w:sz w:val="18"/>
            <w:szCs w:val="18"/>
            <w:lang w:val="fr-FR" w:eastAsia="fr-BE"/>
          </w:rPr>
          <w:t>Plan d'installation électrique</w:t>
        </w:r>
      </w:hyperlink>
    </w:p>
    <w:p w:rsidR="00092F3B" w:rsidRPr="00092F3B" w:rsidRDefault="00092F3B" w:rsidP="00092F3B">
      <w:pPr>
        <w:numPr>
          <w:ilvl w:val="0"/>
          <w:numId w:val="34"/>
        </w:numPr>
        <w:spacing w:before="100" w:beforeAutospacing="1" w:after="100" w:afterAutospacing="1" w:line="240" w:lineRule="auto"/>
        <w:ind w:left="870"/>
        <w:rPr>
          <w:rFonts w:ascii="Arial" w:eastAsia="Times New Roman" w:hAnsi="Arial" w:cs="Arial"/>
          <w:color w:val="47493A"/>
          <w:sz w:val="18"/>
          <w:szCs w:val="18"/>
          <w:lang w:val="fr-FR" w:eastAsia="fr-BE"/>
        </w:rPr>
      </w:pPr>
      <w:hyperlink r:id="rId85" w:tooltip="" w:history="1">
        <w:r w:rsidRPr="00092F3B">
          <w:rPr>
            <w:rFonts w:ascii="Arial" w:eastAsia="Times New Roman" w:hAnsi="Arial" w:cs="Arial"/>
            <w:color w:val="515151"/>
            <w:sz w:val="18"/>
            <w:szCs w:val="18"/>
            <w:lang w:val="fr-FR" w:eastAsia="fr-BE"/>
          </w:rPr>
          <w:t>Règles et principes</w:t>
        </w:r>
      </w:hyperlink>
    </w:p>
    <w:p w:rsidR="00092F3B" w:rsidRPr="00092F3B" w:rsidRDefault="00092F3B" w:rsidP="00092F3B">
      <w:pPr>
        <w:numPr>
          <w:ilvl w:val="0"/>
          <w:numId w:val="34"/>
        </w:numPr>
        <w:spacing w:before="100" w:beforeAutospacing="1" w:after="100" w:afterAutospacing="1" w:line="240" w:lineRule="auto"/>
        <w:ind w:left="870"/>
        <w:rPr>
          <w:rFonts w:ascii="Arial" w:eastAsia="Times New Roman" w:hAnsi="Arial" w:cs="Arial"/>
          <w:color w:val="47493A"/>
          <w:sz w:val="18"/>
          <w:szCs w:val="18"/>
          <w:lang w:val="fr-FR" w:eastAsia="fr-BE"/>
        </w:rPr>
      </w:pPr>
      <w:hyperlink r:id="rId86" w:tooltip="" w:history="1">
        <w:r w:rsidRPr="00092F3B">
          <w:rPr>
            <w:rFonts w:ascii="Arial" w:eastAsia="Times New Roman" w:hAnsi="Arial" w:cs="Arial"/>
            <w:b/>
            <w:bCs/>
            <w:color w:val="FFFFFF"/>
            <w:sz w:val="18"/>
            <w:szCs w:val="18"/>
            <w:shd w:val="clear" w:color="auto" w:fill="60AD0E"/>
            <w:lang w:val="fr-FR" w:eastAsia="fr-BE"/>
          </w:rPr>
          <w:t>Plans des installations électriques pièce par pièce (Partie 1)</w:t>
        </w:r>
      </w:hyperlink>
    </w:p>
    <w:p w:rsidR="00092F3B" w:rsidRPr="00092F3B" w:rsidRDefault="00092F3B" w:rsidP="00092F3B">
      <w:pPr>
        <w:numPr>
          <w:ilvl w:val="0"/>
          <w:numId w:val="34"/>
        </w:numPr>
        <w:spacing w:before="100" w:beforeAutospacing="1" w:after="100" w:afterAutospacing="1" w:line="240" w:lineRule="auto"/>
        <w:ind w:left="870"/>
        <w:rPr>
          <w:rFonts w:ascii="Arial" w:eastAsia="Times New Roman" w:hAnsi="Arial" w:cs="Arial"/>
          <w:color w:val="47493A"/>
          <w:sz w:val="18"/>
          <w:szCs w:val="18"/>
          <w:lang w:val="fr-FR" w:eastAsia="fr-BE"/>
        </w:rPr>
      </w:pPr>
      <w:hyperlink r:id="rId87" w:tooltip="" w:history="1">
        <w:r w:rsidRPr="00092F3B">
          <w:rPr>
            <w:rFonts w:ascii="Arial" w:eastAsia="Times New Roman" w:hAnsi="Arial" w:cs="Arial"/>
            <w:color w:val="515151"/>
            <w:sz w:val="18"/>
            <w:szCs w:val="18"/>
            <w:lang w:val="fr-FR" w:eastAsia="fr-BE"/>
          </w:rPr>
          <w:t>Plans des installations électriques pièce par pièce (Partie 2)</w:t>
        </w:r>
      </w:hyperlink>
    </w:p>
    <w:p w:rsidR="00092F3B" w:rsidRPr="00092F3B" w:rsidRDefault="00092F3B" w:rsidP="00092F3B">
      <w:pPr>
        <w:numPr>
          <w:ilvl w:val="0"/>
          <w:numId w:val="35"/>
        </w:numPr>
        <w:shd w:val="clear" w:color="auto" w:fill="F0F0F0"/>
        <w:spacing w:before="100" w:beforeAutospacing="1" w:after="100" w:afterAutospacing="1" w:line="240" w:lineRule="auto"/>
        <w:ind w:left="870"/>
        <w:rPr>
          <w:rFonts w:ascii="Arial" w:eastAsia="Times New Roman" w:hAnsi="Arial" w:cs="Arial"/>
          <w:color w:val="515151"/>
          <w:sz w:val="17"/>
          <w:szCs w:val="17"/>
          <w:lang w:val="fr-FR" w:eastAsia="fr-BE"/>
        </w:rPr>
      </w:pPr>
      <w:hyperlink r:id="rId88" w:tooltip="" w:history="1">
        <w:r w:rsidRPr="00092F3B">
          <w:rPr>
            <w:rFonts w:ascii="Arial" w:eastAsia="Times New Roman" w:hAnsi="Arial" w:cs="Arial"/>
            <w:b/>
            <w:bCs/>
            <w:color w:val="515151"/>
            <w:sz w:val="17"/>
            <w:szCs w:val="17"/>
            <w:u w:val="single"/>
            <w:lang w:val="fr-FR" w:eastAsia="fr-BE"/>
          </w:rPr>
          <w:t>Chapitre précédent</w:t>
        </w:r>
      </w:hyperlink>
    </w:p>
    <w:p w:rsidR="00092F3B" w:rsidRPr="00092F3B" w:rsidRDefault="00092F3B" w:rsidP="00092F3B">
      <w:pPr>
        <w:numPr>
          <w:ilvl w:val="0"/>
          <w:numId w:val="35"/>
        </w:numPr>
        <w:shd w:val="clear" w:color="auto" w:fill="F0F0F0"/>
        <w:spacing w:before="100" w:beforeAutospacing="1" w:after="100" w:afterAutospacing="1" w:line="240" w:lineRule="auto"/>
        <w:ind w:left="870"/>
        <w:jc w:val="center"/>
        <w:rPr>
          <w:rFonts w:ascii="Arial" w:eastAsia="Times New Roman" w:hAnsi="Arial" w:cs="Arial"/>
          <w:color w:val="515151"/>
          <w:sz w:val="17"/>
          <w:szCs w:val="17"/>
          <w:lang w:val="fr-FR" w:eastAsia="fr-BE"/>
        </w:rPr>
      </w:pPr>
      <w:hyperlink r:id="rId89" w:tooltip="" w:history="1">
        <w:r w:rsidRPr="00092F3B">
          <w:rPr>
            <w:rFonts w:ascii="Arial" w:eastAsia="Times New Roman" w:hAnsi="Arial" w:cs="Arial"/>
            <w:b/>
            <w:bCs/>
            <w:color w:val="515151"/>
            <w:sz w:val="17"/>
            <w:szCs w:val="17"/>
            <w:u w:val="single"/>
            <w:lang w:val="fr-FR" w:eastAsia="fr-BE"/>
          </w:rPr>
          <w:t xml:space="preserve">Tout </w:t>
        </w:r>
        <w:proofErr w:type="spellStart"/>
        <w:r w:rsidRPr="00092F3B">
          <w:rPr>
            <w:rFonts w:ascii="Arial" w:eastAsia="Times New Roman" w:hAnsi="Arial" w:cs="Arial"/>
            <w:b/>
            <w:bCs/>
            <w:color w:val="515151"/>
            <w:sz w:val="17"/>
            <w:szCs w:val="17"/>
            <w:u w:val="single"/>
            <w:lang w:val="fr-FR" w:eastAsia="fr-BE"/>
          </w:rPr>
          <w:t>afficher</w:t>
        </w:r>
      </w:hyperlink>
      <w:hyperlink r:id="rId90" w:tooltip="" w:history="1">
        <w:r w:rsidRPr="00092F3B">
          <w:rPr>
            <w:rFonts w:ascii="Arial" w:eastAsia="Times New Roman" w:hAnsi="Arial" w:cs="Arial"/>
            <w:b/>
            <w:bCs/>
            <w:color w:val="515151"/>
            <w:sz w:val="17"/>
            <w:szCs w:val="17"/>
            <w:u w:val="single"/>
            <w:lang w:val="fr-FR" w:eastAsia="fr-BE"/>
          </w:rPr>
          <w:t>Réduire</w:t>
        </w:r>
        <w:proofErr w:type="spellEnd"/>
      </w:hyperlink>
    </w:p>
    <w:p w:rsidR="00092F3B" w:rsidRPr="00092F3B" w:rsidRDefault="00092F3B" w:rsidP="00092F3B">
      <w:pPr>
        <w:numPr>
          <w:ilvl w:val="0"/>
          <w:numId w:val="35"/>
        </w:numPr>
        <w:shd w:val="clear" w:color="auto" w:fill="F0F0F0"/>
        <w:spacing w:before="100" w:beforeAutospacing="1" w:after="100" w:afterAutospacing="1" w:line="240" w:lineRule="auto"/>
        <w:ind w:left="870"/>
        <w:jc w:val="right"/>
        <w:rPr>
          <w:rFonts w:ascii="Arial" w:eastAsia="Times New Roman" w:hAnsi="Arial" w:cs="Arial"/>
          <w:color w:val="515151"/>
          <w:sz w:val="17"/>
          <w:szCs w:val="17"/>
          <w:lang w:val="fr-FR" w:eastAsia="fr-BE"/>
        </w:rPr>
      </w:pPr>
      <w:hyperlink r:id="rId91" w:tooltip="" w:history="1">
        <w:r w:rsidRPr="00092F3B">
          <w:rPr>
            <w:rFonts w:ascii="Arial" w:eastAsia="Times New Roman" w:hAnsi="Arial" w:cs="Arial"/>
            <w:b/>
            <w:bCs/>
            <w:color w:val="515151"/>
            <w:sz w:val="17"/>
            <w:szCs w:val="17"/>
            <w:u w:val="single"/>
            <w:lang w:val="fr-FR" w:eastAsia="fr-BE"/>
          </w:rPr>
          <w:t>Chapitre suivant</w:t>
        </w:r>
      </w:hyperlink>
    </w:p>
    <w:p w:rsidR="00092F3B" w:rsidRPr="00092F3B" w:rsidRDefault="00092F3B" w:rsidP="00092F3B">
      <w:pPr>
        <w:spacing w:before="100" w:beforeAutospacing="1" w:after="100" w:afterAutospacing="1" w:line="240" w:lineRule="atLeast"/>
        <w:outlineLvl w:val="2"/>
        <w:rPr>
          <w:rFonts w:ascii="Arial" w:eastAsia="Times New Roman" w:hAnsi="Arial" w:cs="Arial"/>
          <w:b/>
          <w:bCs/>
          <w:caps/>
          <w:color w:val="000000"/>
          <w:sz w:val="24"/>
          <w:szCs w:val="24"/>
          <w:lang w:val="fr-FR" w:eastAsia="fr-BE"/>
        </w:rPr>
      </w:pPr>
      <w:r w:rsidRPr="00092F3B">
        <w:rPr>
          <w:rFonts w:ascii="Arial" w:eastAsia="Times New Roman" w:hAnsi="Arial" w:cs="Arial"/>
          <w:b/>
          <w:bCs/>
          <w:caps/>
          <w:color w:val="000000"/>
          <w:sz w:val="24"/>
          <w:szCs w:val="24"/>
          <w:lang w:val="fr-FR" w:eastAsia="fr-BE"/>
        </w:rPr>
        <w:t>Plan d'installation électrique</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color w:val="515151"/>
          <w:sz w:val="18"/>
          <w:szCs w:val="18"/>
          <w:lang w:val="fr-FR" w:eastAsia="fr-BE"/>
        </w:rPr>
        <w:t>Commencer par dessiner un plan à l'échelle de l'installation. Indiquer les points lumineux (plafonniers, appliques), les équipements fixes (radiateurs, volets roulants...) et les points utiles de l'installation (tableau, sonnette...).</w:t>
      </w:r>
    </w:p>
    <w:p w:rsidR="00092F3B" w:rsidRPr="00092F3B" w:rsidRDefault="00092F3B" w:rsidP="00092F3B">
      <w:pPr>
        <w:numPr>
          <w:ilvl w:val="0"/>
          <w:numId w:val="36"/>
        </w:numPr>
        <w:spacing w:before="100" w:beforeAutospacing="1" w:after="100" w:afterAutospacing="1" w:line="240" w:lineRule="auto"/>
        <w:ind w:left="870"/>
        <w:rPr>
          <w:rFonts w:ascii="Arial" w:eastAsia="Times New Roman" w:hAnsi="Arial" w:cs="Arial"/>
          <w:color w:val="515151"/>
          <w:sz w:val="17"/>
          <w:szCs w:val="17"/>
          <w:lang w:val="fr-FR" w:eastAsia="fr-BE"/>
        </w:rPr>
      </w:pPr>
      <w:r w:rsidRPr="00092F3B">
        <w:rPr>
          <w:rFonts w:ascii="Arial" w:eastAsia="Times New Roman" w:hAnsi="Arial" w:cs="Arial"/>
          <w:color w:val="515151"/>
          <w:sz w:val="17"/>
          <w:szCs w:val="17"/>
          <w:lang w:val="fr-FR" w:eastAsia="fr-BE"/>
        </w:rPr>
        <w:t>Pièce par pièce, implanter les prises, sorties de câbles, prises de communication, interrupteurs, variateurs, poussoirs (voir symboles ci-dessous).</w:t>
      </w:r>
    </w:p>
    <w:p w:rsidR="00092F3B" w:rsidRPr="00092F3B" w:rsidRDefault="00092F3B" w:rsidP="00092F3B">
      <w:pPr>
        <w:numPr>
          <w:ilvl w:val="0"/>
          <w:numId w:val="36"/>
        </w:numPr>
        <w:spacing w:before="100" w:beforeAutospacing="1" w:after="100" w:afterAutospacing="1" w:line="240" w:lineRule="auto"/>
        <w:ind w:left="870"/>
        <w:rPr>
          <w:rFonts w:ascii="Arial" w:eastAsia="Times New Roman" w:hAnsi="Arial" w:cs="Arial"/>
          <w:color w:val="515151"/>
          <w:sz w:val="17"/>
          <w:szCs w:val="17"/>
          <w:lang w:val="fr-FR" w:eastAsia="fr-BE"/>
        </w:rPr>
      </w:pPr>
      <w:r w:rsidRPr="00092F3B">
        <w:rPr>
          <w:rFonts w:ascii="Arial" w:eastAsia="Times New Roman" w:hAnsi="Arial" w:cs="Arial"/>
          <w:color w:val="515151"/>
          <w:sz w:val="17"/>
          <w:szCs w:val="17"/>
          <w:lang w:val="fr-FR" w:eastAsia="fr-BE"/>
        </w:rPr>
        <w:t xml:space="preserve">Prévoir aussi l'emplacement du gros électroménager. </w:t>
      </w:r>
    </w:p>
    <w:p w:rsidR="00092F3B" w:rsidRPr="00092F3B" w:rsidRDefault="00092F3B" w:rsidP="00092F3B">
      <w:pPr>
        <w:numPr>
          <w:ilvl w:val="0"/>
          <w:numId w:val="36"/>
        </w:numPr>
        <w:spacing w:before="100" w:beforeAutospacing="1" w:after="100" w:afterAutospacing="1" w:line="240" w:lineRule="auto"/>
        <w:ind w:left="870"/>
        <w:rPr>
          <w:rFonts w:ascii="Arial" w:eastAsia="Times New Roman" w:hAnsi="Arial" w:cs="Arial"/>
          <w:color w:val="515151"/>
          <w:sz w:val="17"/>
          <w:szCs w:val="17"/>
          <w:lang w:val="fr-FR" w:eastAsia="fr-BE"/>
        </w:rPr>
      </w:pPr>
      <w:r w:rsidRPr="00092F3B">
        <w:rPr>
          <w:rFonts w:ascii="Arial" w:eastAsia="Times New Roman" w:hAnsi="Arial" w:cs="Arial"/>
          <w:color w:val="515151"/>
          <w:sz w:val="17"/>
          <w:szCs w:val="17"/>
          <w:lang w:val="fr-FR" w:eastAsia="fr-BE"/>
        </w:rPr>
        <w:t>Penser à tenir compte des différentes possibilités d'aménagement et d'équipements futurs.</w:t>
      </w:r>
    </w:p>
    <w:p w:rsidR="00092F3B" w:rsidRPr="00092F3B" w:rsidRDefault="00092F3B" w:rsidP="00092F3B">
      <w:pPr>
        <w:spacing w:after="0" w:line="240" w:lineRule="auto"/>
        <w:rPr>
          <w:rFonts w:ascii="Arial" w:eastAsia="Times New Roman" w:hAnsi="Arial" w:cs="Arial"/>
          <w:color w:val="515151"/>
          <w:sz w:val="17"/>
          <w:szCs w:val="17"/>
          <w:lang w:val="fr-FR" w:eastAsia="fr-BE"/>
        </w:rPr>
      </w:pPr>
      <w:hyperlink r:id="rId92" w:history="1">
        <w:r>
          <w:rPr>
            <w:rFonts w:ascii="Arial" w:eastAsia="Times New Roman" w:hAnsi="Arial" w:cs="Arial"/>
            <w:noProof/>
            <w:color w:val="0000FF"/>
            <w:sz w:val="17"/>
            <w:szCs w:val="17"/>
            <w:lang w:eastAsia="fr-BE"/>
          </w:rPr>
          <w:drawing>
            <wp:inline distT="0" distB="0" distL="0" distR="0">
              <wp:extent cx="361950" cy="361950"/>
              <wp:effectExtent l="0" t="0" r="0" b="0"/>
              <wp:docPr id="43" name="Image 43" descr="Zoom">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Zoom">
                        <a:hlinkClick r:id="rId63"/>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rFonts w:ascii="Arial" w:eastAsia="Times New Roman" w:hAnsi="Arial" w:cs="Arial"/>
            <w:noProof/>
            <w:color w:val="0000FF"/>
            <w:sz w:val="17"/>
            <w:szCs w:val="17"/>
            <w:lang w:eastAsia="fr-BE"/>
          </w:rPr>
          <w:drawing>
            <wp:inline distT="0" distB="0" distL="0" distR="0">
              <wp:extent cx="2143125" cy="1609725"/>
              <wp:effectExtent l="0" t="0" r="9525" b="9525"/>
              <wp:docPr id="42" name="Image 42" descr="http://www.leroymerlin.fr/multimedia-storage/b/b945026021cf577ade8ad1cbacb4a35-Circuits-1.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leroymerlin.fr/multimedia-storage/b/b945026021cf577ade8ad1cbacb4a35-Circuits-1.jpg">
                        <a:hlinkClick r:id="rId63"/>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r w:rsidRPr="00092F3B">
          <w:rPr>
            <w:rFonts w:ascii="Arial" w:eastAsia="Times New Roman" w:hAnsi="Arial" w:cs="Arial"/>
            <w:color w:val="0000FF"/>
            <w:sz w:val="17"/>
            <w:szCs w:val="17"/>
            <w:u w:val="single"/>
            <w:lang w:val="fr-FR" w:eastAsia="fr-BE"/>
          </w:rPr>
          <w:t>338</w:t>
        </w:r>
      </w:hyperlink>
    </w:p>
    <w:p w:rsidR="00092F3B" w:rsidRPr="00092F3B" w:rsidRDefault="00092F3B" w:rsidP="00092F3B">
      <w:pPr>
        <w:spacing w:after="0" w:line="240" w:lineRule="auto"/>
        <w:rPr>
          <w:rFonts w:ascii="Arial" w:eastAsia="Times New Roman" w:hAnsi="Arial" w:cs="Arial"/>
          <w:color w:val="515151"/>
          <w:sz w:val="17"/>
          <w:szCs w:val="17"/>
          <w:lang w:val="fr-FR" w:eastAsia="fr-BE"/>
        </w:rPr>
      </w:pPr>
      <w:hyperlink r:id="rId93" w:history="1">
        <w:r>
          <w:rPr>
            <w:rFonts w:ascii="Arial" w:eastAsia="Times New Roman" w:hAnsi="Arial" w:cs="Arial"/>
            <w:noProof/>
            <w:color w:val="0000FF"/>
            <w:sz w:val="17"/>
            <w:szCs w:val="17"/>
            <w:lang w:eastAsia="fr-BE"/>
          </w:rPr>
          <w:drawing>
            <wp:inline distT="0" distB="0" distL="0" distR="0">
              <wp:extent cx="361950" cy="361950"/>
              <wp:effectExtent l="0" t="0" r="0" b="0"/>
              <wp:docPr id="41" name="Image 41" descr="Zoom">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Zoom">
                        <a:hlinkClick r:id="rId63"/>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rFonts w:ascii="Arial" w:eastAsia="Times New Roman" w:hAnsi="Arial" w:cs="Arial"/>
            <w:noProof/>
            <w:color w:val="0000FF"/>
            <w:sz w:val="17"/>
            <w:szCs w:val="17"/>
            <w:lang w:eastAsia="fr-BE"/>
          </w:rPr>
          <w:drawing>
            <wp:inline distT="0" distB="0" distL="0" distR="0">
              <wp:extent cx="2143125" cy="1609725"/>
              <wp:effectExtent l="0" t="0" r="9525" b="9525"/>
              <wp:docPr id="40" name="Image 40" descr="http://www.leroymerlin.fr/multimedia-storage/b/e6696cc77d3baa0bfd5acf7a2e3dd18-Circuits-2.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leroymerlin.fr/multimedia-storage/b/e6696cc77d3baa0bfd5acf7a2e3dd18-Circuits-2.jpg">
                        <a:hlinkClick r:id="rId63"/>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r w:rsidRPr="00092F3B">
          <w:rPr>
            <w:rFonts w:ascii="Arial" w:eastAsia="Times New Roman" w:hAnsi="Arial" w:cs="Arial"/>
            <w:color w:val="0000FF"/>
            <w:sz w:val="17"/>
            <w:szCs w:val="17"/>
            <w:u w:val="single"/>
            <w:lang w:val="fr-FR" w:eastAsia="fr-BE"/>
          </w:rPr>
          <w:t>338</w:t>
        </w:r>
      </w:hyperlink>
    </w:p>
    <w:p w:rsidR="00092F3B" w:rsidRPr="00092F3B" w:rsidRDefault="00092F3B" w:rsidP="00092F3B">
      <w:pPr>
        <w:spacing w:before="100" w:beforeAutospacing="1" w:after="100" w:afterAutospacing="1" w:line="240" w:lineRule="atLeast"/>
        <w:outlineLvl w:val="2"/>
        <w:rPr>
          <w:rFonts w:ascii="Arial" w:eastAsia="Times New Roman" w:hAnsi="Arial" w:cs="Arial"/>
          <w:b/>
          <w:bCs/>
          <w:caps/>
          <w:color w:val="000000"/>
          <w:sz w:val="24"/>
          <w:szCs w:val="24"/>
          <w:lang w:val="fr-FR" w:eastAsia="fr-BE"/>
        </w:rPr>
      </w:pPr>
      <w:r w:rsidRPr="00092F3B">
        <w:rPr>
          <w:rFonts w:ascii="Arial" w:eastAsia="Times New Roman" w:hAnsi="Arial" w:cs="Arial"/>
          <w:b/>
          <w:bCs/>
          <w:caps/>
          <w:color w:val="000000"/>
          <w:sz w:val="24"/>
          <w:szCs w:val="24"/>
          <w:lang w:val="fr-FR" w:eastAsia="fr-BE"/>
        </w:rPr>
        <w:t>Règles et principes</w:t>
      </w:r>
    </w:p>
    <w:p w:rsidR="00092F3B" w:rsidRPr="00092F3B" w:rsidRDefault="00092F3B" w:rsidP="00092F3B">
      <w:pPr>
        <w:spacing w:before="100" w:beforeAutospacing="1" w:after="100" w:afterAutospacing="1" w:line="240" w:lineRule="auto"/>
        <w:outlineLvl w:val="2"/>
        <w:rPr>
          <w:rFonts w:ascii="Arial" w:eastAsia="Times New Roman" w:hAnsi="Arial" w:cs="Arial"/>
          <w:b/>
          <w:bCs/>
          <w:color w:val="515151"/>
          <w:sz w:val="27"/>
          <w:szCs w:val="27"/>
          <w:lang w:val="fr-FR" w:eastAsia="fr-BE"/>
        </w:rPr>
      </w:pPr>
      <w:r w:rsidRPr="00092F3B">
        <w:rPr>
          <w:rFonts w:ascii="Arial" w:eastAsia="Times New Roman" w:hAnsi="Arial" w:cs="Arial"/>
          <w:b/>
          <w:bCs/>
          <w:color w:val="515151"/>
          <w:sz w:val="27"/>
          <w:szCs w:val="27"/>
          <w:lang w:val="fr-FR" w:eastAsia="fr-BE"/>
        </w:rPr>
        <w:t>Règles à respecter</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b/>
          <w:bCs/>
          <w:color w:val="515151"/>
          <w:sz w:val="18"/>
          <w:szCs w:val="18"/>
          <w:lang w:val="fr-FR" w:eastAsia="fr-BE"/>
        </w:rPr>
        <w:t>Pour chaque pièce, prévoir et dessiner son projet.</w:t>
      </w:r>
    </w:p>
    <w:p w:rsidR="00092F3B" w:rsidRPr="00092F3B" w:rsidRDefault="00092F3B" w:rsidP="00092F3B">
      <w:pPr>
        <w:numPr>
          <w:ilvl w:val="0"/>
          <w:numId w:val="37"/>
        </w:numPr>
        <w:spacing w:before="100" w:beforeAutospacing="1" w:after="100" w:afterAutospacing="1" w:line="240" w:lineRule="auto"/>
        <w:ind w:left="870"/>
        <w:rPr>
          <w:rFonts w:ascii="Arial" w:eastAsia="Times New Roman" w:hAnsi="Arial" w:cs="Arial"/>
          <w:color w:val="515151"/>
          <w:sz w:val="17"/>
          <w:szCs w:val="17"/>
          <w:lang w:val="fr-FR" w:eastAsia="fr-BE"/>
        </w:rPr>
      </w:pPr>
      <w:r w:rsidRPr="00092F3B">
        <w:rPr>
          <w:rFonts w:ascii="Arial" w:eastAsia="Times New Roman" w:hAnsi="Arial" w:cs="Arial"/>
          <w:color w:val="515151"/>
          <w:sz w:val="17"/>
          <w:szCs w:val="17"/>
          <w:lang w:val="fr-FR" w:eastAsia="fr-BE"/>
        </w:rPr>
        <w:t>Lors du placement des prises, penser à la position des meubles et envisager plusieurs aménagements. Anticiper en prévoyant tout ce qui pourra équiper la pièce plus tard.</w:t>
      </w:r>
    </w:p>
    <w:p w:rsidR="00092F3B" w:rsidRPr="00092F3B" w:rsidRDefault="00092F3B" w:rsidP="00092F3B">
      <w:pPr>
        <w:numPr>
          <w:ilvl w:val="0"/>
          <w:numId w:val="37"/>
        </w:numPr>
        <w:spacing w:before="100" w:beforeAutospacing="1" w:after="100" w:afterAutospacing="1" w:line="240" w:lineRule="auto"/>
        <w:ind w:left="870"/>
        <w:rPr>
          <w:rFonts w:ascii="Arial" w:eastAsia="Times New Roman" w:hAnsi="Arial" w:cs="Arial"/>
          <w:color w:val="515151"/>
          <w:sz w:val="17"/>
          <w:szCs w:val="17"/>
          <w:lang w:val="fr-FR" w:eastAsia="fr-BE"/>
        </w:rPr>
      </w:pPr>
      <w:r w:rsidRPr="00092F3B">
        <w:rPr>
          <w:rFonts w:ascii="Arial" w:eastAsia="Times New Roman" w:hAnsi="Arial" w:cs="Arial"/>
          <w:color w:val="515151"/>
          <w:sz w:val="17"/>
          <w:szCs w:val="17"/>
          <w:lang w:val="fr-FR" w:eastAsia="fr-BE"/>
        </w:rPr>
        <w:t>Regrouper les prises par blocs. Sur un circuit, un bloc de deux prises ne compte que pour un, et un bloc de trois ou quatre prises ne compte que pour deux.</w:t>
      </w:r>
    </w:p>
    <w:p w:rsidR="00092F3B" w:rsidRPr="00092F3B" w:rsidRDefault="00092F3B" w:rsidP="00092F3B">
      <w:pPr>
        <w:numPr>
          <w:ilvl w:val="0"/>
          <w:numId w:val="37"/>
        </w:numPr>
        <w:spacing w:before="100" w:beforeAutospacing="1" w:after="100" w:afterAutospacing="1" w:line="240" w:lineRule="auto"/>
        <w:ind w:left="870"/>
        <w:rPr>
          <w:rFonts w:ascii="Arial" w:eastAsia="Times New Roman" w:hAnsi="Arial" w:cs="Arial"/>
          <w:color w:val="515151"/>
          <w:sz w:val="17"/>
          <w:szCs w:val="17"/>
          <w:lang w:val="fr-FR" w:eastAsia="fr-BE"/>
        </w:rPr>
      </w:pPr>
      <w:r w:rsidRPr="00092F3B">
        <w:rPr>
          <w:rFonts w:ascii="Arial" w:eastAsia="Times New Roman" w:hAnsi="Arial" w:cs="Arial"/>
          <w:color w:val="515151"/>
          <w:sz w:val="17"/>
          <w:szCs w:val="17"/>
          <w:lang w:val="fr-FR" w:eastAsia="fr-BE"/>
        </w:rPr>
        <w:t>Les réseaux de courants faibles (téléphone, télévision, informatique, interphone...) peuvent être rassemblés dans le tableau de communication avant d'être distribués par un câblage RJ45 pour aboutir à un seul type de prise partout dans la maison.</w:t>
      </w:r>
    </w:p>
    <w:p w:rsidR="00092F3B" w:rsidRPr="00092F3B" w:rsidRDefault="00092F3B" w:rsidP="00092F3B">
      <w:pPr>
        <w:numPr>
          <w:ilvl w:val="0"/>
          <w:numId w:val="37"/>
        </w:numPr>
        <w:spacing w:before="100" w:beforeAutospacing="1" w:after="100" w:afterAutospacing="1" w:line="240" w:lineRule="auto"/>
        <w:ind w:left="870"/>
        <w:rPr>
          <w:rFonts w:ascii="Arial" w:eastAsia="Times New Roman" w:hAnsi="Arial" w:cs="Arial"/>
          <w:color w:val="515151"/>
          <w:sz w:val="17"/>
          <w:szCs w:val="17"/>
          <w:lang w:val="fr-FR" w:eastAsia="fr-BE"/>
        </w:rPr>
      </w:pPr>
      <w:r w:rsidRPr="00092F3B">
        <w:rPr>
          <w:rFonts w:ascii="Arial" w:eastAsia="Times New Roman" w:hAnsi="Arial" w:cs="Arial"/>
          <w:color w:val="515151"/>
          <w:sz w:val="17"/>
          <w:szCs w:val="17"/>
          <w:lang w:val="fr-FR" w:eastAsia="fr-BE"/>
        </w:rPr>
        <w:t>Les points lumineux d'une pièce doivent être commandés à partir de chaque issue.</w:t>
      </w:r>
    </w:p>
    <w:p w:rsidR="00092F3B" w:rsidRPr="00092F3B" w:rsidRDefault="00092F3B" w:rsidP="00092F3B">
      <w:pPr>
        <w:numPr>
          <w:ilvl w:val="0"/>
          <w:numId w:val="37"/>
        </w:numPr>
        <w:spacing w:before="100" w:beforeAutospacing="1" w:after="100" w:afterAutospacing="1" w:line="240" w:lineRule="auto"/>
        <w:ind w:left="870"/>
        <w:rPr>
          <w:rFonts w:ascii="Arial" w:eastAsia="Times New Roman" w:hAnsi="Arial" w:cs="Arial"/>
          <w:color w:val="515151"/>
          <w:sz w:val="17"/>
          <w:szCs w:val="17"/>
          <w:lang w:val="fr-FR" w:eastAsia="fr-BE"/>
        </w:rPr>
      </w:pPr>
      <w:r w:rsidRPr="00092F3B">
        <w:rPr>
          <w:rFonts w:ascii="Arial" w:eastAsia="Times New Roman" w:hAnsi="Arial" w:cs="Arial"/>
          <w:color w:val="515151"/>
          <w:sz w:val="17"/>
          <w:szCs w:val="17"/>
          <w:lang w:val="fr-FR" w:eastAsia="fr-BE"/>
        </w:rPr>
        <w:t>Pour éviter d'utiliser des prises multiples, ne pas hésiter à installer de nombreuses prises directes : huit sous un bureau, six sur le plan de travail d'une cuisine...</w:t>
      </w:r>
    </w:p>
    <w:p w:rsidR="00092F3B" w:rsidRPr="00092F3B" w:rsidRDefault="00092F3B" w:rsidP="00092F3B">
      <w:pPr>
        <w:numPr>
          <w:ilvl w:val="0"/>
          <w:numId w:val="37"/>
        </w:numPr>
        <w:spacing w:before="100" w:beforeAutospacing="1" w:after="100" w:afterAutospacing="1" w:line="240" w:lineRule="auto"/>
        <w:ind w:left="870"/>
        <w:rPr>
          <w:rFonts w:ascii="Arial" w:eastAsia="Times New Roman" w:hAnsi="Arial" w:cs="Arial"/>
          <w:color w:val="515151"/>
          <w:sz w:val="17"/>
          <w:szCs w:val="17"/>
          <w:lang w:val="fr-FR" w:eastAsia="fr-BE"/>
        </w:rPr>
      </w:pPr>
      <w:r w:rsidRPr="00092F3B">
        <w:rPr>
          <w:rFonts w:ascii="Arial" w:eastAsia="Times New Roman" w:hAnsi="Arial" w:cs="Arial"/>
          <w:color w:val="515151"/>
          <w:sz w:val="17"/>
          <w:szCs w:val="17"/>
          <w:lang w:val="fr-FR" w:eastAsia="fr-BE"/>
        </w:rPr>
        <w:t>Les prises de téléphone et de télévision doivent être associées à au moins une prise directe.</w:t>
      </w:r>
    </w:p>
    <w:p w:rsidR="00092F3B" w:rsidRPr="00092F3B" w:rsidRDefault="00092F3B" w:rsidP="00092F3B">
      <w:pPr>
        <w:numPr>
          <w:ilvl w:val="0"/>
          <w:numId w:val="37"/>
        </w:numPr>
        <w:spacing w:before="100" w:beforeAutospacing="1" w:after="100" w:afterAutospacing="1" w:line="240" w:lineRule="auto"/>
        <w:ind w:left="870"/>
        <w:rPr>
          <w:rFonts w:ascii="Arial" w:eastAsia="Times New Roman" w:hAnsi="Arial" w:cs="Arial"/>
          <w:color w:val="515151"/>
          <w:sz w:val="17"/>
          <w:szCs w:val="17"/>
          <w:lang w:val="fr-FR" w:eastAsia="fr-BE"/>
        </w:rPr>
      </w:pPr>
      <w:r w:rsidRPr="00092F3B">
        <w:rPr>
          <w:rFonts w:ascii="Arial" w:eastAsia="Times New Roman" w:hAnsi="Arial" w:cs="Arial"/>
          <w:color w:val="515151"/>
          <w:sz w:val="17"/>
          <w:szCs w:val="17"/>
          <w:lang w:val="fr-FR" w:eastAsia="fr-BE"/>
        </w:rPr>
        <w:t>À l'entrée de chaque pièce, prévoir une prise directe pour le branchement d'un aspirateur.</w:t>
      </w:r>
    </w:p>
    <w:p w:rsidR="00092F3B" w:rsidRPr="00092F3B" w:rsidRDefault="00092F3B" w:rsidP="00092F3B">
      <w:pPr>
        <w:spacing w:after="0" w:line="240" w:lineRule="auto"/>
        <w:rPr>
          <w:rFonts w:ascii="Arial" w:eastAsia="Times New Roman" w:hAnsi="Arial" w:cs="Arial"/>
          <w:color w:val="515151"/>
          <w:sz w:val="17"/>
          <w:szCs w:val="17"/>
          <w:lang w:val="fr-FR" w:eastAsia="fr-BE"/>
        </w:rPr>
      </w:pPr>
      <w:r w:rsidRPr="00092F3B">
        <w:rPr>
          <w:rFonts w:ascii="Arial" w:eastAsia="Times New Roman" w:hAnsi="Arial" w:cs="Arial"/>
          <w:color w:val="515151"/>
          <w:sz w:val="2"/>
          <w:szCs w:val="2"/>
          <w:lang w:val="fr-FR" w:eastAsia="fr-BE"/>
        </w:rPr>
        <w:br w:type="textWrapping" w:clear="all"/>
      </w:r>
    </w:p>
    <w:p w:rsidR="00092F3B" w:rsidRPr="00092F3B" w:rsidRDefault="00092F3B" w:rsidP="00092F3B">
      <w:pPr>
        <w:spacing w:after="0" w:line="240" w:lineRule="auto"/>
        <w:rPr>
          <w:rFonts w:ascii="Arial" w:eastAsia="Times New Roman" w:hAnsi="Arial" w:cs="Arial"/>
          <w:color w:val="515151"/>
          <w:sz w:val="17"/>
          <w:szCs w:val="17"/>
          <w:lang w:val="fr-FR" w:eastAsia="fr-BE"/>
        </w:rPr>
      </w:pPr>
    </w:p>
    <w:p w:rsidR="00092F3B" w:rsidRPr="00092F3B" w:rsidRDefault="00092F3B" w:rsidP="00092F3B">
      <w:pPr>
        <w:spacing w:after="0" w:line="240" w:lineRule="auto"/>
        <w:rPr>
          <w:rFonts w:ascii="Arial" w:eastAsia="Times New Roman" w:hAnsi="Arial" w:cs="Arial"/>
          <w:color w:val="515151"/>
          <w:sz w:val="17"/>
          <w:szCs w:val="17"/>
          <w:lang w:val="fr-FR" w:eastAsia="fr-BE"/>
        </w:rPr>
      </w:pPr>
      <w:r w:rsidRPr="00092F3B">
        <w:rPr>
          <w:rFonts w:ascii="Arial" w:eastAsia="Times New Roman" w:hAnsi="Arial" w:cs="Arial"/>
          <w:color w:val="515151"/>
          <w:sz w:val="2"/>
          <w:szCs w:val="2"/>
          <w:lang w:val="fr-FR" w:eastAsia="fr-BE"/>
        </w:rPr>
        <w:br w:type="textWrapping" w:clear="all"/>
      </w:r>
    </w:p>
    <w:p w:rsidR="00092F3B" w:rsidRPr="00092F3B" w:rsidRDefault="00092F3B" w:rsidP="00092F3B">
      <w:pPr>
        <w:spacing w:after="0" w:line="240" w:lineRule="auto"/>
        <w:rPr>
          <w:rFonts w:ascii="Arial" w:eastAsia="Times New Roman" w:hAnsi="Arial" w:cs="Arial"/>
          <w:color w:val="515151"/>
          <w:sz w:val="17"/>
          <w:szCs w:val="17"/>
          <w:lang w:val="fr-FR" w:eastAsia="fr-BE"/>
        </w:rPr>
      </w:pPr>
      <w:hyperlink r:id="rId94" w:history="1">
        <w:r>
          <w:rPr>
            <w:rFonts w:ascii="Arial" w:eastAsia="Times New Roman" w:hAnsi="Arial" w:cs="Arial"/>
            <w:noProof/>
            <w:color w:val="0000FF"/>
            <w:sz w:val="17"/>
            <w:szCs w:val="17"/>
            <w:lang w:eastAsia="fr-BE"/>
          </w:rPr>
          <w:drawing>
            <wp:inline distT="0" distB="0" distL="0" distR="0">
              <wp:extent cx="361950" cy="361950"/>
              <wp:effectExtent l="0" t="0" r="0" b="0"/>
              <wp:docPr id="39" name="Image 39" descr="Zoom">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Zoom">
                        <a:hlinkClick r:id="rId63"/>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rFonts w:ascii="Arial" w:eastAsia="Times New Roman" w:hAnsi="Arial" w:cs="Arial"/>
            <w:noProof/>
            <w:color w:val="0000FF"/>
            <w:sz w:val="17"/>
            <w:szCs w:val="17"/>
            <w:lang w:eastAsia="fr-BE"/>
          </w:rPr>
          <w:drawing>
            <wp:inline distT="0" distB="0" distL="0" distR="0">
              <wp:extent cx="2143125" cy="1609725"/>
              <wp:effectExtent l="0" t="0" r="9525" b="9525"/>
              <wp:docPr id="38" name="Image 38" descr="http://www.leroymerlin.fr/multimedia-storage/a/36165958f9f185f0d8635f7c4fe5786-Circuits-3.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leroymerlin.fr/multimedia-storage/a/36165958f9f185f0d8635f7c4fe5786-Circuits-3.jpg">
                        <a:hlinkClick r:id="rId63"/>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r w:rsidRPr="00092F3B">
          <w:rPr>
            <w:rFonts w:ascii="Arial" w:eastAsia="Times New Roman" w:hAnsi="Arial" w:cs="Arial"/>
            <w:color w:val="0000FF"/>
            <w:sz w:val="17"/>
            <w:szCs w:val="17"/>
            <w:u w:val="single"/>
            <w:lang w:val="fr-FR" w:eastAsia="fr-BE"/>
          </w:rPr>
          <w:t>338</w:t>
        </w:r>
      </w:hyperlink>
    </w:p>
    <w:p w:rsidR="00092F3B" w:rsidRPr="00092F3B" w:rsidRDefault="00092F3B" w:rsidP="00092F3B">
      <w:pPr>
        <w:spacing w:before="100" w:beforeAutospacing="1" w:after="100" w:afterAutospacing="1" w:line="240" w:lineRule="auto"/>
        <w:outlineLvl w:val="2"/>
        <w:rPr>
          <w:rFonts w:ascii="Arial" w:eastAsia="Times New Roman" w:hAnsi="Arial" w:cs="Arial"/>
          <w:b/>
          <w:bCs/>
          <w:color w:val="515151"/>
          <w:sz w:val="27"/>
          <w:szCs w:val="27"/>
          <w:lang w:val="fr-FR" w:eastAsia="fr-BE"/>
        </w:rPr>
      </w:pPr>
      <w:r w:rsidRPr="00092F3B">
        <w:rPr>
          <w:rFonts w:ascii="Arial" w:eastAsia="Times New Roman" w:hAnsi="Arial" w:cs="Arial"/>
          <w:b/>
          <w:bCs/>
          <w:color w:val="515151"/>
          <w:sz w:val="27"/>
          <w:szCs w:val="27"/>
          <w:lang w:val="fr-FR" w:eastAsia="fr-BE"/>
        </w:rPr>
        <w:t>Nature et nombre de circuits</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color w:val="515151"/>
          <w:sz w:val="18"/>
          <w:szCs w:val="18"/>
          <w:lang w:val="fr-FR" w:eastAsia="fr-BE"/>
        </w:rPr>
        <w:t>Sauf cas particuliers où cette valeur peut être augmentée à 16A.</w:t>
      </w:r>
    </w:p>
    <w:p w:rsidR="00092F3B" w:rsidRPr="00092F3B" w:rsidRDefault="00092F3B" w:rsidP="00092F3B">
      <w:pPr>
        <w:spacing w:after="0" w:line="240" w:lineRule="auto"/>
        <w:rPr>
          <w:rFonts w:ascii="Arial" w:eastAsia="Times New Roman" w:hAnsi="Arial" w:cs="Arial"/>
          <w:color w:val="515151"/>
          <w:sz w:val="17"/>
          <w:szCs w:val="17"/>
          <w:lang w:val="fr-FR" w:eastAsia="fr-BE"/>
        </w:rPr>
      </w:pPr>
      <w:hyperlink r:id="rId95" w:history="1">
        <w:r>
          <w:rPr>
            <w:rFonts w:ascii="Arial" w:eastAsia="Times New Roman" w:hAnsi="Arial" w:cs="Arial"/>
            <w:noProof/>
            <w:color w:val="0000FF"/>
            <w:sz w:val="17"/>
            <w:szCs w:val="17"/>
            <w:lang w:eastAsia="fr-BE"/>
          </w:rPr>
          <w:drawing>
            <wp:inline distT="0" distB="0" distL="0" distR="0">
              <wp:extent cx="361950" cy="361950"/>
              <wp:effectExtent l="0" t="0" r="0" b="0"/>
              <wp:docPr id="37" name="Image 37" descr="Zoom">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Zoom">
                        <a:hlinkClick r:id="rId63"/>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rFonts w:ascii="Arial" w:eastAsia="Times New Roman" w:hAnsi="Arial" w:cs="Arial"/>
            <w:noProof/>
            <w:color w:val="0000FF"/>
            <w:sz w:val="17"/>
            <w:szCs w:val="17"/>
            <w:lang w:eastAsia="fr-BE"/>
          </w:rPr>
          <w:drawing>
            <wp:inline distT="0" distB="0" distL="0" distR="0">
              <wp:extent cx="2143125" cy="1609725"/>
              <wp:effectExtent l="0" t="0" r="9525" b="9525"/>
              <wp:docPr id="36" name="Image 36" descr="http://www.leroymerlin.fr/multimedia-storage/4/4981f54e1fd10205bf9478d22ed484f-Circuits-4.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leroymerlin.fr/multimedia-storage/4/4981f54e1fd10205bf9478d22ed484f-Circuits-4.jpg">
                        <a:hlinkClick r:id="rId63"/>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r w:rsidRPr="00092F3B">
          <w:rPr>
            <w:rFonts w:ascii="Arial" w:eastAsia="Times New Roman" w:hAnsi="Arial" w:cs="Arial"/>
            <w:color w:val="0000FF"/>
            <w:sz w:val="17"/>
            <w:szCs w:val="17"/>
            <w:u w:val="single"/>
            <w:lang w:val="fr-FR" w:eastAsia="fr-BE"/>
          </w:rPr>
          <w:t>338</w:t>
        </w:r>
      </w:hyperlink>
    </w:p>
    <w:p w:rsidR="00092F3B" w:rsidRPr="00092F3B" w:rsidRDefault="00092F3B" w:rsidP="00092F3B">
      <w:pPr>
        <w:spacing w:before="100" w:beforeAutospacing="1" w:after="100" w:afterAutospacing="1" w:line="240" w:lineRule="auto"/>
        <w:outlineLvl w:val="2"/>
        <w:rPr>
          <w:rFonts w:ascii="Arial" w:eastAsia="Times New Roman" w:hAnsi="Arial" w:cs="Arial"/>
          <w:b/>
          <w:bCs/>
          <w:color w:val="515151"/>
          <w:sz w:val="27"/>
          <w:szCs w:val="27"/>
          <w:lang w:val="fr-FR" w:eastAsia="fr-BE"/>
        </w:rPr>
      </w:pPr>
      <w:r w:rsidRPr="00092F3B">
        <w:rPr>
          <w:rFonts w:ascii="Arial" w:eastAsia="Times New Roman" w:hAnsi="Arial" w:cs="Arial"/>
          <w:b/>
          <w:bCs/>
          <w:color w:val="515151"/>
          <w:sz w:val="27"/>
          <w:szCs w:val="27"/>
          <w:lang w:val="fr-FR" w:eastAsia="fr-BE"/>
        </w:rPr>
        <w:t>Appareillage défini par la norme NFC15-100</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color w:val="515151"/>
          <w:sz w:val="18"/>
          <w:szCs w:val="18"/>
          <w:lang w:val="fr-FR" w:eastAsia="fr-BE"/>
        </w:rPr>
        <w:t>Ces appareils ne se trouvent pas toujours dans la pièce indiquée.</w:t>
      </w:r>
    </w:p>
    <w:p w:rsidR="00092F3B" w:rsidRPr="00092F3B" w:rsidRDefault="00092F3B" w:rsidP="00092F3B">
      <w:pPr>
        <w:spacing w:before="100" w:beforeAutospacing="1" w:after="100" w:afterAutospacing="1" w:line="240" w:lineRule="atLeast"/>
        <w:outlineLvl w:val="2"/>
        <w:rPr>
          <w:rFonts w:ascii="Arial" w:eastAsia="Times New Roman" w:hAnsi="Arial" w:cs="Arial"/>
          <w:b/>
          <w:bCs/>
          <w:caps/>
          <w:color w:val="000000"/>
          <w:sz w:val="24"/>
          <w:szCs w:val="24"/>
          <w:lang w:val="fr-FR" w:eastAsia="fr-BE"/>
        </w:rPr>
      </w:pPr>
      <w:r w:rsidRPr="00092F3B">
        <w:rPr>
          <w:rFonts w:ascii="Arial" w:eastAsia="Times New Roman" w:hAnsi="Arial" w:cs="Arial"/>
          <w:b/>
          <w:bCs/>
          <w:caps/>
          <w:color w:val="000000"/>
          <w:sz w:val="24"/>
          <w:szCs w:val="24"/>
          <w:lang w:val="fr-FR" w:eastAsia="fr-BE"/>
        </w:rPr>
        <w:t>Plans des installations électriques pièce par pièce (Partie 1)</w:t>
      </w:r>
    </w:p>
    <w:p w:rsidR="00092F3B" w:rsidRPr="00092F3B" w:rsidRDefault="00092F3B" w:rsidP="00092F3B">
      <w:pPr>
        <w:spacing w:before="100" w:beforeAutospacing="1" w:after="100" w:afterAutospacing="1" w:line="240" w:lineRule="auto"/>
        <w:outlineLvl w:val="2"/>
        <w:rPr>
          <w:rFonts w:ascii="Arial" w:eastAsia="Times New Roman" w:hAnsi="Arial" w:cs="Arial"/>
          <w:b/>
          <w:bCs/>
          <w:color w:val="515151"/>
          <w:sz w:val="27"/>
          <w:szCs w:val="27"/>
          <w:lang w:val="fr-FR" w:eastAsia="fr-BE"/>
        </w:rPr>
      </w:pPr>
      <w:r w:rsidRPr="00092F3B">
        <w:rPr>
          <w:rFonts w:ascii="Arial" w:eastAsia="Times New Roman" w:hAnsi="Arial" w:cs="Arial"/>
          <w:b/>
          <w:bCs/>
          <w:color w:val="515151"/>
          <w:sz w:val="27"/>
          <w:szCs w:val="27"/>
          <w:lang w:val="fr-FR" w:eastAsia="fr-BE"/>
        </w:rPr>
        <w:t>Entrée</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color w:val="515151"/>
          <w:sz w:val="18"/>
          <w:szCs w:val="18"/>
          <w:lang w:val="fr-FR" w:eastAsia="fr-BE"/>
        </w:rPr>
        <w:t>La Gaine Technique de Logement (GTL) est souvent installée dans l'entrée, pour être accessible rapidement.</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b/>
          <w:bCs/>
          <w:color w:val="515151"/>
          <w:sz w:val="18"/>
          <w:szCs w:val="18"/>
          <w:lang w:val="fr-FR" w:eastAsia="fr-BE"/>
        </w:rPr>
        <w:t>Éclairage</w:t>
      </w:r>
      <w:r w:rsidRPr="00092F3B">
        <w:rPr>
          <w:rFonts w:ascii="Arial" w:eastAsia="Times New Roman" w:hAnsi="Arial" w:cs="Arial"/>
          <w:color w:val="515151"/>
          <w:sz w:val="18"/>
          <w:szCs w:val="18"/>
          <w:lang w:val="fr-FR" w:eastAsia="fr-BE"/>
        </w:rPr>
        <w:br/>
        <w:t>Il doit être assez puissant pour éclairer cette pièce qui est bien souvent aveugle, et doit être commandé à partir de chaque accès.</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b/>
          <w:bCs/>
          <w:color w:val="515151"/>
          <w:sz w:val="18"/>
          <w:szCs w:val="18"/>
          <w:lang w:val="fr-FR" w:eastAsia="fr-BE"/>
        </w:rPr>
        <w:t>Points de commande</w:t>
      </w:r>
      <w:r w:rsidRPr="00092F3B">
        <w:rPr>
          <w:rFonts w:ascii="Arial" w:eastAsia="Times New Roman" w:hAnsi="Arial" w:cs="Arial"/>
          <w:color w:val="515151"/>
          <w:sz w:val="18"/>
          <w:szCs w:val="18"/>
          <w:lang w:val="fr-FR" w:eastAsia="fr-BE"/>
        </w:rPr>
        <w:br/>
        <w:t xml:space="preserve">Ils doivent être à moins de 1 m de chaque porte. </w:t>
      </w:r>
      <w:proofErr w:type="spellStart"/>
      <w:r w:rsidRPr="00092F3B">
        <w:rPr>
          <w:rFonts w:ascii="Arial" w:eastAsia="Times New Roman" w:hAnsi="Arial" w:cs="Arial"/>
          <w:color w:val="515151"/>
          <w:sz w:val="18"/>
          <w:szCs w:val="18"/>
          <w:lang w:val="fr-FR" w:eastAsia="fr-BE"/>
        </w:rPr>
        <w:t>Au delà</w:t>
      </w:r>
      <w:proofErr w:type="spellEnd"/>
      <w:r w:rsidRPr="00092F3B">
        <w:rPr>
          <w:rFonts w:ascii="Arial" w:eastAsia="Times New Roman" w:hAnsi="Arial" w:cs="Arial"/>
          <w:color w:val="515151"/>
          <w:sz w:val="18"/>
          <w:szCs w:val="18"/>
          <w:lang w:val="fr-FR" w:eastAsia="fr-BE"/>
        </w:rPr>
        <w:t xml:space="preserve"> de deux, ce seront des </w:t>
      </w:r>
      <w:proofErr w:type="spellStart"/>
      <w:r w:rsidRPr="00092F3B">
        <w:rPr>
          <w:rFonts w:ascii="Arial" w:eastAsia="Times New Roman" w:hAnsi="Arial" w:cs="Arial"/>
          <w:color w:val="515151"/>
          <w:sz w:val="18"/>
          <w:szCs w:val="18"/>
          <w:lang w:val="fr-FR" w:eastAsia="fr-BE"/>
        </w:rPr>
        <w:t>boutons-poussoirs</w:t>
      </w:r>
      <w:proofErr w:type="spellEnd"/>
      <w:r w:rsidRPr="00092F3B">
        <w:rPr>
          <w:rFonts w:ascii="Arial" w:eastAsia="Times New Roman" w:hAnsi="Arial" w:cs="Arial"/>
          <w:color w:val="515151"/>
          <w:sz w:val="18"/>
          <w:szCs w:val="18"/>
          <w:lang w:val="fr-FR" w:eastAsia="fr-BE"/>
        </w:rPr>
        <w:t xml:space="preserve"> reliés à un interrupteur dans le tableau électrique.</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b/>
          <w:bCs/>
          <w:color w:val="515151"/>
          <w:sz w:val="18"/>
          <w:szCs w:val="18"/>
          <w:lang w:val="fr-FR" w:eastAsia="fr-BE"/>
        </w:rPr>
        <w:t>Prises</w:t>
      </w:r>
      <w:r w:rsidRPr="00092F3B">
        <w:rPr>
          <w:rFonts w:ascii="Arial" w:eastAsia="Times New Roman" w:hAnsi="Arial" w:cs="Arial"/>
          <w:color w:val="515151"/>
          <w:sz w:val="18"/>
          <w:szCs w:val="18"/>
          <w:lang w:val="fr-FR" w:eastAsia="fr-BE"/>
        </w:rPr>
        <w:br/>
        <w:t>En prévoir deux au minimum, surtout s'il est prévu d'installer un téléphone. Pour les lampes à poser, penser aux prises commandées près de chaque accès.</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b/>
          <w:bCs/>
          <w:color w:val="515151"/>
          <w:sz w:val="18"/>
          <w:szCs w:val="18"/>
          <w:lang w:val="fr-FR" w:eastAsia="fr-BE"/>
        </w:rPr>
        <w:t>Sonnette</w:t>
      </w:r>
      <w:r w:rsidRPr="00092F3B">
        <w:rPr>
          <w:rFonts w:ascii="Arial" w:eastAsia="Times New Roman" w:hAnsi="Arial" w:cs="Arial"/>
          <w:color w:val="515151"/>
          <w:sz w:val="18"/>
          <w:szCs w:val="18"/>
          <w:lang w:val="fr-FR" w:eastAsia="fr-BE"/>
        </w:rPr>
        <w:br/>
        <w:t>Le bouton extérieur peut être raccordé à un module de sonnerie placé dans le tableau électrique. Il est également possible d'installer un carillon, dans le salon par exemple.</w:t>
      </w:r>
    </w:p>
    <w:p w:rsidR="00092F3B" w:rsidRPr="00092F3B" w:rsidRDefault="00092F3B" w:rsidP="00092F3B">
      <w:pPr>
        <w:spacing w:after="150" w:line="240" w:lineRule="auto"/>
        <w:rPr>
          <w:rFonts w:ascii="Arial" w:eastAsia="Times New Roman" w:hAnsi="Arial" w:cs="Arial"/>
          <w:color w:val="515151"/>
          <w:sz w:val="17"/>
          <w:szCs w:val="17"/>
          <w:lang w:val="fr-FR" w:eastAsia="fr-BE"/>
        </w:rPr>
      </w:pPr>
      <w:hyperlink r:id="rId96" w:history="1">
        <w:r>
          <w:rPr>
            <w:rFonts w:ascii="Arial" w:eastAsia="Times New Roman" w:hAnsi="Arial" w:cs="Arial"/>
            <w:noProof/>
            <w:color w:val="0000FF"/>
            <w:sz w:val="17"/>
            <w:szCs w:val="17"/>
            <w:lang w:eastAsia="fr-BE"/>
          </w:rPr>
          <w:drawing>
            <wp:inline distT="0" distB="0" distL="0" distR="0">
              <wp:extent cx="361950" cy="361950"/>
              <wp:effectExtent l="0" t="0" r="0" b="0"/>
              <wp:docPr id="35" name="Image 35" descr="Zoom">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Zoom">
                        <a:hlinkClick r:id="rId63"/>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rFonts w:ascii="Arial" w:eastAsia="Times New Roman" w:hAnsi="Arial" w:cs="Arial"/>
            <w:noProof/>
            <w:color w:val="0000FF"/>
            <w:sz w:val="17"/>
            <w:szCs w:val="17"/>
            <w:lang w:eastAsia="fr-BE"/>
          </w:rPr>
          <w:drawing>
            <wp:inline distT="0" distB="0" distL="0" distR="0">
              <wp:extent cx="2143125" cy="1609725"/>
              <wp:effectExtent l="0" t="0" r="9525" b="9525"/>
              <wp:docPr id="34" name="Image 34" descr="http://www.leroymerlin.fr/multimedia-storage/1/436cb23f9237b6b45f403c17e07cc98-Circuits-5.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leroymerlin.fr/multimedia-storage/1/436cb23f9237b6b45f403c17e07cc98-Circuits-5.jpg">
                        <a:hlinkClick r:id="rId63"/>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r w:rsidRPr="00092F3B">
          <w:rPr>
            <w:rFonts w:ascii="Arial" w:eastAsia="Times New Roman" w:hAnsi="Arial" w:cs="Arial"/>
            <w:color w:val="0000FF"/>
            <w:sz w:val="17"/>
            <w:szCs w:val="17"/>
            <w:u w:val="single"/>
            <w:lang w:val="fr-FR" w:eastAsia="fr-BE"/>
          </w:rPr>
          <w:t>338</w:t>
        </w:r>
      </w:hyperlink>
    </w:p>
    <w:p w:rsidR="00092F3B" w:rsidRPr="00092F3B" w:rsidRDefault="00092F3B" w:rsidP="00092F3B">
      <w:pPr>
        <w:spacing w:before="100" w:beforeAutospacing="1" w:after="100" w:afterAutospacing="1" w:line="240" w:lineRule="auto"/>
        <w:outlineLvl w:val="2"/>
        <w:rPr>
          <w:rFonts w:ascii="Arial" w:eastAsia="Times New Roman" w:hAnsi="Arial" w:cs="Arial"/>
          <w:b/>
          <w:bCs/>
          <w:color w:val="515151"/>
          <w:sz w:val="27"/>
          <w:szCs w:val="27"/>
          <w:lang w:val="fr-FR" w:eastAsia="fr-BE"/>
        </w:rPr>
      </w:pPr>
      <w:r w:rsidRPr="00092F3B">
        <w:rPr>
          <w:rFonts w:ascii="Arial" w:eastAsia="Times New Roman" w:hAnsi="Arial" w:cs="Arial"/>
          <w:b/>
          <w:bCs/>
          <w:color w:val="515151"/>
          <w:sz w:val="27"/>
          <w:szCs w:val="27"/>
          <w:lang w:val="fr-FR" w:eastAsia="fr-BE"/>
        </w:rPr>
        <w:t>Séjour</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color w:val="515151"/>
          <w:sz w:val="18"/>
          <w:szCs w:val="18"/>
          <w:lang w:val="fr-FR" w:eastAsia="fr-BE"/>
        </w:rPr>
        <w:t>Le réseau électrique du séjour comporte un grand nombre de prises et de foyers lumineux.</w:t>
      </w:r>
    </w:p>
    <w:p w:rsidR="00092F3B" w:rsidRPr="00092F3B" w:rsidRDefault="00092F3B" w:rsidP="00092F3B">
      <w:pPr>
        <w:numPr>
          <w:ilvl w:val="0"/>
          <w:numId w:val="38"/>
        </w:numPr>
        <w:spacing w:before="100" w:beforeAutospacing="1" w:after="100" w:afterAutospacing="1" w:line="240" w:lineRule="auto"/>
        <w:ind w:left="150"/>
        <w:rPr>
          <w:rFonts w:ascii="Arial" w:eastAsia="Times New Roman" w:hAnsi="Arial" w:cs="Arial"/>
          <w:color w:val="515151"/>
          <w:sz w:val="18"/>
          <w:szCs w:val="18"/>
          <w:lang w:val="fr-FR" w:eastAsia="fr-BE"/>
        </w:rPr>
      </w:pPr>
      <w:r w:rsidRPr="00092F3B">
        <w:rPr>
          <w:rFonts w:ascii="Arial" w:eastAsia="Times New Roman" w:hAnsi="Arial" w:cs="Arial"/>
          <w:color w:val="515151"/>
          <w:sz w:val="18"/>
          <w:szCs w:val="18"/>
          <w:lang w:val="fr-FR" w:eastAsia="fr-BE"/>
        </w:rPr>
        <w:t>Points lumineux : les multiplier pour varier les ambiances.</w:t>
      </w:r>
    </w:p>
    <w:p w:rsidR="00092F3B" w:rsidRPr="00092F3B" w:rsidRDefault="00092F3B" w:rsidP="00092F3B">
      <w:pPr>
        <w:numPr>
          <w:ilvl w:val="0"/>
          <w:numId w:val="38"/>
        </w:numPr>
        <w:spacing w:before="100" w:beforeAutospacing="1" w:after="100" w:afterAutospacing="1" w:line="240" w:lineRule="auto"/>
        <w:ind w:left="150"/>
        <w:rPr>
          <w:rFonts w:ascii="Arial" w:eastAsia="Times New Roman" w:hAnsi="Arial" w:cs="Arial"/>
          <w:color w:val="515151"/>
          <w:sz w:val="18"/>
          <w:szCs w:val="18"/>
          <w:lang w:val="fr-FR" w:eastAsia="fr-BE"/>
        </w:rPr>
      </w:pPr>
      <w:r w:rsidRPr="00092F3B">
        <w:rPr>
          <w:rFonts w:ascii="Arial" w:eastAsia="Times New Roman" w:hAnsi="Arial" w:cs="Arial"/>
          <w:color w:val="515151"/>
          <w:sz w:val="18"/>
          <w:szCs w:val="18"/>
          <w:lang w:val="fr-FR" w:eastAsia="fr-BE"/>
        </w:rPr>
        <w:t xml:space="preserve">Points de commande : à placer près de chaque accès. Des </w:t>
      </w:r>
      <w:proofErr w:type="spellStart"/>
      <w:r w:rsidRPr="00092F3B">
        <w:rPr>
          <w:rFonts w:ascii="Arial" w:eastAsia="Times New Roman" w:hAnsi="Arial" w:cs="Arial"/>
          <w:color w:val="515151"/>
          <w:sz w:val="18"/>
          <w:szCs w:val="18"/>
          <w:lang w:val="fr-FR" w:eastAsia="fr-BE"/>
        </w:rPr>
        <w:t>boutons-poussoirs</w:t>
      </w:r>
      <w:proofErr w:type="spellEnd"/>
      <w:r w:rsidRPr="00092F3B">
        <w:rPr>
          <w:rFonts w:ascii="Arial" w:eastAsia="Times New Roman" w:hAnsi="Arial" w:cs="Arial"/>
          <w:color w:val="515151"/>
          <w:sz w:val="18"/>
          <w:szCs w:val="18"/>
          <w:lang w:val="fr-FR" w:eastAsia="fr-BE"/>
        </w:rPr>
        <w:t xml:space="preserve"> et des variateurs offriront plus de flexibilité.</w:t>
      </w:r>
    </w:p>
    <w:p w:rsidR="00092F3B" w:rsidRPr="00092F3B" w:rsidRDefault="00092F3B" w:rsidP="00092F3B">
      <w:pPr>
        <w:numPr>
          <w:ilvl w:val="0"/>
          <w:numId w:val="38"/>
        </w:numPr>
        <w:spacing w:before="100" w:beforeAutospacing="1" w:after="100" w:afterAutospacing="1" w:line="240" w:lineRule="auto"/>
        <w:ind w:left="150"/>
        <w:rPr>
          <w:rFonts w:ascii="Arial" w:eastAsia="Times New Roman" w:hAnsi="Arial" w:cs="Arial"/>
          <w:color w:val="515151"/>
          <w:sz w:val="18"/>
          <w:szCs w:val="18"/>
          <w:lang w:val="fr-FR" w:eastAsia="fr-BE"/>
        </w:rPr>
      </w:pPr>
      <w:r w:rsidRPr="00092F3B">
        <w:rPr>
          <w:rFonts w:ascii="Arial" w:eastAsia="Times New Roman" w:hAnsi="Arial" w:cs="Arial"/>
          <w:color w:val="515151"/>
          <w:sz w:val="18"/>
          <w:szCs w:val="18"/>
          <w:lang w:val="fr-FR" w:eastAsia="fr-BE"/>
        </w:rPr>
        <w:lastRenderedPageBreak/>
        <w:t>Prises : en prévoir au minimum cinq. Dans l'idéal, en placer au moins une pour 4 m².</w:t>
      </w:r>
    </w:p>
    <w:p w:rsidR="00092F3B" w:rsidRPr="00092F3B" w:rsidRDefault="00092F3B" w:rsidP="00092F3B">
      <w:pPr>
        <w:numPr>
          <w:ilvl w:val="0"/>
          <w:numId w:val="38"/>
        </w:numPr>
        <w:spacing w:before="100" w:beforeAutospacing="1" w:after="100" w:afterAutospacing="1" w:line="240" w:lineRule="auto"/>
        <w:ind w:left="150"/>
        <w:rPr>
          <w:rFonts w:ascii="Arial" w:eastAsia="Times New Roman" w:hAnsi="Arial" w:cs="Arial"/>
          <w:color w:val="515151"/>
          <w:sz w:val="18"/>
          <w:szCs w:val="18"/>
          <w:lang w:val="fr-FR" w:eastAsia="fr-BE"/>
        </w:rPr>
      </w:pPr>
      <w:r w:rsidRPr="00092F3B">
        <w:rPr>
          <w:rFonts w:ascii="Arial" w:eastAsia="Times New Roman" w:hAnsi="Arial" w:cs="Arial"/>
          <w:color w:val="515151"/>
          <w:sz w:val="18"/>
          <w:szCs w:val="18"/>
          <w:lang w:val="fr-FR" w:eastAsia="fr-BE"/>
        </w:rPr>
        <w:t>Prise TV : en prévoir au moins deux, associées à des prises directes (lecteur DVD, décodeur...).</w:t>
      </w:r>
    </w:p>
    <w:p w:rsidR="00092F3B" w:rsidRPr="00092F3B" w:rsidRDefault="00092F3B" w:rsidP="00092F3B">
      <w:pPr>
        <w:numPr>
          <w:ilvl w:val="0"/>
          <w:numId w:val="38"/>
        </w:numPr>
        <w:spacing w:before="100" w:beforeAutospacing="1" w:after="100" w:afterAutospacing="1" w:line="240" w:lineRule="auto"/>
        <w:ind w:left="150"/>
        <w:rPr>
          <w:rFonts w:ascii="Arial" w:eastAsia="Times New Roman" w:hAnsi="Arial" w:cs="Arial"/>
          <w:color w:val="515151"/>
          <w:sz w:val="18"/>
          <w:szCs w:val="18"/>
          <w:lang w:val="fr-FR" w:eastAsia="fr-BE"/>
        </w:rPr>
      </w:pPr>
      <w:r w:rsidRPr="00092F3B">
        <w:rPr>
          <w:rFonts w:ascii="Arial" w:eastAsia="Times New Roman" w:hAnsi="Arial" w:cs="Arial"/>
          <w:color w:val="515151"/>
          <w:sz w:val="18"/>
          <w:szCs w:val="18"/>
          <w:lang w:val="fr-FR" w:eastAsia="fr-BE"/>
        </w:rPr>
        <w:t>Chaîne hi-fi : prévoir au moins trois prises et distribuer le câble des enceintes aux quatre coins de la pièce.</w:t>
      </w:r>
    </w:p>
    <w:p w:rsidR="00092F3B" w:rsidRPr="00092F3B" w:rsidRDefault="00092F3B" w:rsidP="00092F3B">
      <w:pPr>
        <w:numPr>
          <w:ilvl w:val="0"/>
          <w:numId w:val="38"/>
        </w:numPr>
        <w:spacing w:before="100" w:beforeAutospacing="1" w:after="100" w:afterAutospacing="1" w:line="240" w:lineRule="auto"/>
        <w:ind w:left="150"/>
        <w:rPr>
          <w:rFonts w:ascii="Arial" w:eastAsia="Times New Roman" w:hAnsi="Arial" w:cs="Arial"/>
          <w:color w:val="515151"/>
          <w:sz w:val="18"/>
          <w:szCs w:val="18"/>
          <w:lang w:val="fr-FR" w:eastAsia="fr-BE"/>
        </w:rPr>
      </w:pPr>
      <w:r w:rsidRPr="00092F3B">
        <w:rPr>
          <w:rFonts w:ascii="Arial" w:eastAsia="Times New Roman" w:hAnsi="Arial" w:cs="Arial"/>
          <w:color w:val="515151"/>
          <w:sz w:val="18"/>
          <w:szCs w:val="18"/>
          <w:lang w:val="fr-FR" w:eastAsia="fr-BE"/>
        </w:rPr>
        <w:t>Prise de téléphone : en prévoir une ou deux, toujours associées à une prise directe.</w:t>
      </w:r>
    </w:p>
    <w:p w:rsidR="00092F3B" w:rsidRPr="00092F3B" w:rsidRDefault="00092F3B" w:rsidP="00092F3B">
      <w:pPr>
        <w:spacing w:after="150" w:line="240" w:lineRule="auto"/>
        <w:rPr>
          <w:rFonts w:ascii="Arial" w:eastAsia="Times New Roman" w:hAnsi="Arial" w:cs="Arial"/>
          <w:color w:val="515151"/>
          <w:sz w:val="17"/>
          <w:szCs w:val="17"/>
          <w:lang w:val="fr-FR" w:eastAsia="fr-BE"/>
        </w:rPr>
      </w:pPr>
      <w:hyperlink r:id="rId98" w:history="1">
        <w:r>
          <w:rPr>
            <w:rFonts w:ascii="Arial" w:eastAsia="Times New Roman" w:hAnsi="Arial" w:cs="Arial"/>
            <w:noProof/>
            <w:color w:val="0000FF"/>
            <w:sz w:val="17"/>
            <w:szCs w:val="17"/>
            <w:lang w:eastAsia="fr-BE"/>
          </w:rPr>
          <w:drawing>
            <wp:inline distT="0" distB="0" distL="0" distR="0">
              <wp:extent cx="361950" cy="361950"/>
              <wp:effectExtent l="0" t="0" r="0" b="0"/>
              <wp:docPr id="33" name="Image 33" descr="Zoom">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Zoom">
                        <a:hlinkClick r:id="rId63"/>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rFonts w:ascii="Arial" w:eastAsia="Times New Roman" w:hAnsi="Arial" w:cs="Arial"/>
            <w:noProof/>
            <w:color w:val="0000FF"/>
            <w:sz w:val="17"/>
            <w:szCs w:val="17"/>
            <w:lang w:eastAsia="fr-BE"/>
          </w:rPr>
          <w:drawing>
            <wp:inline distT="0" distB="0" distL="0" distR="0">
              <wp:extent cx="2143125" cy="1609725"/>
              <wp:effectExtent l="0" t="0" r="9525" b="9525"/>
              <wp:docPr id="32" name="Image 32" descr="http://www.leroymerlin.fr/multimedia-storage/4/186ea637b727ba7a971c592f580aa03-Circuits-7.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leroymerlin.fr/multimedia-storage/4/186ea637b727ba7a971c592f580aa03-Circuits-7.jpg">
                        <a:hlinkClick r:id="rId63"/>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r w:rsidRPr="00092F3B">
          <w:rPr>
            <w:rFonts w:ascii="Arial" w:eastAsia="Times New Roman" w:hAnsi="Arial" w:cs="Arial"/>
            <w:color w:val="0000FF"/>
            <w:sz w:val="17"/>
            <w:szCs w:val="17"/>
            <w:u w:val="single"/>
            <w:lang w:val="fr-FR" w:eastAsia="fr-BE"/>
          </w:rPr>
          <w:t>338</w:t>
        </w:r>
      </w:hyperlink>
    </w:p>
    <w:p w:rsidR="00092F3B" w:rsidRPr="00092F3B" w:rsidRDefault="00092F3B" w:rsidP="00092F3B">
      <w:pPr>
        <w:spacing w:after="150" w:line="240" w:lineRule="auto"/>
        <w:rPr>
          <w:rFonts w:ascii="Arial" w:eastAsia="Times New Roman" w:hAnsi="Arial" w:cs="Arial"/>
          <w:color w:val="515151"/>
          <w:sz w:val="17"/>
          <w:szCs w:val="17"/>
          <w:lang w:val="fr-FR" w:eastAsia="fr-BE"/>
        </w:rPr>
      </w:pPr>
      <w:hyperlink r:id="rId100" w:history="1">
        <w:r>
          <w:rPr>
            <w:rFonts w:ascii="Arial" w:eastAsia="Times New Roman" w:hAnsi="Arial" w:cs="Arial"/>
            <w:noProof/>
            <w:color w:val="0000FF"/>
            <w:sz w:val="17"/>
            <w:szCs w:val="17"/>
            <w:lang w:eastAsia="fr-BE"/>
          </w:rPr>
          <w:drawing>
            <wp:inline distT="0" distB="0" distL="0" distR="0">
              <wp:extent cx="361950" cy="361950"/>
              <wp:effectExtent l="0" t="0" r="0" b="0"/>
              <wp:docPr id="31" name="Image 31" descr="Zoom">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Zoom">
                        <a:hlinkClick r:id="rId63"/>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rFonts w:ascii="Arial" w:eastAsia="Times New Roman" w:hAnsi="Arial" w:cs="Arial"/>
            <w:noProof/>
            <w:color w:val="0000FF"/>
            <w:sz w:val="17"/>
            <w:szCs w:val="17"/>
            <w:lang w:eastAsia="fr-BE"/>
          </w:rPr>
          <w:drawing>
            <wp:inline distT="0" distB="0" distL="0" distR="0">
              <wp:extent cx="2143125" cy="1609725"/>
              <wp:effectExtent l="0" t="0" r="9525" b="9525"/>
              <wp:docPr id="30" name="Image 30" descr="http://www.leroymerlin.fr/multimedia-storage/4/61e3f130b669c61fc2770eafa715ffb-Circuits-9.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leroymerlin.fr/multimedia-storage/4/61e3f130b669c61fc2770eafa715ffb-Circuits-9.jpg">
                        <a:hlinkClick r:id="rId63"/>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r w:rsidRPr="00092F3B">
          <w:rPr>
            <w:rFonts w:ascii="Arial" w:eastAsia="Times New Roman" w:hAnsi="Arial" w:cs="Arial"/>
            <w:color w:val="0000FF"/>
            <w:sz w:val="17"/>
            <w:szCs w:val="17"/>
            <w:u w:val="single"/>
            <w:lang w:val="fr-FR" w:eastAsia="fr-BE"/>
          </w:rPr>
          <w:t>338</w:t>
        </w:r>
      </w:hyperlink>
    </w:p>
    <w:p w:rsidR="00092F3B" w:rsidRPr="00092F3B" w:rsidRDefault="00092F3B" w:rsidP="00092F3B">
      <w:pPr>
        <w:spacing w:before="100" w:beforeAutospacing="1" w:after="100" w:afterAutospacing="1" w:line="240" w:lineRule="auto"/>
        <w:outlineLvl w:val="3"/>
        <w:rPr>
          <w:rFonts w:ascii="Arial" w:eastAsia="Times New Roman" w:hAnsi="Arial" w:cs="Arial"/>
          <w:b/>
          <w:bCs/>
          <w:color w:val="515151"/>
          <w:sz w:val="27"/>
          <w:szCs w:val="27"/>
          <w:lang w:val="fr-FR" w:eastAsia="fr-BE"/>
        </w:rPr>
      </w:pPr>
      <w:r w:rsidRPr="00092F3B">
        <w:rPr>
          <w:rFonts w:ascii="Arial" w:eastAsia="Times New Roman" w:hAnsi="Arial" w:cs="Arial"/>
          <w:b/>
          <w:bCs/>
          <w:color w:val="515151"/>
          <w:sz w:val="27"/>
          <w:szCs w:val="27"/>
          <w:lang w:val="fr-FR" w:eastAsia="fr-BE"/>
        </w:rPr>
        <w:t>Cuisine</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color w:val="515151"/>
          <w:sz w:val="18"/>
          <w:szCs w:val="18"/>
          <w:lang w:val="fr-FR" w:eastAsia="fr-BE"/>
        </w:rPr>
        <w:t>La présence de l'eau en fait une pièce à risques. La multiplication du nombre d'appareils électroménagers rend le circuit électrique très dense. Celui-ci doit être protégé par un interrupteur différentiel 30 A, exclusivement de type A, sur lequel le gros électroménager, qu'il se trouve ou non dans la cuisine, peut être raccordé.</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b/>
          <w:bCs/>
          <w:color w:val="515151"/>
          <w:sz w:val="18"/>
          <w:szCs w:val="18"/>
          <w:lang w:val="fr-FR" w:eastAsia="fr-BE"/>
        </w:rPr>
        <w:t>Gros électroménager</w:t>
      </w:r>
      <w:r w:rsidRPr="00092F3B">
        <w:rPr>
          <w:rFonts w:ascii="Arial" w:eastAsia="Times New Roman" w:hAnsi="Arial" w:cs="Arial"/>
          <w:color w:val="515151"/>
          <w:sz w:val="18"/>
          <w:szCs w:val="18"/>
          <w:lang w:val="fr-FR" w:eastAsia="fr-BE"/>
        </w:rPr>
        <w:br/>
        <w:t xml:space="preserve">Chaque appareil de forte puissance doit être alimenté par un circuit spécifique relié au tableau électrique par des fils de section 6 mm². Pour chaque appareil la section des câbles </w:t>
      </w:r>
      <w:proofErr w:type="gramStart"/>
      <w:r w:rsidRPr="00092F3B">
        <w:rPr>
          <w:rFonts w:ascii="Arial" w:eastAsia="Times New Roman" w:hAnsi="Arial" w:cs="Arial"/>
          <w:color w:val="515151"/>
          <w:sz w:val="18"/>
          <w:szCs w:val="18"/>
          <w:lang w:val="fr-FR" w:eastAsia="fr-BE"/>
        </w:rPr>
        <w:t>adaptée</w:t>
      </w:r>
      <w:proofErr w:type="gramEnd"/>
      <w:r w:rsidRPr="00092F3B">
        <w:rPr>
          <w:rFonts w:ascii="Arial" w:eastAsia="Times New Roman" w:hAnsi="Arial" w:cs="Arial"/>
          <w:color w:val="515151"/>
          <w:sz w:val="18"/>
          <w:szCs w:val="18"/>
          <w:lang w:val="fr-FR" w:eastAsia="fr-BE"/>
        </w:rPr>
        <w:t xml:space="preserve"> et la valeur de disjoncteur correspondante sont :</w:t>
      </w:r>
    </w:p>
    <w:p w:rsidR="00092F3B" w:rsidRPr="00092F3B" w:rsidRDefault="00092F3B" w:rsidP="00092F3B">
      <w:pPr>
        <w:numPr>
          <w:ilvl w:val="0"/>
          <w:numId w:val="39"/>
        </w:numPr>
        <w:spacing w:before="100" w:beforeAutospacing="1" w:after="100" w:afterAutospacing="1" w:line="240" w:lineRule="auto"/>
        <w:ind w:left="150"/>
        <w:rPr>
          <w:rFonts w:ascii="Arial" w:eastAsia="Times New Roman" w:hAnsi="Arial" w:cs="Arial"/>
          <w:color w:val="515151"/>
          <w:sz w:val="18"/>
          <w:szCs w:val="18"/>
          <w:lang w:val="fr-FR" w:eastAsia="fr-BE"/>
        </w:rPr>
      </w:pPr>
      <w:r w:rsidRPr="00092F3B">
        <w:rPr>
          <w:rFonts w:ascii="Arial" w:eastAsia="Times New Roman" w:hAnsi="Arial" w:cs="Arial"/>
          <w:color w:val="515151"/>
          <w:sz w:val="18"/>
          <w:szCs w:val="18"/>
          <w:lang w:val="fr-FR" w:eastAsia="fr-BE"/>
        </w:rPr>
        <w:t xml:space="preserve">Four indépendant : 2,5 mm², </w:t>
      </w:r>
      <w:proofErr w:type="spellStart"/>
      <w:r w:rsidRPr="00092F3B">
        <w:rPr>
          <w:rFonts w:ascii="Arial" w:eastAsia="Times New Roman" w:hAnsi="Arial" w:cs="Arial"/>
          <w:color w:val="515151"/>
          <w:sz w:val="18"/>
          <w:szCs w:val="18"/>
          <w:lang w:val="fr-FR" w:eastAsia="fr-BE"/>
        </w:rPr>
        <w:t>disj</w:t>
      </w:r>
      <w:proofErr w:type="spellEnd"/>
      <w:r w:rsidRPr="00092F3B">
        <w:rPr>
          <w:rFonts w:ascii="Arial" w:eastAsia="Times New Roman" w:hAnsi="Arial" w:cs="Arial"/>
          <w:color w:val="515151"/>
          <w:sz w:val="18"/>
          <w:szCs w:val="18"/>
          <w:lang w:val="fr-FR" w:eastAsia="fr-BE"/>
        </w:rPr>
        <w:t>. 20 A.</w:t>
      </w:r>
    </w:p>
    <w:p w:rsidR="00092F3B" w:rsidRPr="00092F3B" w:rsidRDefault="00092F3B" w:rsidP="00092F3B">
      <w:pPr>
        <w:numPr>
          <w:ilvl w:val="0"/>
          <w:numId w:val="39"/>
        </w:numPr>
        <w:spacing w:before="100" w:beforeAutospacing="1" w:after="100" w:afterAutospacing="1" w:line="240" w:lineRule="auto"/>
        <w:ind w:left="150"/>
        <w:rPr>
          <w:rFonts w:ascii="Arial" w:eastAsia="Times New Roman" w:hAnsi="Arial" w:cs="Arial"/>
          <w:color w:val="515151"/>
          <w:sz w:val="18"/>
          <w:szCs w:val="18"/>
          <w:lang w:val="fr-FR" w:eastAsia="fr-BE"/>
        </w:rPr>
      </w:pPr>
      <w:r w:rsidRPr="00092F3B">
        <w:rPr>
          <w:rFonts w:ascii="Arial" w:eastAsia="Times New Roman" w:hAnsi="Arial" w:cs="Arial"/>
          <w:color w:val="515151"/>
          <w:sz w:val="18"/>
          <w:szCs w:val="18"/>
          <w:lang w:val="fr-FR" w:eastAsia="fr-BE"/>
        </w:rPr>
        <w:t xml:space="preserve">Cuisinière électrique : 6 mm², </w:t>
      </w:r>
      <w:proofErr w:type="spellStart"/>
      <w:r w:rsidRPr="00092F3B">
        <w:rPr>
          <w:rFonts w:ascii="Arial" w:eastAsia="Times New Roman" w:hAnsi="Arial" w:cs="Arial"/>
          <w:color w:val="515151"/>
          <w:sz w:val="18"/>
          <w:szCs w:val="18"/>
          <w:lang w:val="fr-FR" w:eastAsia="fr-BE"/>
        </w:rPr>
        <w:t>disj</w:t>
      </w:r>
      <w:proofErr w:type="spellEnd"/>
      <w:r w:rsidRPr="00092F3B">
        <w:rPr>
          <w:rFonts w:ascii="Arial" w:eastAsia="Times New Roman" w:hAnsi="Arial" w:cs="Arial"/>
          <w:color w:val="515151"/>
          <w:sz w:val="18"/>
          <w:szCs w:val="18"/>
          <w:lang w:val="fr-FR" w:eastAsia="fr-BE"/>
        </w:rPr>
        <w:t>. 32 A</w:t>
      </w:r>
    </w:p>
    <w:p w:rsidR="00092F3B" w:rsidRPr="00092F3B" w:rsidRDefault="00092F3B" w:rsidP="00092F3B">
      <w:pPr>
        <w:numPr>
          <w:ilvl w:val="0"/>
          <w:numId w:val="39"/>
        </w:numPr>
        <w:spacing w:before="100" w:beforeAutospacing="1" w:after="100" w:afterAutospacing="1" w:line="240" w:lineRule="auto"/>
        <w:ind w:left="150"/>
        <w:rPr>
          <w:rFonts w:ascii="Arial" w:eastAsia="Times New Roman" w:hAnsi="Arial" w:cs="Arial"/>
          <w:color w:val="515151"/>
          <w:sz w:val="18"/>
          <w:szCs w:val="18"/>
          <w:lang w:val="fr-FR" w:eastAsia="fr-BE"/>
        </w:rPr>
      </w:pPr>
      <w:r w:rsidRPr="00092F3B">
        <w:rPr>
          <w:rFonts w:ascii="Arial" w:eastAsia="Times New Roman" w:hAnsi="Arial" w:cs="Arial"/>
          <w:color w:val="515151"/>
          <w:sz w:val="18"/>
          <w:szCs w:val="18"/>
          <w:lang w:val="fr-FR" w:eastAsia="fr-BE"/>
        </w:rPr>
        <w:t xml:space="preserve">Plaques chauffantes : 6 mm², </w:t>
      </w:r>
      <w:proofErr w:type="spellStart"/>
      <w:r w:rsidRPr="00092F3B">
        <w:rPr>
          <w:rFonts w:ascii="Arial" w:eastAsia="Times New Roman" w:hAnsi="Arial" w:cs="Arial"/>
          <w:color w:val="515151"/>
          <w:sz w:val="18"/>
          <w:szCs w:val="18"/>
          <w:lang w:val="fr-FR" w:eastAsia="fr-BE"/>
        </w:rPr>
        <w:t>disj</w:t>
      </w:r>
      <w:proofErr w:type="spellEnd"/>
      <w:r w:rsidRPr="00092F3B">
        <w:rPr>
          <w:rFonts w:ascii="Arial" w:eastAsia="Times New Roman" w:hAnsi="Arial" w:cs="Arial"/>
          <w:color w:val="515151"/>
          <w:sz w:val="18"/>
          <w:szCs w:val="18"/>
          <w:lang w:val="fr-FR" w:eastAsia="fr-BE"/>
        </w:rPr>
        <w:t>. 32 A.</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b/>
          <w:bCs/>
          <w:color w:val="515151"/>
          <w:sz w:val="18"/>
          <w:szCs w:val="18"/>
          <w:lang w:val="fr-FR" w:eastAsia="fr-BE"/>
        </w:rPr>
        <w:t>Petit électroménager</w:t>
      </w:r>
    </w:p>
    <w:p w:rsidR="00092F3B" w:rsidRPr="00092F3B" w:rsidRDefault="00092F3B" w:rsidP="00092F3B">
      <w:pPr>
        <w:numPr>
          <w:ilvl w:val="0"/>
          <w:numId w:val="40"/>
        </w:numPr>
        <w:spacing w:before="100" w:beforeAutospacing="1" w:after="100" w:afterAutospacing="1" w:line="240" w:lineRule="auto"/>
        <w:ind w:left="150"/>
        <w:rPr>
          <w:rFonts w:ascii="Arial" w:eastAsia="Times New Roman" w:hAnsi="Arial" w:cs="Arial"/>
          <w:color w:val="515151"/>
          <w:sz w:val="18"/>
          <w:szCs w:val="18"/>
          <w:lang w:val="fr-FR" w:eastAsia="fr-BE"/>
        </w:rPr>
      </w:pPr>
      <w:r w:rsidRPr="00092F3B">
        <w:rPr>
          <w:rFonts w:ascii="Arial" w:eastAsia="Times New Roman" w:hAnsi="Arial" w:cs="Arial"/>
          <w:color w:val="515151"/>
          <w:sz w:val="18"/>
          <w:szCs w:val="18"/>
          <w:lang w:val="fr-FR" w:eastAsia="fr-BE"/>
        </w:rPr>
        <w:t xml:space="preserve">Hotte seule : 1,5 mm², </w:t>
      </w:r>
      <w:proofErr w:type="spellStart"/>
      <w:r w:rsidRPr="00092F3B">
        <w:rPr>
          <w:rFonts w:ascii="Arial" w:eastAsia="Times New Roman" w:hAnsi="Arial" w:cs="Arial"/>
          <w:color w:val="515151"/>
          <w:sz w:val="18"/>
          <w:szCs w:val="18"/>
          <w:lang w:val="fr-FR" w:eastAsia="fr-BE"/>
        </w:rPr>
        <w:t>disj</w:t>
      </w:r>
      <w:proofErr w:type="spellEnd"/>
      <w:r w:rsidRPr="00092F3B">
        <w:rPr>
          <w:rFonts w:ascii="Arial" w:eastAsia="Times New Roman" w:hAnsi="Arial" w:cs="Arial"/>
          <w:color w:val="515151"/>
          <w:sz w:val="18"/>
          <w:szCs w:val="18"/>
          <w:lang w:val="fr-FR" w:eastAsia="fr-BE"/>
        </w:rPr>
        <w:t>. 10 A.</w:t>
      </w:r>
    </w:p>
    <w:p w:rsidR="00092F3B" w:rsidRPr="00092F3B" w:rsidRDefault="00092F3B" w:rsidP="00092F3B">
      <w:pPr>
        <w:numPr>
          <w:ilvl w:val="0"/>
          <w:numId w:val="40"/>
        </w:numPr>
        <w:spacing w:before="100" w:beforeAutospacing="1" w:after="100" w:afterAutospacing="1" w:line="240" w:lineRule="auto"/>
        <w:ind w:left="150"/>
        <w:rPr>
          <w:rFonts w:ascii="Arial" w:eastAsia="Times New Roman" w:hAnsi="Arial" w:cs="Arial"/>
          <w:color w:val="515151"/>
          <w:sz w:val="18"/>
          <w:szCs w:val="18"/>
          <w:lang w:val="fr-FR" w:eastAsia="fr-BE"/>
        </w:rPr>
      </w:pPr>
      <w:r w:rsidRPr="00092F3B">
        <w:rPr>
          <w:rFonts w:ascii="Arial" w:eastAsia="Times New Roman" w:hAnsi="Arial" w:cs="Arial"/>
          <w:color w:val="515151"/>
          <w:sz w:val="18"/>
          <w:szCs w:val="18"/>
          <w:lang w:val="fr-FR" w:eastAsia="fr-BE"/>
        </w:rPr>
        <w:t xml:space="preserve">Lave-vaisselle seul : 2,5 mm², </w:t>
      </w:r>
      <w:proofErr w:type="spellStart"/>
      <w:r w:rsidRPr="00092F3B">
        <w:rPr>
          <w:rFonts w:ascii="Arial" w:eastAsia="Times New Roman" w:hAnsi="Arial" w:cs="Arial"/>
          <w:color w:val="515151"/>
          <w:sz w:val="18"/>
          <w:szCs w:val="18"/>
          <w:lang w:val="fr-FR" w:eastAsia="fr-BE"/>
        </w:rPr>
        <w:t>disj</w:t>
      </w:r>
      <w:proofErr w:type="spellEnd"/>
      <w:r w:rsidRPr="00092F3B">
        <w:rPr>
          <w:rFonts w:ascii="Arial" w:eastAsia="Times New Roman" w:hAnsi="Arial" w:cs="Arial"/>
          <w:color w:val="515151"/>
          <w:sz w:val="18"/>
          <w:szCs w:val="18"/>
          <w:lang w:val="fr-FR" w:eastAsia="fr-BE"/>
        </w:rPr>
        <w:t>. 20 A.</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b/>
          <w:bCs/>
          <w:color w:val="515151"/>
          <w:sz w:val="18"/>
          <w:szCs w:val="18"/>
          <w:lang w:val="fr-FR" w:eastAsia="fr-BE"/>
        </w:rPr>
        <w:t>Prises en crédence</w:t>
      </w:r>
      <w:r w:rsidRPr="00092F3B">
        <w:rPr>
          <w:rFonts w:ascii="Arial" w:eastAsia="Times New Roman" w:hAnsi="Arial" w:cs="Arial"/>
          <w:color w:val="515151"/>
          <w:sz w:val="18"/>
          <w:szCs w:val="18"/>
          <w:lang w:val="fr-FR" w:eastAsia="fr-BE"/>
        </w:rPr>
        <w:br/>
        <w:t>Installées à 8 cm minimum au-dessus du plan de travail, elles sont interdites au-dessus d'un évier ou de plaques chauffantes. Définir le nombre de prises nécessaires pour les répartir par blocs de deux ou trois. Compter les appareils utilisés quotidiennement, et qui nécessitent une prise réservée (grille-pain, cafetière...) et occasionnellement (mixeur, batteur...).</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b/>
          <w:bCs/>
          <w:color w:val="515151"/>
          <w:sz w:val="18"/>
          <w:szCs w:val="18"/>
          <w:lang w:val="fr-FR" w:eastAsia="fr-BE"/>
        </w:rPr>
        <w:t>Prises hors crédence</w:t>
      </w:r>
      <w:r w:rsidRPr="00092F3B">
        <w:rPr>
          <w:rFonts w:ascii="Arial" w:eastAsia="Times New Roman" w:hAnsi="Arial" w:cs="Arial"/>
          <w:color w:val="515151"/>
          <w:sz w:val="18"/>
          <w:szCs w:val="18"/>
          <w:lang w:val="fr-FR" w:eastAsia="fr-BE"/>
        </w:rPr>
        <w:br/>
        <w:t>Deux de plus que celles dédiées aux appareils.</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b/>
          <w:bCs/>
          <w:color w:val="515151"/>
          <w:sz w:val="18"/>
          <w:szCs w:val="18"/>
          <w:lang w:val="fr-FR" w:eastAsia="fr-BE"/>
        </w:rPr>
        <w:lastRenderedPageBreak/>
        <w:t>Points lumineux</w:t>
      </w:r>
      <w:r w:rsidRPr="00092F3B">
        <w:rPr>
          <w:rFonts w:ascii="Arial" w:eastAsia="Times New Roman" w:hAnsi="Arial" w:cs="Arial"/>
          <w:color w:val="515151"/>
          <w:sz w:val="18"/>
          <w:szCs w:val="18"/>
          <w:lang w:val="fr-FR" w:eastAsia="fr-BE"/>
        </w:rPr>
        <w:br/>
        <w:t>Éclairer surtout le plan de travail (appliques, réglettes, spots TBT (Très Basse Tension).</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b/>
          <w:bCs/>
          <w:color w:val="515151"/>
          <w:sz w:val="18"/>
          <w:szCs w:val="18"/>
          <w:lang w:val="fr-FR" w:eastAsia="fr-BE"/>
        </w:rPr>
        <w:t>Points de commande</w:t>
      </w:r>
      <w:r w:rsidRPr="00092F3B">
        <w:rPr>
          <w:rFonts w:ascii="Arial" w:eastAsia="Times New Roman" w:hAnsi="Arial" w:cs="Arial"/>
          <w:color w:val="515151"/>
          <w:sz w:val="18"/>
          <w:szCs w:val="18"/>
          <w:lang w:val="fr-FR" w:eastAsia="fr-BE"/>
        </w:rPr>
        <w:br/>
        <w:t>Ils doivent être placés à chaque accès.</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b/>
          <w:bCs/>
          <w:color w:val="515151"/>
          <w:sz w:val="18"/>
          <w:szCs w:val="18"/>
          <w:lang w:val="fr-FR" w:eastAsia="fr-BE"/>
        </w:rPr>
        <w:t>Prise téléphonique</w:t>
      </w:r>
      <w:r w:rsidRPr="00092F3B">
        <w:rPr>
          <w:rFonts w:ascii="Arial" w:eastAsia="Times New Roman" w:hAnsi="Arial" w:cs="Arial"/>
          <w:color w:val="515151"/>
          <w:sz w:val="18"/>
          <w:szCs w:val="18"/>
          <w:lang w:val="fr-FR" w:eastAsia="fr-BE"/>
        </w:rPr>
        <w:br/>
        <w:t>Elle ne doit pas se trouver au-dessus des bacs, des éviers et des plaques de cuisson. Placer une prise de courant à proximité.</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b/>
          <w:bCs/>
          <w:color w:val="515151"/>
          <w:sz w:val="18"/>
          <w:szCs w:val="18"/>
          <w:lang w:val="fr-FR" w:eastAsia="fr-BE"/>
        </w:rPr>
        <w:t>Prise TV</w:t>
      </w:r>
      <w:r w:rsidRPr="00092F3B">
        <w:rPr>
          <w:rFonts w:ascii="Arial" w:eastAsia="Times New Roman" w:hAnsi="Arial" w:cs="Arial"/>
          <w:color w:val="515151"/>
          <w:sz w:val="18"/>
          <w:szCs w:val="18"/>
          <w:lang w:val="fr-FR" w:eastAsia="fr-BE"/>
        </w:rPr>
        <w:br/>
        <w:t>Elle sera placée près d'une prise directe.</w:t>
      </w:r>
    </w:p>
    <w:p w:rsidR="00092F3B" w:rsidRPr="00092F3B" w:rsidRDefault="00092F3B" w:rsidP="00092F3B">
      <w:pPr>
        <w:spacing w:after="0" w:line="240" w:lineRule="auto"/>
        <w:rPr>
          <w:rFonts w:ascii="Arial" w:eastAsia="Times New Roman" w:hAnsi="Arial" w:cs="Arial"/>
          <w:color w:val="515151"/>
          <w:sz w:val="17"/>
          <w:szCs w:val="17"/>
          <w:lang w:val="fr-FR" w:eastAsia="fr-BE"/>
        </w:rPr>
      </w:pPr>
      <w:hyperlink r:id="rId102" w:history="1">
        <w:r>
          <w:rPr>
            <w:rFonts w:ascii="Arial" w:eastAsia="Times New Roman" w:hAnsi="Arial" w:cs="Arial"/>
            <w:noProof/>
            <w:color w:val="0000FF"/>
            <w:sz w:val="17"/>
            <w:szCs w:val="17"/>
            <w:lang w:eastAsia="fr-BE"/>
          </w:rPr>
          <w:drawing>
            <wp:inline distT="0" distB="0" distL="0" distR="0">
              <wp:extent cx="361950" cy="361950"/>
              <wp:effectExtent l="0" t="0" r="0" b="0"/>
              <wp:docPr id="29" name="Image 29" descr="Zoom">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Zoom">
                        <a:hlinkClick r:id="rId63"/>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rFonts w:ascii="Arial" w:eastAsia="Times New Roman" w:hAnsi="Arial" w:cs="Arial"/>
            <w:noProof/>
            <w:color w:val="0000FF"/>
            <w:sz w:val="17"/>
            <w:szCs w:val="17"/>
            <w:lang w:eastAsia="fr-BE"/>
          </w:rPr>
          <w:drawing>
            <wp:inline distT="0" distB="0" distL="0" distR="0">
              <wp:extent cx="2143125" cy="1609725"/>
              <wp:effectExtent l="0" t="0" r="9525" b="9525"/>
              <wp:docPr id="28" name="Image 28" descr="http://www.leroymerlin.fr/multimedia-storage/7/bfefa3eb56a3e49319b5438fd9e6b51-Circuits-13.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leroymerlin.fr/multimedia-storage/7/bfefa3eb56a3e49319b5438fd9e6b51-Circuits-13.jpg">
                        <a:hlinkClick r:id="rId63"/>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r w:rsidRPr="00092F3B">
          <w:rPr>
            <w:rFonts w:ascii="Arial" w:eastAsia="Times New Roman" w:hAnsi="Arial" w:cs="Arial"/>
            <w:color w:val="0000FF"/>
            <w:sz w:val="17"/>
            <w:szCs w:val="17"/>
            <w:u w:val="single"/>
            <w:lang w:val="fr-FR" w:eastAsia="fr-BE"/>
          </w:rPr>
          <w:t>338</w:t>
        </w:r>
      </w:hyperlink>
    </w:p>
    <w:p w:rsidR="00092F3B" w:rsidRPr="00092F3B" w:rsidRDefault="00092F3B" w:rsidP="00092F3B">
      <w:pPr>
        <w:spacing w:after="150" w:line="240" w:lineRule="auto"/>
        <w:rPr>
          <w:rFonts w:ascii="Arial" w:eastAsia="Times New Roman" w:hAnsi="Arial" w:cs="Arial"/>
          <w:color w:val="515151"/>
          <w:sz w:val="15"/>
          <w:szCs w:val="15"/>
          <w:lang w:val="fr-FR" w:eastAsia="fr-BE"/>
        </w:rPr>
      </w:pPr>
      <w:r w:rsidRPr="00092F3B">
        <w:rPr>
          <w:rFonts w:ascii="Arial" w:eastAsia="Times New Roman" w:hAnsi="Arial" w:cs="Arial"/>
          <w:color w:val="515151"/>
          <w:sz w:val="15"/>
          <w:szCs w:val="15"/>
          <w:lang w:val="fr-FR" w:eastAsia="fr-BE"/>
        </w:rPr>
        <w:t>Pour éviter les accidents d'électrocution, suivre la réglementation fixée par la norme NF C 15-100.</w:t>
      </w:r>
    </w:p>
    <w:p w:rsidR="00092F3B" w:rsidRPr="00092F3B" w:rsidRDefault="00092F3B" w:rsidP="00092F3B">
      <w:pPr>
        <w:spacing w:before="100" w:beforeAutospacing="1" w:after="100" w:afterAutospacing="1" w:line="240" w:lineRule="auto"/>
        <w:outlineLvl w:val="3"/>
        <w:rPr>
          <w:rFonts w:ascii="Arial" w:eastAsia="Times New Roman" w:hAnsi="Arial" w:cs="Arial"/>
          <w:b/>
          <w:bCs/>
          <w:color w:val="515151"/>
          <w:sz w:val="27"/>
          <w:szCs w:val="27"/>
          <w:lang w:val="fr-FR" w:eastAsia="fr-BE"/>
        </w:rPr>
      </w:pPr>
      <w:r w:rsidRPr="00092F3B">
        <w:rPr>
          <w:rFonts w:ascii="Arial" w:eastAsia="Times New Roman" w:hAnsi="Arial" w:cs="Arial"/>
          <w:b/>
          <w:bCs/>
          <w:color w:val="515151"/>
          <w:sz w:val="27"/>
          <w:szCs w:val="27"/>
          <w:lang w:val="fr-FR" w:eastAsia="fr-BE"/>
        </w:rPr>
        <w:t>Salle de bains</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b/>
          <w:bCs/>
          <w:color w:val="515151"/>
          <w:sz w:val="18"/>
          <w:szCs w:val="18"/>
          <w:lang w:val="fr-FR" w:eastAsia="fr-BE"/>
        </w:rPr>
        <w:t>Contraintes spécifiques</w:t>
      </w:r>
      <w:r w:rsidRPr="00092F3B">
        <w:rPr>
          <w:rFonts w:ascii="Arial" w:eastAsia="Times New Roman" w:hAnsi="Arial" w:cs="Arial"/>
          <w:color w:val="515151"/>
          <w:sz w:val="18"/>
          <w:szCs w:val="18"/>
          <w:lang w:val="fr-FR" w:eastAsia="fr-BE"/>
        </w:rPr>
        <w:br/>
        <w:t>La salle de bains est découpée en quatre volumes de protection (de 0 à 3) dans lesquels les appareils électriques sont admis ou non en fonction de leur indice de protection (IP) et de leur classe de protection (I à III). Le second chiffre de l'indice de protection IP détermine le degré de protection du matériel électrique contre la pénétration des liquides.</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b/>
          <w:bCs/>
          <w:color w:val="515151"/>
          <w:sz w:val="18"/>
          <w:szCs w:val="18"/>
          <w:lang w:val="fr-FR" w:eastAsia="fr-BE"/>
        </w:rPr>
        <w:t>Dispositif différentiel 30 mA type A</w:t>
      </w:r>
      <w:r w:rsidRPr="00092F3B">
        <w:rPr>
          <w:rFonts w:ascii="Arial" w:eastAsia="Times New Roman" w:hAnsi="Arial" w:cs="Arial"/>
          <w:color w:val="515151"/>
          <w:sz w:val="18"/>
          <w:szCs w:val="18"/>
          <w:lang w:val="fr-FR" w:eastAsia="fr-BE"/>
        </w:rPr>
        <w:br/>
        <w:t>C'est le premier outil de sécurité de la salle de bains. Il est indispensable. Le gros électroménager (lave-linge, sèche-linge...), qu'il se trouve ou non dans la salle de bains, doit lui être raccordé.</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b/>
          <w:bCs/>
          <w:color w:val="515151"/>
          <w:sz w:val="18"/>
          <w:szCs w:val="18"/>
          <w:lang w:val="fr-FR" w:eastAsia="fr-BE"/>
        </w:rPr>
        <w:t>Liaison équipotentielle</w:t>
      </w:r>
      <w:r w:rsidRPr="00092F3B">
        <w:rPr>
          <w:rFonts w:ascii="Arial" w:eastAsia="Times New Roman" w:hAnsi="Arial" w:cs="Arial"/>
          <w:color w:val="515151"/>
          <w:sz w:val="18"/>
          <w:szCs w:val="18"/>
          <w:lang w:val="fr-FR" w:eastAsia="fr-BE"/>
        </w:rPr>
        <w:br/>
        <w:t>Elle limite les différences de potentiel entre les éléments conducteurs pour prévenir tout risque d'électrisation. Elle relie entre eux les éléments conducteurs (baignoire, tuyauterie...) et les raccorde à la terre.</w:t>
      </w:r>
    </w:p>
    <w:p w:rsidR="00092F3B" w:rsidRPr="00092F3B" w:rsidRDefault="00092F3B" w:rsidP="00092F3B">
      <w:pPr>
        <w:spacing w:after="0" w:line="240" w:lineRule="auto"/>
        <w:rPr>
          <w:rFonts w:ascii="Arial" w:eastAsia="Times New Roman" w:hAnsi="Arial" w:cs="Arial"/>
          <w:color w:val="515151"/>
          <w:sz w:val="17"/>
          <w:szCs w:val="17"/>
          <w:lang w:val="fr-FR" w:eastAsia="fr-BE"/>
        </w:rPr>
      </w:pP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b/>
          <w:bCs/>
          <w:color w:val="515151"/>
          <w:sz w:val="18"/>
          <w:szCs w:val="18"/>
          <w:lang w:val="fr-FR" w:eastAsia="fr-BE"/>
        </w:rPr>
        <w:t>Prises directes</w:t>
      </w:r>
      <w:r w:rsidRPr="00092F3B">
        <w:rPr>
          <w:rFonts w:ascii="Arial" w:eastAsia="Times New Roman" w:hAnsi="Arial" w:cs="Arial"/>
          <w:color w:val="515151"/>
          <w:sz w:val="18"/>
          <w:szCs w:val="18"/>
          <w:lang w:val="fr-FR" w:eastAsia="fr-BE"/>
        </w:rPr>
        <w:br/>
        <w:t>La prise pour le rasoir est alimentée via un transformateur de séparation. Les prises pour le lave-linge et le sèche-linge sont autorisées dans le volume 3 et chacune alimentée par un conducteur indépendant provenant sans dérivation du tableau électrique. D'autres sorties de câble (interdites dans les volumes 0 et 1) peuvent éventuellement servir à brancher un convecteur électrique. Si le ballon d'eau chaude est installé dans la salle de bains, il doit être alimenté par un circuit spécifique. Les ballons verticaux sont admis dans les volumes 2 et 3, les horizontaux dans le volume 1, fixés le plus haut possible.</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b/>
          <w:bCs/>
          <w:color w:val="515151"/>
          <w:sz w:val="18"/>
          <w:szCs w:val="18"/>
          <w:lang w:val="fr-FR" w:eastAsia="fr-BE"/>
        </w:rPr>
        <w:t>Ventilation mécanique</w:t>
      </w:r>
      <w:r w:rsidRPr="00092F3B">
        <w:rPr>
          <w:rFonts w:ascii="Arial" w:eastAsia="Times New Roman" w:hAnsi="Arial" w:cs="Arial"/>
          <w:color w:val="515151"/>
          <w:sz w:val="18"/>
          <w:szCs w:val="18"/>
          <w:lang w:val="fr-FR" w:eastAsia="fr-BE"/>
        </w:rPr>
        <w:br/>
        <w:t>Un extracteur ou une ventilation mécanique contrôlée (VMC) doivent être raccordés à un disjoncteur 2 A.</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b/>
          <w:bCs/>
          <w:color w:val="515151"/>
          <w:sz w:val="18"/>
          <w:szCs w:val="18"/>
          <w:lang w:val="fr-FR" w:eastAsia="fr-BE"/>
        </w:rPr>
        <w:t>Points lumineux</w:t>
      </w:r>
      <w:r w:rsidRPr="00092F3B">
        <w:rPr>
          <w:rFonts w:ascii="Arial" w:eastAsia="Times New Roman" w:hAnsi="Arial" w:cs="Arial"/>
          <w:color w:val="515151"/>
          <w:sz w:val="18"/>
          <w:szCs w:val="18"/>
          <w:lang w:val="fr-FR" w:eastAsia="fr-BE"/>
        </w:rPr>
        <w:br/>
        <w:t>Indispensable au-dessus du miroir, il doit être complété par d'autres sources (appliques ou plafonnier). La commande de ces points lumineux se fait généralement depuis un seul endroit, via un interrupteur à plusieurs allumages.</w:t>
      </w:r>
    </w:p>
    <w:p w:rsidR="00092F3B" w:rsidRPr="00092F3B" w:rsidRDefault="00092F3B" w:rsidP="00092F3B">
      <w:pPr>
        <w:spacing w:after="150" w:line="240" w:lineRule="auto"/>
        <w:rPr>
          <w:rFonts w:ascii="Arial" w:eastAsia="Times New Roman" w:hAnsi="Arial" w:cs="Arial"/>
          <w:color w:val="515151"/>
          <w:sz w:val="17"/>
          <w:szCs w:val="17"/>
          <w:lang w:val="fr-FR" w:eastAsia="fr-BE"/>
        </w:rPr>
      </w:pPr>
      <w:hyperlink r:id="rId104" w:history="1">
        <w:r>
          <w:rPr>
            <w:rFonts w:ascii="Arial" w:eastAsia="Times New Roman" w:hAnsi="Arial" w:cs="Arial"/>
            <w:noProof/>
            <w:color w:val="0000FF"/>
            <w:sz w:val="17"/>
            <w:szCs w:val="17"/>
            <w:lang w:eastAsia="fr-BE"/>
          </w:rPr>
          <w:drawing>
            <wp:inline distT="0" distB="0" distL="0" distR="0">
              <wp:extent cx="361950" cy="361950"/>
              <wp:effectExtent l="0" t="0" r="0" b="0"/>
              <wp:docPr id="27" name="Image 27" descr="Zoom">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Zoom">
                        <a:hlinkClick r:id="rId63"/>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rFonts w:ascii="Arial" w:eastAsia="Times New Roman" w:hAnsi="Arial" w:cs="Arial"/>
            <w:noProof/>
            <w:color w:val="0000FF"/>
            <w:sz w:val="17"/>
            <w:szCs w:val="17"/>
            <w:lang w:eastAsia="fr-BE"/>
          </w:rPr>
          <w:drawing>
            <wp:inline distT="0" distB="0" distL="0" distR="0">
              <wp:extent cx="2143125" cy="1609725"/>
              <wp:effectExtent l="0" t="0" r="9525" b="9525"/>
              <wp:docPr id="26" name="Image 26" descr="http://www.leroymerlin.fr/multimedia-storage/b/1e2edc7df574aee9244a9dfe56018e9-circuits-electriques-chambre.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leroymerlin.fr/multimedia-storage/b/1e2edc7df574aee9244a9dfe56018e9-circuits-electriques-chambre.jpg">
                        <a:hlinkClick r:id="rId63"/>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r w:rsidRPr="00092F3B">
          <w:rPr>
            <w:rFonts w:ascii="Arial" w:eastAsia="Times New Roman" w:hAnsi="Arial" w:cs="Arial"/>
            <w:color w:val="0000FF"/>
            <w:sz w:val="17"/>
            <w:szCs w:val="17"/>
            <w:u w:val="single"/>
            <w:lang w:val="fr-FR" w:eastAsia="fr-BE"/>
          </w:rPr>
          <w:t>338</w:t>
        </w:r>
      </w:hyperlink>
    </w:p>
    <w:p w:rsidR="00092F3B" w:rsidRPr="00092F3B" w:rsidRDefault="00092F3B" w:rsidP="00092F3B">
      <w:pPr>
        <w:spacing w:before="100" w:beforeAutospacing="1" w:after="100" w:afterAutospacing="1" w:line="240" w:lineRule="auto"/>
        <w:outlineLvl w:val="2"/>
        <w:rPr>
          <w:rFonts w:ascii="Arial" w:eastAsia="Times New Roman" w:hAnsi="Arial" w:cs="Arial"/>
          <w:b/>
          <w:bCs/>
          <w:color w:val="515151"/>
          <w:sz w:val="27"/>
          <w:szCs w:val="27"/>
          <w:lang w:val="fr-FR" w:eastAsia="fr-BE"/>
        </w:rPr>
      </w:pPr>
      <w:r w:rsidRPr="00092F3B">
        <w:rPr>
          <w:rFonts w:ascii="Arial" w:eastAsia="Times New Roman" w:hAnsi="Arial" w:cs="Arial"/>
          <w:b/>
          <w:bCs/>
          <w:color w:val="515151"/>
          <w:sz w:val="27"/>
          <w:szCs w:val="27"/>
          <w:lang w:val="fr-FR" w:eastAsia="fr-BE"/>
        </w:rPr>
        <w:t>Chambre</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color w:val="515151"/>
          <w:sz w:val="18"/>
          <w:szCs w:val="18"/>
          <w:lang w:val="fr-FR" w:eastAsia="fr-BE"/>
        </w:rPr>
        <w:t>Pour changer le lit de place, prévoir les implantations des terminaux afin de conserver le maximum de flexibilité.</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b/>
          <w:bCs/>
          <w:color w:val="515151"/>
          <w:sz w:val="18"/>
          <w:szCs w:val="18"/>
          <w:lang w:val="fr-FR" w:eastAsia="fr-BE"/>
        </w:rPr>
        <w:t>Points lumineux</w:t>
      </w:r>
      <w:r w:rsidRPr="00092F3B">
        <w:rPr>
          <w:rFonts w:ascii="Arial" w:eastAsia="Times New Roman" w:hAnsi="Arial" w:cs="Arial"/>
          <w:color w:val="515151"/>
          <w:sz w:val="18"/>
          <w:szCs w:val="18"/>
          <w:lang w:val="fr-FR" w:eastAsia="fr-BE"/>
        </w:rPr>
        <w:br/>
        <w:t>Les lampes de chevet apportent un éclairage de faible intensité. Si la chambre est grande, posez des sources lumineuses complémentaires.</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b/>
          <w:bCs/>
          <w:color w:val="515151"/>
          <w:sz w:val="18"/>
          <w:szCs w:val="18"/>
          <w:lang w:val="fr-FR" w:eastAsia="fr-BE"/>
        </w:rPr>
        <w:t>Interrupteurs</w:t>
      </w:r>
      <w:r w:rsidRPr="00092F3B">
        <w:rPr>
          <w:rFonts w:ascii="Arial" w:eastAsia="Times New Roman" w:hAnsi="Arial" w:cs="Arial"/>
          <w:color w:val="515151"/>
          <w:sz w:val="18"/>
          <w:szCs w:val="18"/>
          <w:lang w:val="fr-FR" w:eastAsia="fr-BE"/>
        </w:rPr>
        <w:br/>
        <w:t>Il est confortable de pouvoir commander l'éclairage de la chambre depuis l'entrée comme depuis le lit.</w:t>
      </w:r>
    </w:p>
    <w:p w:rsidR="00092F3B" w:rsidRPr="00092F3B" w:rsidRDefault="00092F3B" w:rsidP="00092F3B">
      <w:pPr>
        <w:spacing w:after="0" w:line="240" w:lineRule="auto"/>
        <w:rPr>
          <w:rFonts w:ascii="Arial" w:eastAsia="Times New Roman" w:hAnsi="Arial" w:cs="Arial"/>
          <w:color w:val="515151"/>
          <w:sz w:val="17"/>
          <w:szCs w:val="17"/>
          <w:lang w:val="fr-FR" w:eastAsia="fr-BE"/>
        </w:rPr>
      </w:pP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b/>
          <w:bCs/>
          <w:color w:val="515151"/>
          <w:sz w:val="18"/>
          <w:szCs w:val="18"/>
          <w:lang w:val="fr-FR" w:eastAsia="fr-BE"/>
        </w:rPr>
        <w:t>Prises directes</w:t>
      </w:r>
      <w:r w:rsidRPr="00092F3B">
        <w:rPr>
          <w:rFonts w:ascii="Arial" w:eastAsia="Times New Roman" w:hAnsi="Arial" w:cs="Arial"/>
          <w:color w:val="515151"/>
          <w:sz w:val="18"/>
          <w:szCs w:val="18"/>
          <w:lang w:val="fr-FR" w:eastAsia="fr-BE"/>
        </w:rPr>
        <w:br/>
        <w:t>En prévoir pour les branchements : réveil, téléphone, lampes de chevet...</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b/>
          <w:bCs/>
          <w:color w:val="515151"/>
          <w:sz w:val="18"/>
          <w:szCs w:val="18"/>
          <w:lang w:val="fr-FR" w:eastAsia="fr-BE"/>
        </w:rPr>
        <w:t>Prise TV</w:t>
      </w:r>
      <w:r w:rsidRPr="00092F3B">
        <w:rPr>
          <w:rFonts w:ascii="Arial" w:eastAsia="Times New Roman" w:hAnsi="Arial" w:cs="Arial"/>
          <w:color w:val="515151"/>
          <w:sz w:val="18"/>
          <w:szCs w:val="18"/>
          <w:lang w:val="fr-FR" w:eastAsia="fr-BE"/>
        </w:rPr>
        <w:br/>
        <w:t>Elle peut être implantée, par exemple, en face du lit, associée à une ou deux prises directes.</w:t>
      </w:r>
    </w:p>
    <w:p w:rsidR="00092F3B" w:rsidRPr="00092F3B" w:rsidRDefault="00092F3B" w:rsidP="00092F3B">
      <w:pPr>
        <w:spacing w:before="100" w:beforeAutospacing="1" w:after="100" w:afterAutospacing="1" w:line="240" w:lineRule="auto"/>
        <w:rPr>
          <w:rFonts w:ascii="Arial" w:eastAsia="Times New Roman" w:hAnsi="Arial" w:cs="Arial"/>
          <w:color w:val="47493A"/>
          <w:sz w:val="18"/>
          <w:szCs w:val="18"/>
          <w:lang w:val="fr-FR" w:eastAsia="fr-BE"/>
        </w:rPr>
      </w:pPr>
      <w:r w:rsidRPr="00092F3B">
        <w:rPr>
          <w:rFonts w:ascii="Arial" w:eastAsia="Times New Roman" w:hAnsi="Arial" w:cs="Arial"/>
          <w:color w:val="47493A"/>
          <w:sz w:val="18"/>
          <w:szCs w:val="18"/>
          <w:lang w:val="fr-FR" w:eastAsia="fr-BE"/>
        </w:rPr>
        <w:t>Réussir son installation électrique est avant tout une question de méthodologie et de règles à respecter.</w:t>
      </w:r>
    </w:p>
    <w:p w:rsidR="00092F3B" w:rsidRPr="00092F3B" w:rsidRDefault="00092F3B" w:rsidP="00092F3B">
      <w:pPr>
        <w:numPr>
          <w:ilvl w:val="0"/>
          <w:numId w:val="41"/>
        </w:numPr>
        <w:spacing w:before="100" w:beforeAutospacing="1" w:after="100" w:afterAutospacing="1" w:line="240" w:lineRule="auto"/>
        <w:ind w:left="870"/>
        <w:rPr>
          <w:rFonts w:ascii="Arial" w:eastAsia="Times New Roman" w:hAnsi="Arial" w:cs="Arial"/>
          <w:color w:val="47493A"/>
          <w:sz w:val="18"/>
          <w:szCs w:val="18"/>
          <w:lang w:val="fr-FR" w:eastAsia="fr-BE"/>
        </w:rPr>
      </w:pPr>
      <w:hyperlink r:id="rId106" w:tooltip="" w:history="1">
        <w:r w:rsidRPr="00092F3B">
          <w:rPr>
            <w:rFonts w:ascii="Arial" w:eastAsia="Times New Roman" w:hAnsi="Arial" w:cs="Arial"/>
            <w:color w:val="515151"/>
            <w:sz w:val="18"/>
            <w:szCs w:val="18"/>
            <w:lang w:val="fr-FR" w:eastAsia="fr-BE"/>
          </w:rPr>
          <w:t>Plan d'installation électrique</w:t>
        </w:r>
      </w:hyperlink>
    </w:p>
    <w:p w:rsidR="00092F3B" w:rsidRPr="00092F3B" w:rsidRDefault="00092F3B" w:rsidP="00092F3B">
      <w:pPr>
        <w:numPr>
          <w:ilvl w:val="0"/>
          <w:numId w:val="41"/>
        </w:numPr>
        <w:spacing w:before="100" w:beforeAutospacing="1" w:after="100" w:afterAutospacing="1" w:line="240" w:lineRule="auto"/>
        <w:ind w:left="870"/>
        <w:rPr>
          <w:rFonts w:ascii="Arial" w:eastAsia="Times New Roman" w:hAnsi="Arial" w:cs="Arial"/>
          <w:color w:val="47493A"/>
          <w:sz w:val="18"/>
          <w:szCs w:val="18"/>
          <w:lang w:val="fr-FR" w:eastAsia="fr-BE"/>
        </w:rPr>
      </w:pPr>
      <w:hyperlink r:id="rId107" w:tooltip="" w:history="1">
        <w:r w:rsidRPr="00092F3B">
          <w:rPr>
            <w:rFonts w:ascii="Arial" w:eastAsia="Times New Roman" w:hAnsi="Arial" w:cs="Arial"/>
            <w:color w:val="515151"/>
            <w:sz w:val="18"/>
            <w:szCs w:val="18"/>
            <w:lang w:val="fr-FR" w:eastAsia="fr-BE"/>
          </w:rPr>
          <w:t>Règles et principes</w:t>
        </w:r>
      </w:hyperlink>
    </w:p>
    <w:p w:rsidR="00092F3B" w:rsidRPr="00092F3B" w:rsidRDefault="00092F3B" w:rsidP="00092F3B">
      <w:pPr>
        <w:numPr>
          <w:ilvl w:val="0"/>
          <w:numId w:val="41"/>
        </w:numPr>
        <w:spacing w:before="100" w:beforeAutospacing="1" w:after="100" w:afterAutospacing="1" w:line="240" w:lineRule="auto"/>
        <w:ind w:left="870"/>
        <w:rPr>
          <w:rFonts w:ascii="Arial" w:eastAsia="Times New Roman" w:hAnsi="Arial" w:cs="Arial"/>
          <w:color w:val="47493A"/>
          <w:sz w:val="18"/>
          <w:szCs w:val="18"/>
          <w:lang w:val="fr-FR" w:eastAsia="fr-BE"/>
        </w:rPr>
      </w:pPr>
      <w:hyperlink r:id="rId108" w:tooltip="" w:history="1">
        <w:r w:rsidRPr="00092F3B">
          <w:rPr>
            <w:rFonts w:ascii="Arial" w:eastAsia="Times New Roman" w:hAnsi="Arial" w:cs="Arial"/>
            <w:color w:val="515151"/>
            <w:sz w:val="18"/>
            <w:szCs w:val="18"/>
            <w:lang w:val="fr-FR" w:eastAsia="fr-BE"/>
          </w:rPr>
          <w:t>Plans des installations électriques pièce par pièce (Partie 1)</w:t>
        </w:r>
      </w:hyperlink>
    </w:p>
    <w:p w:rsidR="00092F3B" w:rsidRPr="00092F3B" w:rsidRDefault="00092F3B" w:rsidP="00092F3B">
      <w:pPr>
        <w:numPr>
          <w:ilvl w:val="0"/>
          <w:numId w:val="41"/>
        </w:numPr>
        <w:spacing w:before="100" w:beforeAutospacing="1" w:after="100" w:afterAutospacing="1" w:line="240" w:lineRule="auto"/>
        <w:ind w:left="870"/>
        <w:rPr>
          <w:rFonts w:ascii="Arial" w:eastAsia="Times New Roman" w:hAnsi="Arial" w:cs="Arial"/>
          <w:color w:val="47493A"/>
          <w:sz w:val="18"/>
          <w:szCs w:val="18"/>
          <w:lang w:val="fr-FR" w:eastAsia="fr-BE"/>
        </w:rPr>
      </w:pPr>
      <w:hyperlink r:id="rId109" w:tooltip="" w:history="1">
        <w:r w:rsidRPr="00092F3B">
          <w:rPr>
            <w:rFonts w:ascii="Arial" w:eastAsia="Times New Roman" w:hAnsi="Arial" w:cs="Arial"/>
            <w:b/>
            <w:bCs/>
            <w:color w:val="FFFFFF"/>
            <w:sz w:val="18"/>
            <w:szCs w:val="18"/>
            <w:shd w:val="clear" w:color="auto" w:fill="60AD0E"/>
            <w:lang w:val="fr-FR" w:eastAsia="fr-BE"/>
          </w:rPr>
          <w:t>Plans des installations électriques pièce par pièce (Partie 2)</w:t>
        </w:r>
      </w:hyperlink>
    </w:p>
    <w:p w:rsidR="00092F3B" w:rsidRPr="00092F3B" w:rsidRDefault="00092F3B" w:rsidP="00092F3B">
      <w:pPr>
        <w:numPr>
          <w:ilvl w:val="0"/>
          <w:numId w:val="42"/>
        </w:numPr>
        <w:shd w:val="clear" w:color="auto" w:fill="F0F0F0"/>
        <w:spacing w:before="100" w:beforeAutospacing="1" w:after="100" w:afterAutospacing="1" w:line="240" w:lineRule="auto"/>
        <w:ind w:left="870"/>
        <w:rPr>
          <w:rFonts w:ascii="Arial" w:eastAsia="Times New Roman" w:hAnsi="Arial" w:cs="Arial"/>
          <w:color w:val="515151"/>
          <w:sz w:val="17"/>
          <w:szCs w:val="17"/>
          <w:lang w:val="fr-FR" w:eastAsia="fr-BE"/>
        </w:rPr>
      </w:pPr>
      <w:hyperlink r:id="rId110" w:tooltip="" w:history="1">
        <w:r w:rsidRPr="00092F3B">
          <w:rPr>
            <w:rFonts w:ascii="Arial" w:eastAsia="Times New Roman" w:hAnsi="Arial" w:cs="Arial"/>
            <w:b/>
            <w:bCs/>
            <w:color w:val="515151"/>
            <w:sz w:val="17"/>
            <w:szCs w:val="17"/>
            <w:u w:val="single"/>
            <w:lang w:val="fr-FR" w:eastAsia="fr-BE"/>
          </w:rPr>
          <w:t>Chapitre précédent</w:t>
        </w:r>
      </w:hyperlink>
    </w:p>
    <w:p w:rsidR="00092F3B" w:rsidRPr="00092F3B" w:rsidRDefault="00092F3B" w:rsidP="00092F3B">
      <w:pPr>
        <w:numPr>
          <w:ilvl w:val="0"/>
          <w:numId w:val="42"/>
        </w:numPr>
        <w:shd w:val="clear" w:color="auto" w:fill="F0F0F0"/>
        <w:spacing w:before="100" w:beforeAutospacing="1" w:after="100" w:afterAutospacing="1" w:line="240" w:lineRule="auto"/>
        <w:ind w:left="870"/>
        <w:jc w:val="center"/>
        <w:rPr>
          <w:rFonts w:ascii="Arial" w:eastAsia="Times New Roman" w:hAnsi="Arial" w:cs="Arial"/>
          <w:color w:val="515151"/>
          <w:sz w:val="17"/>
          <w:szCs w:val="17"/>
          <w:lang w:val="fr-FR" w:eastAsia="fr-BE"/>
        </w:rPr>
      </w:pPr>
      <w:hyperlink r:id="rId111" w:tooltip="" w:history="1">
        <w:r w:rsidRPr="00092F3B">
          <w:rPr>
            <w:rFonts w:ascii="Arial" w:eastAsia="Times New Roman" w:hAnsi="Arial" w:cs="Arial"/>
            <w:b/>
            <w:bCs/>
            <w:color w:val="515151"/>
            <w:sz w:val="17"/>
            <w:szCs w:val="17"/>
            <w:u w:val="single"/>
            <w:lang w:val="fr-FR" w:eastAsia="fr-BE"/>
          </w:rPr>
          <w:t xml:space="preserve">Tout </w:t>
        </w:r>
        <w:proofErr w:type="spellStart"/>
        <w:r w:rsidRPr="00092F3B">
          <w:rPr>
            <w:rFonts w:ascii="Arial" w:eastAsia="Times New Roman" w:hAnsi="Arial" w:cs="Arial"/>
            <w:b/>
            <w:bCs/>
            <w:color w:val="515151"/>
            <w:sz w:val="17"/>
            <w:szCs w:val="17"/>
            <w:u w:val="single"/>
            <w:lang w:val="fr-FR" w:eastAsia="fr-BE"/>
          </w:rPr>
          <w:t>afficher</w:t>
        </w:r>
      </w:hyperlink>
      <w:hyperlink r:id="rId112" w:tooltip="" w:history="1">
        <w:r w:rsidRPr="00092F3B">
          <w:rPr>
            <w:rFonts w:ascii="Arial" w:eastAsia="Times New Roman" w:hAnsi="Arial" w:cs="Arial"/>
            <w:b/>
            <w:bCs/>
            <w:color w:val="515151"/>
            <w:sz w:val="17"/>
            <w:szCs w:val="17"/>
            <w:u w:val="single"/>
            <w:lang w:val="fr-FR" w:eastAsia="fr-BE"/>
          </w:rPr>
          <w:t>Réduire</w:t>
        </w:r>
        <w:proofErr w:type="spellEnd"/>
      </w:hyperlink>
    </w:p>
    <w:p w:rsidR="00092F3B" w:rsidRPr="00092F3B" w:rsidRDefault="00092F3B" w:rsidP="00092F3B">
      <w:pPr>
        <w:numPr>
          <w:ilvl w:val="0"/>
          <w:numId w:val="42"/>
        </w:numPr>
        <w:shd w:val="clear" w:color="auto" w:fill="F0F0F0"/>
        <w:spacing w:before="100" w:beforeAutospacing="1" w:after="100" w:afterAutospacing="1" w:line="240" w:lineRule="auto"/>
        <w:ind w:left="870"/>
        <w:jc w:val="right"/>
        <w:rPr>
          <w:rFonts w:ascii="Arial" w:eastAsia="Times New Roman" w:hAnsi="Arial" w:cs="Arial"/>
          <w:color w:val="515151"/>
          <w:sz w:val="17"/>
          <w:szCs w:val="17"/>
          <w:lang w:val="fr-FR" w:eastAsia="fr-BE"/>
        </w:rPr>
      </w:pPr>
      <w:hyperlink r:id="rId113" w:tooltip="" w:history="1">
        <w:r w:rsidRPr="00092F3B">
          <w:rPr>
            <w:rFonts w:ascii="Arial" w:eastAsia="Times New Roman" w:hAnsi="Arial" w:cs="Arial"/>
            <w:b/>
            <w:bCs/>
            <w:color w:val="515151"/>
            <w:sz w:val="17"/>
            <w:szCs w:val="17"/>
            <w:u w:val="single"/>
            <w:lang w:val="fr-FR" w:eastAsia="fr-BE"/>
          </w:rPr>
          <w:t>Chapitre suivant</w:t>
        </w:r>
      </w:hyperlink>
    </w:p>
    <w:p w:rsidR="00092F3B" w:rsidRPr="00092F3B" w:rsidRDefault="00092F3B" w:rsidP="00092F3B">
      <w:pPr>
        <w:spacing w:before="100" w:beforeAutospacing="1" w:after="100" w:afterAutospacing="1" w:line="240" w:lineRule="atLeast"/>
        <w:outlineLvl w:val="2"/>
        <w:rPr>
          <w:rFonts w:ascii="Arial" w:eastAsia="Times New Roman" w:hAnsi="Arial" w:cs="Arial"/>
          <w:b/>
          <w:bCs/>
          <w:caps/>
          <w:color w:val="000000"/>
          <w:sz w:val="24"/>
          <w:szCs w:val="24"/>
          <w:lang w:val="fr-FR" w:eastAsia="fr-BE"/>
        </w:rPr>
      </w:pPr>
      <w:r w:rsidRPr="00092F3B">
        <w:rPr>
          <w:rFonts w:ascii="Arial" w:eastAsia="Times New Roman" w:hAnsi="Arial" w:cs="Arial"/>
          <w:b/>
          <w:bCs/>
          <w:caps/>
          <w:color w:val="000000"/>
          <w:sz w:val="24"/>
          <w:szCs w:val="24"/>
          <w:lang w:val="fr-FR" w:eastAsia="fr-BE"/>
        </w:rPr>
        <w:t>Plan d'installation électrique</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color w:val="515151"/>
          <w:sz w:val="18"/>
          <w:szCs w:val="18"/>
          <w:lang w:val="fr-FR" w:eastAsia="fr-BE"/>
        </w:rPr>
        <w:t>Commencer par dessiner un plan à l'échelle de l'installation. Indiquer les points lumineux (plafonniers, appliques), les équipements fixes (radiateurs, volets roulants...) et les points utiles de l'installation (tableau, sonnette...).</w:t>
      </w:r>
    </w:p>
    <w:p w:rsidR="00092F3B" w:rsidRPr="00092F3B" w:rsidRDefault="00092F3B" w:rsidP="00092F3B">
      <w:pPr>
        <w:numPr>
          <w:ilvl w:val="0"/>
          <w:numId w:val="43"/>
        </w:numPr>
        <w:spacing w:before="100" w:beforeAutospacing="1" w:after="100" w:afterAutospacing="1" w:line="240" w:lineRule="auto"/>
        <w:ind w:left="870"/>
        <w:rPr>
          <w:rFonts w:ascii="Arial" w:eastAsia="Times New Roman" w:hAnsi="Arial" w:cs="Arial"/>
          <w:color w:val="515151"/>
          <w:sz w:val="17"/>
          <w:szCs w:val="17"/>
          <w:lang w:val="fr-FR" w:eastAsia="fr-BE"/>
        </w:rPr>
      </w:pPr>
      <w:r w:rsidRPr="00092F3B">
        <w:rPr>
          <w:rFonts w:ascii="Arial" w:eastAsia="Times New Roman" w:hAnsi="Arial" w:cs="Arial"/>
          <w:color w:val="515151"/>
          <w:sz w:val="17"/>
          <w:szCs w:val="17"/>
          <w:lang w:val="fr-FR" w:eastAsia="fr-BE"/>
        </w:rPr>
        <w:t>Pièce par pièce, implanter les prises, sorties de câbles, prises de communication, interrupteurs, variateurs, poussoirs (voir symboles ci-dessous).</w:t>
      </w:r>
    </w:p>
    <w:p w:rsidR="00092F3B" w:rsidRPr="00092F3B" w:rsidRDefault="00092F3B" w:rsidP="00092F3B">
      <w:pPr>
        <w:numPr>
          <w:ilvl w:val="0"/>
          <w:numId w:val="43"/>
        </w:numPr>
        <w:spacing w:before="100" w:beforeAutospacing="1" w:after="100" w:afterAutospacing="1" w:line="240" w:lineRule="auto"/>
        <w:ind w:left="870"/>
        <w:rPr>
          <w:rFonts w:ascii="Arial" w:eastAsia="Times New Roman" w:hAnsi="Arial" w:cs="Arial"/>
          <w:color w:val="515151"/>
          <w:sz w:val="17"/>
          <w:szCs w:val="17"/>
          <w:lang w:val="fr-FR" w:eastAsia="fr-BE"/>
        </w:rPr>
      </w:pPr>
      <w:r w:rsidRPr="00092F3B">
        <w:rPr>
          <w:rFonts w:ascii="Arial" w:eastAsia="Times New Roman" w:hAnsi="Arial" w:cs="Arial"/>
          <w:color w:val="515151"/>
          <w:sz w:val="17"/>
          <w:szCs w:val="17"/>
          <w:lang w:val="fr-FR" w:eastAsia="fr-BE"/>
        </w:rPr>
        <w:t xml:space="preserve">Prévoir aussi l'emplacement du gros électroménager. </w:t>
      </w:r>
    </w:p>
    <w:p w:rsidR="00092F3B" w:rsidRPr="00092F3B" w:rsidRDefault="00092F3B" w:rsidP="00092F3B">
      <w:pPr>
        <w:numPr>
          <w:ilvl w:val="0"/>
          <w:numId w:val="43"/>
        </w:numPr>
        <w:spacing w:before="100" w:beforeAutospacing="1" w:after="100" w:afterAutospacing="1" w:line="240" w:lineRule="auto"/>
        <w:ind w:left="870"/>
        <w:rPr>
          <w:rFonts w:ascii="Arial" w:eastAsia="Times New Roman" w:hAnsi="Arial" w:cs="Arial"/>
          <w:color w:val="515151"/>
          <w:sz w:val="17"/>
          <w:szCs w:val="17"/>
          <w:lang w:val="fr-FR" w:eastAsia="fr-BE"/>
        </w:rPr>
      </w:pPr>
      <w:r w:rsidRPr="00092F3B">
        <w:rPr>
          <w:rFonts w:ascii="Arial" w:eastAsia="Times New Roman" w:hAnsi="Arial" w:cs="Arial"/>
          <w:color w:val="515151"/>
          <w:sz w:val="17"/>
          <w:szCs w:val="17"/>
          <w:lang w:val="fr-FR" w:eastAsia="fr-BE"/>
        </w:rPr>
        <w:t>Penser à tenir compte des différentes possibilités d'aménagement et d'équipements futurs.</w:t>
      </w:r>
    </w:p>
    <w:p w:rsidR="00092F3B" w:rsidRPr="00092F3B" w:rsidRDefault="00092F3B" w:rsidP="00092F3B">
      <w:pPr>
        <w:spacing w:after="0" w:line="240" w:lineRule="auto"/>
        <w:rPr>
          <w:rFonts w:ascii="Arial" w:eastAsia="Times New Roman" w:hAnsi="Arial" w:cs="Arial"/>
          <w:color w:val="515151"/>
          <w:sz w:val="17"/>
          <w:szCs w:val="17"/>
          <w:lang w:val="fr-FR" w:eastAsia="fr-BE"/>
        </w:rPr>
      </w:pPr>
      <w:hyperlink r:id="rId114" w:history="1">
        <w:r>
          <w:rPr>
            <w:rFonts w:ascii="Arial" w:eastAsia="Times New Roman" w:hAnsi="Arial" w:cs="Arial"/>
            <w:noProof/>
            <w:color w:val="0000FF"/>
            <w:sz w:val="17"/>
            <w:szCs w:val="17"/>
            <w:lang w:eastAsia="fr-BE"/>
          </w:rPr>
          <w:drawing>
            <wp:inline distT="0" distB="0" distL="0" distR="0">
              <wp:extent cx="361950" cy="361950"/>
              <wp:effectExtent l="0" t="0" r="0" b="0"/>
              <wp:docPr id="69" name="Image 69" descr="Zoom">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Zoom">
                        <a:hlinkClick r:id="rId63"/>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rFonts w:ascii="Arial" w:eastAsia="Times New Roman" w:hAnsi="Arial" w:cs="Arial"/>
            <w:noProof/>
            <w:color w:val="0000FF"/>
            <w:sz w:val="17"/>
            <w:szCs w:val="17"/>
            <w:lang w:eastAsia="fr-BE"/>
          </w:rPr>
          <w:drawing>
            <wp:inline distT="0" distB="0" distL="0" distR="0">
              <wp:extent cx="2143125" cy="1609725"/>
              <wp:effectExtent l="0" t="0" r="9525" b="9525"/>
              <wp:docPr id="68" name="Image 68" descr="http://www.leroymerlin.fr/multimedia-storage/b/b945026021cf577ade8ad1cbacb4a35-Circuits-1.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leroymerlin.fr/multimedia-storage/b/b945026021cf577ade8ad1cbacb4a35-Circuits-1.jpg">
                        <a:hlinkClick r:id="rId63"/>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r w:rsidRPr="00092F3B">
          <w:rPr>
            <w:rFonts w:ascii="Arial" w:eastAsia="Times New Roman" w:hAnsi="Arial" w:cs="Arial"/>
            <w:color w:val="0000FF"/>
            <w:sz w:val="17"/>
            <w:szCs w:val="17"/>
            <w:u w:val="single"/>
            <w:lang w:val="fr-FR" w:eastAsia="fr-BE"/>
          </w:rPr>
          <w:t>338</w:t>
        </w:r>
      </w:hyperlink>
    </w:p>
    <w:p w:rsidR="00092F3B" w:rsidRPr="00092F3B" w:rsidRDefault="00092F3B" w:rsidP="00092F3B">
      <w:pPr>
        <w:spacing w:after="0" w:line="240" w:lineRule="auto"/>
        <w:rPr>
          <w:rFonts w:ascii="Arial" w:eastAsia="Times New Roman" w:hAnsi="Arial" w:cs="Arial"/>
          <w:color w:val="515151"/>
          <w:sz w:val="17"/>
          <w:szCs w:val="17"/>
          <w:lang w:val="fr-FR" w:eastAsia="fr-BE"/>
        </w:rPr>
      </w:pPr>
      <w:hyperlink r:id="rId115" w:history="1">
        <w:r>
          <w:rPr>
            <w:rFonts w:ascii="Arial" w:eastAsia="Times New Roman" w:hAnsi="Arial" w:cs="Arial"/>
            <w:noProof/>
            <w:color w:val="0000FF"/>
            <w:sz w:val="17"/>
            <w:szCs w:val="17"/>
            <w:lang w:eastAsia="fr-BE"/>
          </w:rPr>
          <w:drawing>
            <wp:inline distT="0" distB="0" distL="0" distR="0">
              <wp:extent cx="361950" cy="361950"/>
              <wp:effectExtent l="0" t="0" r="0" b="0"/>
              <wp:docPr id="67" name="Image 67" descr="Zoom">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Zoom">
                        <a:hlinkClick r:id="rId63"/>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rFonts w:ascii="Arial" w:eastAsia="Times New Roman" w:hAnsi="Arial" w:cs="Arial"/>
            <w:noProof/>
            <w:color w:val="0000FF"/>
            <w:sz w:val="17"/>
            <w:szCs w:val="17"/>
            <w:lang w:eastAsia="fr-BE"/>
          </w:rPr>
          <w:drawing>
            <wp:inline distT="0" distB="0" distL="0" distR="0">
              <wp:extent cx="2143125" cy="1609725"/>
              <wp:effectExtent l="0" t="0" r="9525" b="9525"/>
              <wp:docPr id="66" name="Image 66" descr="http://www.leroymerlin.fr/multimedia-storage/b/e6696cc77d3baa0bfd5acf7a2e3dd18-Circuits-2.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leroymerlin.fr/multimedia-storage/b/e6696cc77d3baa0bfd5acf7a2e3dd18-Circuits-2.jpg">
                        <a:hlinkClick r:id="rId63"/>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r w:rsidRPr="00092F3B">
          <w:rPr>
            <w:rFonts w:ascii="Arial" w:eastAsia="Times New Roman" w:hAnsi="Arial" w:cs="Arial"/>
            <w:color w:val="0000FF"/>
            <w:sz w:val="17"/>
            <w:szCs w:val="17"/>
            <w:u w:val="single"/>
            <w:lang w:val="fr-FR" w:eastAsia="fr-BE"/>
          </w:rPr>
          <w:t>338</w:t>
        </w:r>
      </w:hyperlink>
    </w:p>
    <w:p w:rsidR="00092F3B" w:rsidRPr="00092F3B" w:rsidRDefault="00092F3B" w:rsidP="00092F3B">
      <w:pPr>
        <w:spacing w:before="100" w:beforeAutospacing="1" w:after="100" w:afterAutospacing="1" w:line="240" w:lineRule="atLeast"/>
        <w:outlineLvl w:val="2"/>
        <w:rPr>
          <w:rFonts w:ascii="Arial" w:eastAsia="Times New Roman" w:hAnsi="Arial" w:cs="Arial"/>
          <w:b/>
          <w:bCs/>
          <w:caps/>
          <w:color w:val="000000"/>
          <w:sz w:val="24"/>
          <w:szCs w:val="24"/>
          <w:lang w:val="fr-FR" w:eastAsia="fr-BE"/>
        </w:rPr>
      </w:pPr>
      <w:r w:rsidRPr="00092F3B">
        <w:rPr>
          <w:rFonts w:ascii="Arial" w:eastAsia="Times New Roman" w:hAnsi="Arial" w:cs="Arial"/>
          <w:b/>
          <w:bCs/>
          <w:caps/>
          <w:color w:val="000000"/>
          <w:sz w:val="24"/>
          <w:szCs w:val="24"/>
          <w:lang w:val="fr-FR" w:eastAsia="fr-BE"/>
        </w:rPr>
        <w:t>Règles et principes</w:t>
      </w:r>
    </w:p>
    <w:p w:rsidR="00092F3B" w:rsidRPr="00092F3B" w:rsidRDefault="00092F3B" w:rsidP="00092F3B">
      <w:pPr>
        <w:spacing w:before="100" w:beforeAutospacing="1" w:after="100" w:afterAutospacing="1" w:line="240" w:lineRule="auto"/>
        <w:outlineLvl w:val="2"/>
        <w:rPr>
          <w:rFonts w:ascii="Arial" w:eastAsia="Times New Roman" w:hAnsi="Arial" w:cs="Arial"/>
          <w:b/>
          <w:bCs/>
          <w:color w:val="515151"/>
          <w:sz w:val="27"/>
          <w:szCs w:val="27"/>
          <w:lang w:val="fr-FR" w:eastAsia="fr-BE"/>
        </w:rPr>
      </w:pPr>
      <w:r w:rsidRPr="00092F3B">
        <w:rPr>
          <w:rFonts w:ascii="Arial" w:eastAsia="Times New Roman" w:hAnsi="Arial" w:cs="Arial"/>
          <w:b/>
          <w:bCs/>
          <w:color w:val="515151"/>
          <w:sz w:val="27"/>
          <w:szCs w:val="27"/>
          <w:lang w:val="fr-FR" w:eastAsia="fr-BE"/>
        </w:rPr>
        <w:t>Règles à respecter</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b/>
          <w:bCs/>
          <w:color w:val="515151"/>
          <w:sz w:val="18"/>
          <w:szCs w:val="18"/>
          <w:lang w:val="fr-FR" w:eastAsia="fr-BE"/>
        </w:rPr>
        <w:t>Pour chaque pièce, prévoir et dessiner son projet.</w:t>
      </w:r>
    </w:p>
    <w:p w:rsidR="00092F3B" w:rsidRPr="00092F3B" w:rsidRDefault="00092F3B" w:rsidP="00092F3B">
      <w:pPr>
        <w:numPr>
          <w:ilvl w:val="0"/>
          <w:numId w:val="44"/>
        </w:numPr>
        <w:spacing w:before="100" w:beforeAutospacing="1" w:after="100" w:afterAutospacing="1" w:line="240" w:lineRule="auto"/>
        <w:ind w:left="870"/>
        <w:rPr>
          <w:rFonts w:ascii="Arial" w:eastAsia="Times New Roman" w:hAnsi="Arial" w:cs="Arial"/>
          <w:color w:val="515151"/>
          <w:sz w:val="17"/>
          <w:szCs w:val="17"/>
          <w:lang w:val="fr-FR" w:eastAsia="fr-BE"/>
        </w:rPr>
      </w:pPr>
      <w:r w:rsidRPr="00092F3B">
        <w:rPr>
          <w:rFonts w:ascii="Arial" w:eastAsia="Times New Roman" w:hAnsi="Arial" w:cs="Arial"/>
          <w:color w:val="515151"/>
          <w:sz w:val="17"/>
          <w:szCs w:val="17"/>
          <w:lang w:val="fr-FR" w:eastAsia="fr-BE"/>
        </w:rPr>
        <w:t>Lors du placement des prises, penser à la position des meubles et envisager plusieurs aménagements. Anticiper en prévoyant tout ce qui pourra équiper la pièce plus tard.</w:t>
      </w:r>
    </w:p>
    <w:p w:rsidR="00092F3B" w:rsidRPr="00092F3B" w:rsidRDefault="00092F3B" w:rsidP="00092F3B">
      <w:pPr>
        <w:numPr>
          <w:ilvl w:val="0"/>
          <w:numId w:val="44"/>
        </w:numPr>
        <w:spacing w:before="100" w:beforeAutospacing="1" w:after="100" w:afterAutospacing="1" w:line="240" w:lineRule="auto"/>
        <w:ind w:left="870"/>
        <w:rPr>
          <w:rFonts w:ascii="Arial" w:eastAsia="Times New Roman" w:hAnsi="Arial" w:cs="Arial"/>
          <w:color w:val="515151"/>
          <w:sz w:val="17"/>
          <w:szCs w:val="17"/>
          <w:lang w:val="fr-FR" w:eastAsia="fr-BE"/>
        </w:rPr>
      </w:pPr>
      <w:r w:rsidRPr="00092F3B">
        <w:rPr>
          <w:rFonts w:ascii="Arial" w:eastAsia="Times New Roman" w:hAnsi="Arial" w:cs="Arial"/>
          <w:color w:val="515151"/>
          <w:sz w:val="17"/>
          <w:szCs w:val="17"/>
          <w:lang w:val="fr-FR" w:eastAsia="fr-BE"/>
        </w:rPr>
        <w:t>Regrouper les prises par blocs. Sur un circuit, un bloc de deux prises ne compte que pour un, et un bloc de trois ou quatre prises ne compte que pour deux.</w:t>
      </w:r>
    </w:p>
    <w:p w:rsidR="00092F3B" w:rsidRPr="00092F3B" w:rsidRDefault="00092F3B" w:rsidP="00092F3B">
      <w:pPr>
        <w:numPr>
          <w:ilvl w:val="0"/>
          <w:numId w:val="44"/>
        </w:numPr>
        <w:spacing w:before="100" w:beforeAutospacing="1" w:after="100" w:afterAutospacing="1" w:line="240" w:lineRule="auto"/>
        <w:ind w:left="870"/>
        <w:rPr>
          <w:rFonts w:ascii="Arial" w:eastAsia="Times New Roman" w:hAnsi="Arial" w:cs="Arial"/>
          <w:color w:val="515151"/>
          <w:sz w:val="17"/>
          <w:szCs w:val="17"/>
          <w:lang w:val="fr-FR" w:eastAsia="fr-BE"/>
        </w:rPr>
      </w:pPr>
      <w:r w:rsidRPr="00092F3B">
        <w:rPr>
          <w:rFonts w:ascii="Arial" w:eastAsia="Times New Roman" w:hAnsi="Arial" w:cs="Arial"/>
          <w:color w:val="515151"/>
          <w:sz w:val="17"/>
          <w:szCs w:val="17"/>
          <w:lang w:val="fr-FR" w:eastAsia="fr-BE"/>
        </w:rPr>
        <w:t>Les réseaux de courants faibles (téléphone, télévision, informatique, interphone...) peuvent être rassemblés dans le tableau de communication avant d'être distribués par un câblage RJ45 pour aboutir à un seul type de prise partout dans la maison.</w:t>
      </w:r>
    </w:p>
    <w:p w:rsidR="00092F3B" w:rsidRPr="00092F3B" w:rsidRDefault="00092F3B" w:rsidP="00092F3B">
      <w:pPr>
        <w:numPr>
          <w:ilvl w:val="0"/>
          <w:numId w:val="44"/>
        </w:numPr>
        <w:spacing w:before="100" w:beforeAutospacing="1" w:after="100" w:afterAutospacing="1" w:line="240" w:lineRule="auto"/>
        <w:ind w:left="870"/>
        <w:rPr>
          <w:rFonts w:ascii="Arial" w:eastAsia="Times New Roman" w:hAnsi="Arial" w:cs="Arial"/>
          <w:color w:val="515151"/>
          <w:sz w:val="17"/>
          <w:szCs w:val="17"/>
          <w:lang w:val="fr-FR" w:eastAsia="fr-BE"/>
        </w:rPr>
      </w:pPr>
      <w:r w:rsidRPr="00092F3B">
        <w:rPr>
          <w:rFonts w:ascii="Arial" w:eastAsia="Times New Roman" w:hAnsi="Arial" w:cs="Arial"/>
          <w:color w:val="515151"/>
          <w:sz w:val="17"/>
          <w:szCs w:val="17"/>
          <w:lang w:val="fr-FR" w:eastAsia="fr-BE"/>
        </w:rPr>
        <w:t>Les points lumineux d'une pièce doivent être commandés à partir de chaque issue.</w:t>
      </w:r>
    </w:p>
    <w:p w:rsidR="00092F3B" w:rsidRPr="00092F3B" w:rsidRDefault="00092F3B" w:rsidP="00092F3B">
      <w:pPr>
        <w:numPr>
          <w:ilvl w:val="0"/>
          <w:numId w:val="44"/>
        </w:numPr>
        <w:spacing w:before="100" w:beforeAutospacing="1" w:after="100" w:afterAutospacing="1" w:line="240" w:lineRule="auto"/>
        <w:ind w:left="870"/>
        <w:rPr>
          <w:rFonts w:ascii="Arial" w:eastAsia="Times New Roman" w:hAnsi="Arial" w:cs="Arial"/>
          <w:color w:val="515151"/>
          <w:sz w:val="17"/>
          <w:szCs w:val="17"/>
          <w:lang w:val="fr-FR" w:eastAsia="fr-BE"/>
        </w:rPr>
      </w:pPr>
      <w:r w:rsidRPr="00092F3B">
        <w:rPr>
          <w:rFonts w:ascii="Arial" w:eastAsia="Times New Roman" w:hAnsi="Arial" w:cs="Arial"/>
          <w:color w:val="515151"/>
          <w:sz w:val="17"/>
          <w:szCs w:val="17"/>
          <w:lang w:val="fr-FR" w:eastAsia="fr-BE"/>
        </w:rPr>
        <w:t>Pour éviter d'utiliser des prises multiples, ne pas hésiter à installer de nombreuses prises directes : huit sous un bureau, six sur le plan de travail d'une cuisine...</w:t>
      </w:r>
    </w:p>
    <w:p w:rsidR="00092F3B" w:rsidRPr="00092F3B" w:rsidRDefault="00092F3B" w:rsidP="00092F3B">
      <w:pPr>
        <w:numPr>
          <w:ilvl w:val="0"/>
          <w:numId w:val="44"/>
        </w:numPr>
        <w:spacing w:before="100" w:beforeAutospacing="1" w:after="100" w:afterAutospacing="1" w:line="240" w:lineRule="auto"/>
        <w:ind w:left="870"/>
        <w:rPr>
          <w:rFonts w:ascii="Arial" w:eastAsia="Times New Roman" w:hAnsi="Arial" w:cs="Arial"/>
          <w:color w:val="515151"/>
          <w:sz w:val="17"/>
          <w:szCs w:val="17"/>
          <w:lang w:val="fr-FR" w:eastAsia="fr-BE"/>
        </w:rPr>
      </w:pPr>
      <w:r w:rsidRPr="00092F3B">
        <w:rPr>
          <w:rFonts w:ascii="Arial" w:eastAsia="Times New Roman" w:hAnsi="Arial" w:cs="Arial"/>
          <w:color w:val="515151"/>
          <w:sz w:val="17"/>
          <w:szCs w:val="17"/>
          <w:lang w:val="fr-FR" w:eastAsia="fr-BE"/>
        </w:rPr>
        <w:t>Les prises de téléphone et de télévision doivent être associées à au moins une prise directe.</w:t>
      </w:r>
    </w:p>
    <w:p w:rsidR="00092F3B" w:rsidRPr="00092F3B" w:rsidRDefault="00092F3B" w:rsidP="00092F3B">
      <w:pPr>
        <w:numPr>
          <w:ilvl w:val="0"/>
          <w:numId w:val="44"/>
        </w:numPr>
        <w:spacing w:before="100" w:beforeAutospacing="1" w:after="100" w:afterAutospacing="1" w:line="240" w:lineRule="auto"/>
        <w:ind w:left="870"/>
        <w:rPr>
          <w:rFonts w:ascii="Arial" w:eastAsia="Times New Roman" w:hAnsi="Arial" w:cs="Arial"/>
          <w:color w:val="515151"/>
          <w:sz w:val="17"/>
          <w:szCs w:val="17"/>
          <w:lang w:val="fr-FR" w:eastAsia="fr-BE"/>
        </w:rPr>
      </w:pPr>
      <w:r w:rsidRPr="00092F3B">
        <w:rPr>
          <w:rFonts w:ascii="Arial" w:eastAsia="Times New Roman" w:hAnsi="Arial" w:cs="Arial"/>
          <w:color w:val="515151"/>
          <w:sz w:val="17"/>
          <w:szCs w:val="17"/>
          <w:lang w:val="fr-FR" w:eastAsia="fr-BE"/>
        </w:rPr>
        <w:t>À l'entrée de chaque pièce, prévoir une prise directe pour le branchement d'un aspirateur.</w:t>
      </w:r>
    </w:p>
    <w:p w:rsidR="00092F3B" w:rsidRPr="00092F3B" w:rsidRDefault="00092F3B" w:rsidP="00092F3B">
      <w:pPr>
        <w:spacing w:after="0" w:line="240" w:lineRule="auto"/>
        <w:rPr>
          <w:rFonts w:ascii="Arial" w:eastAsia="Times New Roman" w:hAnsi="Arial" w:cs="Arial"/>
          <w:color w:val="515151"/>
          <w:sz w:val="17"/>
          <w:szCs w:val="17"/>
          <w:lang w:val="fr-FR" w:eastAsia="fr-BE"/>
        </w:rPr>
      </w:pPr>
      <w:r w:rsidRPr="00092F3B">
        <w:rPr>
          <w:rFonts w:ascii="Arial" w:eastAsia="Times New Roman" w:hAnsi="Arial" w:cs="Arial"/>
          <w:color w:val="515151"/>
          <w:sz w:val="2"/>
          <w:szCs w:val="2"/>
          <w:lang w:val="fr-FR" w:eastAsia="fr-BE"/>
        </w:rPr>
        <w:br w:type="textWrapping" w:clear="all"/>
      </w:r>
    </w:p>
    <w:p w:rsidR="00092F3B" w:rsidRPr="00092F3B" w:rsidRDefault="00092F3B" w:rsidP="00092F3B">
      <w:pPr>
        <w:spacing w:after="0" w:line="240" w:lineRule="auto"/>
        <w:rPr>
          <w:rFonts w:ascii="Arial" w:eastAsia="Times New Roman" w:hAnsi="Arial" w:cs="Arial"/>
          <w:color w:val="515151"/>
          <w:sz w:val="17"/>
          <w:szCs w:val="17"/>
          <w:lang w:val="fr-FR" w:eastAsia="fr-BE"/>
        </w:rPr>
      </w:pPr>
    </w:p>
    <w:p w:rsidR="00092F3B" w:rsidRPr="00092F3B" w:rsidRDefault="00092F3B" w:rsidP="00092F3B">
      <w:pPr>
        <w:spacing w:after="0" w:line="240" w:lineRule="auto"/>
        <w:rPr>
          <w:rFonts w:ascii="Arial" w:eastAsia="Times New Roman" w:hAnsi="Arial" w:cs="Arial"/>
          <w:color w:val="515151"/>
          <w:sz w:val="17"/>
          <w:szCs w:val="17"/>
          <w:lang w:val="fr-FR" w:eastAsia="fr-BE"/>
        </w:rPr>
      </w:pPr>
      <w:r w:rsidRPr="00092F3B">
        <w:rPr>
          <w:rFonts w:ascii="Arial" w:eastAsia="Times New Roman" w:hAnsi="Arial" w:cs="Arial"/>
          <w:color w:val="515151"/>
          <w:sz w:val="2"/>
          <w:szCs w:val="2"/>
          <w:lang w:val="fr-FR" w:eastAsia="fr-BE"/>
        </w:rPr>
        <w:br w:type="textWrapping" w:clear="all"/>
      </w:r>
    </w:p>
    <w:p w:rsidR="00092F3B" w:rsidRPr="00092F3B" w:rsidRDefault="00092F3B" w:rsidP="00092F3B">
      <w:pPr>
        <w:spacing w:after="0" w:line="240" w:lineRule="auto"/>
        <w:rPr>
          <w:rFonts w:ascii="Arial" w:eastAsia="Times New Roman" w:hAnsi="Arial" w:cs="Arial"/>
          <w:color w:val="515151"/>
          <w:sz w:val="17"/>
          <w:szCs w:val="17"/>
          <w:lang w:val="fr-FR" w:eastAsia="fr-BE"/>
        </w:rPr>
      </w:pPr>
      <w:hyperlink r:id="rId116" w:history="1">
        <w:r>
          <w:rPr>
            <w:rFonts w:ascii="Arial" w:eastAsia="Times New Roman" w:hAnsi="Arial" w:cs="Arial"/>
            <w:noProof/>
            <w:color w:val="0000FF"/>
            <w:sz w:val="17"/>
            <w:szCs w:val="17"/>
            <w:lang w:eastAsia="fr-BE"/>
          </w:rPr>
          <w:drawing>
            <wp:inline distT="0" distB="0" distL="0" distR="0">
              <wp:extent cx="361950" cy="361950"/>
              <wp:effectExtent l="0" t="0" r="0" b="0"/>
              <wp:docPr id="65" name="Image 65" descr="Zoom">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Zoom">
                        <a:hlinkClick r:id="rId63"/>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rFonts w:ascii="Arial" w:eastAsia="Times New Roman" w:hAnsi="Arial" w:cs="Arial"/>
            <w:noProof/>
            <w:color w:val="0000FF"/>
            <w:sz w:val="17"/>
            <w:szCs w:val="17"/>
            <w:lang w:eastAsia="fr-BE"/>
          </w:rPr>
          <w:drawing>
            <wp:inline distT="0" distB="0" distL="0" distR="0">
              <wp:extent cx="2143125" cy="1609725"/>
              <wp:effectExtent l="0" t="0" r="9525" b="9525"/>
              <wp:docPr id="64" name="Image 64" descr="http://www.leroymerlin.fr/multimedia-storage/a/36165958f9f185f0d8635f7c4fe5786-Circuits-3.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leroymerlin.fr/multimedia-storage/a/36165958f9f185f0d8635f7c4fe5786-Circuits-3.jpg">
                        <a:hlinkClick r:id="rId63"/>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r w:rsidRPr="00092F3B">
          <w:rPr>
            <w:rFonts w:ascii="Arial" w:eastAsia="Times New Roman" w:hAnsi="Arial" w:cs="Arial"/>
            <w:color w:val="0000FF"/>
            <w:sz w:val="17"/>
            <w:szCs w:val="17"/>
            <w:u w:val="single"/>
            <w:lang w:val="fr-FR" w:eastAsia="fr-BE"/>
          </w:rPr>
          <w:t>338</w:t>
        </w:r>
      </w:hyperlink>
    </w:p>
    <w:p w:rsidR="00092F3B" w:rsidRPr="00092F3B" w:rsidRDefault="00092F3B" w:rsidP="00092F3B">
      <w:pPr>
        <w:spacing w:before="100" w:beforeAutospacing="1" w:after="100" w:afterAutospacing="1" w:line="240" w:lineRule="auto"/>
        <w:outlineLvl w:val="2"/>
        <w:rPr>
          <w:rFonts w:ascii="Arial" w:eastAsia="Times New Roman" w:hAnsi="Arial" w:cs="Arial"/>
          <w:b/>
          <w:bCs/>
          <w:color w:val="515151"/>
          <w:sz w:val="27"/>
          <w:szCs w:val="27"/>
          <w:lang w:val="fr-FR" w:eastAsia="fr-BE"/>
        </w:rPr>
      </w:pPr>
      <w:r w:rsidRPr="00092F3B">
        <w:rPr>
          <w:rFonts w:ascii="Arial" w:eastAsia="Times New Roman" w:hAnsi="Arial" w:cs="Arial"/>
          <w:b/>
          <w:bCs/>
          <w:color w:val="515151"/>
          <w:sz w:val="27"/>
          <w:szCs w:val="27"/>
          <w:lang w:val="fr-FR" w:eastAsia="fr-BE"/>
        </w:rPr>
        <w:t>Nature et nombre de circuits</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color w:val="515151"/>
          <w:sz w:val="18"/>
          <w:szCs w:val="18"/>
          <w:lang w:val="fr-FR" w:eastAsia="fr-BE"/>
        </w:rPr>
        <w:lastRenderedPageBreak/>
        <w:t>Sauf cas particuliers où cette valeur peut être augmentée à 16A.</w:t>
      </w:r>
    </w:p>
    <w:p w:rsidR="00092F3B" w:rsidRPr="00092F3B" w:rsidRDefault="00092F3B" w:rsidP="00092F3B">
      <w:pPr>
        <w:spacing w:after="0" w:line="240" w:lineRule="auto"/>
        <w:rPr>
          <w:rFonts w:ascii="Arial" w:eastAsia="Times New Roman" w:hAnsi="Arial" w:cs="Arial"/>
          <w:color w:val="515151"/>
          <w:sz w:val="17"/>
          <w:szCs w:val="17"/>
          <w:lang w:val="fr-FR" w:eastAsia="fr-BE"/>
        </w:rPr>
      </w:pPr>
      <w:hyperlink r:id="rId117" w:history="1">
        <w:r>
          <w:rPr>
            <w:rFonts w:ascii="Arial" w:eastAsia="Times New Roman" w:hAnsi="Arial" w:cs="Arial"/>
            <w:noProof/>
            <w:color w:val="0000FF"/>
            <w:sz w:val="17"/>
            <w:szCs w:val="17"/>
            <w:lang w:eastAsia="fr-BE"/>
          </w:rPr>
          <w:drawing>
            <wp:inline distT="0" distB="0" distL="0" distR="0">
              <wp:extent cx="361950" cy="361950"/>
              <wp:effectExtent l="0" t="0" r="0" b="0"/>
              <wp:docPr id="63" name="Image 63" descr="Zoom">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Zoom">
                        <a:hlinkClick r:id="rId117"/>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rFonts w:ascii="Arial" w:eastAsia="Times New Roman" w:hAnsi="Arial" w:cs="Arial"/>
            <w:noProof/>
            <w:color w:val="0000FF"/>
            <w:sz w:val="17"/>
            <w:szCs w:val="17"/>
            <w:lang w:eastAsia="fr-BE"/>
          </w:rPr>
          <w:drawing>
            <wp:inline distT="0" distB="0" distL="0" distR="0">
              <wp:extent cx="2143125" cy="1609725"/>
              <wp:effectExtent l="0" t="0" r="9525" b="9525"/>
              <wp:docPr id="62" name="Image 62" descr="http://www.leroymerlin.fr/multimedia-storage/4/4981f54e1fd10205bf9478d22ed484f-Circuits-4.jp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leroymerlin.fr/multimedia-storage/4/4981f54e1fd10205bf9478d22ed484f-Circuits-4.jpg">
                        <a:hlinkClick r:id="rId117"/>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r w:rsidRPr="00092F3B">
          <w:rPr>
            <w:rFonts w:ascii="Arial" w:eastAsia="Times New Roman" w:hAnsi="Arial" w:cs="Arial"/>
            <w:color w:val="0000FF"/>
            <w:sz w:val="17"/>
            <w:szCs w:val="17"/>
            <w:u w:val="single"/>
            <w:lang w:val="fr-FR" w:eastAsia="fr-BE"/>
          </w:rPr>
          <w:t>338</w:t>
        </w:r>
      </w:hyperlink>
    </w:p>
    <w:p w:rsidR="00092F3B" w:rsidRPr="00092F3B" w:rsidRDefault="00092F3B" w:rsidP="00092F3B">
      <w:pPr>
        <w:spacing w:before="100" w:beforeAutospacing="1" w:after="100" w:afterAutospacing="1" w:line="240" w:lineRule="auto"/>
        <w:outlineLvl w:val="2"/>
        <w:rPr>
          <w:rFonts w:ascii="Arial" w:eastAsia="Times New Roman" w:hAnsi="Arial" w:cs="Arial"/>
          <w:b/>
          <w:bCs/>
          <w:color w:val="515151"/>
          <w:sz w:val="27"/>
          <w:szCs w:val="27"/>
          <w:lang w:val="fr-FR" w:eastAsia="fr-BE"/>
        </w:rPr>
      </w:pPr>
      <w:r w:rsidRPr="00092F3B">
        <w:rPr>
          <w:rFonts w:ascii="Arial" w:eastAsia="Times New Roman" w:hAnsi="Arial" w:cs="Arial"/>
          <w:b/>
          <w:bCs/>
          <w:color w:val="515151"/>
          <w:sz w:val="27"/>
          <w:szCs w:val="27"/>
          <w:lang w:val="fr-FR" w:eastAsia="fr-BE"/>
        </w:rPr>
        <w:t>Appareillage défini par la norme NFC15-100</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color w:val="515151"/>
          <w:sz w:val="18"/>
          <w:szCs w:val="18"/>
          <w:lang w:val="fr-FR" w:eastAsia="fr-BE"/>
        </w:rPr>
        <w:t>Ces appareils ne se trouvent pas toujours dans la pièce indiquée.</w:t>
      </w:r>
    </w:p>
    <w:p w:rsidR="00092F3B" w:rsidRPr="00092F3B" w:rsidRDefault="00092F3B" w:rsidP="00092F3B">
      <w:pPr>
        <w:spacing w:before="100" w:beforeAutospacing="1" w:after="100" w:afterAutospacing="1" w:line="240" w:lineRule="atLeast"/>
        <w:outlineLvl w:val="2"/>
        <w:rPr>
          <w:rFonts w:ascii="Arial" w:eastAsia="Times New Roman" w:hAnsi="Arial" w:cs="Arial"/>
          <w:b/>
          <w:bCs/>
          <w:caps/>
          <w:color w:val="000000"/>
          <w:sz w:val="24"/>
          <w:szCs w:val="24"/>
          <w:lang w:val="fr-FR" w:eastAsia="fr-BE"/>
        </w:rPr>
      </w:pPr>
      <w:r w:rsidRPr="00092F3B">
        <w:rPr>
          <w:rFonts w:ascii="Arial" w:eastAsia="Times New Roman" w:hAnsi="Arial" w:cs="Arial"/>
          <w:b/>
          <w:bCs/>
          <w:caps/>
          <w:color w:val="000000"/>
          <w:sz w:val="24"/>
          <w:szCs w:val="24"/>
          <w:lang w:val="fr-FR" w:eastAsia="fr-BE"/>
        </w:rPr>
        <w:t>Plans des installations électriques pièce par pièce (Partie 1)</w:t>
      </w:r>
    </w:p>
    <w:p w:rsidR="00092F3B" w:rsidRPr="00092F3B" w:rsidRDefault="00092F3B" w:rsidP="00092F3B">
      <w:pPr>
        <w:spacing w:before="100" w:beforeAutospacing="1" w:after="100" w:afterAutospacing="1" w:line="240" w:lineRule="auto"/>
        <w:outlineLvl w:val="2"/>
        <w:rPr>
          <w:rFonts w:ascii="Arial" w:eastAsia="Times New Roman" w:hAnsi="Arial" w:cs="Arial"/>
          <w:b/>
          <w:bCs/>
          <w:color w:val="515151"/>
          <w:sz w:val="27"/>
          <w:szCs w:val="27"/>
          <w:lang w:val="fr-FR" w:eastAsia="fr-BE"/>
        </w:rPr>
      </w:pPr>
      <w:r w:rsidRPr="00092F3B">
        <w:rPr>
          <w:rFonts w:ascii="Arial" w:eastAsia="Times New Roman" w:hAnsi="Arial" w:cs="Arial"/>
          <w:b/>
          <w:bCs/>
          <w:color w:val="515151"/>
          <w:sz w:val="27"/>
          <w:szCs w:val="27"/>
          <w:lang w:val="fr-FR" w:eastAsia="fr-BE"/>
        </w:rPr>
        <w:t>Entrée</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color w:val="515151"/>
          <w:sz w:val="18"/>
          <w:szCs w:val="18"/>
          <w:lang w:val="fr-FR" w:eastAsia="fr-BE"/>
        </w:rPr>
        <w:t>La Gaine Technique de Logement (GTL) est souvent installée dans l'entrée, pour être accessible rapidement.</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b/>
          <w:bCs/>
          <w:color w:val="515151"/>
          <w:sz w:val="18"/>
          <w:szCs w:val="18"/>
          <w:lang w:val="fr-FR" w:eastAsia="fr-BE"/>
        </w:rPr>
        <w:t>Éclairage</w:t>
      </w:r>
      <w:r w:rsidRPr="00092F3B">
        <w:rPr>
          <w:rFonts w:ascii="Arial" w:eastAsia="Times New Roman" w:hAnsi="Arial" w:cs="Arial"/>
          <w:color w:val="515151"/>
          <w:sz w:val="18"/>
          <w:szCs w:val="18"/>
          <w:lang w:val="fr-FR" w:eastAsia="fr-BE"/>
        </w:rPr>
        <w:br/>
        <w:t>Il doit être assez puissant pour éclairer cette pièce qui est bien souvent aveugle, et doit être commandé à partir de chaque accès.</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b/>
          <w:bCs/>
          <w:color w:val="515151"/>
          <w:sz w:val="18"/>
          <w:szCs w:val="18"/>
          <w:lang w:val="fr-FR" w:eastAsia="fr-BE"/>
        </w:rPr>
        <w:t>Points de commande</w:t>
      </w:r>
      <w:r w:rsidRPr="00092F3B">
        <w:rPr>
          <w:rFonts w:ascii="Arial" w:eastAsia="Times New Roman" w:hAnsi="Arial" w:cs="Arial"/>
          <w:color w:val="515151"/>
          <w:sz w:val="18"/>
          <w:szCs w:val="18"/>
          <w:lang w:val="fr-FR" w:eastAsia="fr-BE"/>
        </w:rPr>
        <w:br/>
        <w:t xml:space="preserve">Ils doivent être à moins de 1 m de chaque porte. </w:t>
      </w:r>
      <w:proofErr w:type="spellStart"/>
      <w:r w:rsidRPr="00092F3B">
        <w:rPr>
          <w:rFonts w:ascii="Arial" w:eastAsia="Times New Roman" w:hAnsi="Arial" w:cs="Arial"/>
          <w:color w:val="515151"/>
          <w:sz w:val="18"/>
          <w:szCs w:val="18"/>
          <w:lang w:val="fr-FR" w:eastAsia="fr-BE"/>
        </w:rPr>
        <w:t>Au delà</w:t>
      </w:r>
      <w:proofErr w:type="spellEnd"/>
      <w:r w:rsidRPr="00092F3B">
        <w:rPr>
          <w:rFonts w:ascii="Arial" w:eastAsia="Times New Roman" w:hAnsi="Arial" w:cs="Arial"/>
          <w:color w:val="515151"/>
          <w:sz w:val="18"/>
          <w:szCs w:val="18"/>
          <w:lang w:val="fr-FR" w:eastAsia="fr-BE"/>
        </w:rPr>
        <w:t xml:space="preserve"> de deux, ce seront des </w:t>
      </w:r>
      <w:proofErr w:type="spellStart"/>
      <w:r w:rsidRPr="00092F3B">
        <w:rPr>
          <w:rFonts w:ascii="Arial" w:eastAsia="Times New Roman" w:hAnsi="Arial" w:cs="Arial"/>
          <w:color w:val="515151"/>
          <w:sz w:val="18"/>
          <w:szCs w:val="18"/>
          <w:lang w:val="fr-FR" w:eastAsia="fr-BE"/>
        </w:rPr>
        <w:t>boutons-poussoirs</w:t>
      </w:r>
      <w:proofErr w:type="spellEnd"/>
      <w:r w:rsidRPr="00092F3B">
        <w:rPr>
          <w:rFonts w:ascii="Arial" w:eastAsia="Times New Roman" w:hAnsi="Arial" w:cs="Arial"/>
          <w:color w:val="515151"/>
          <w:sz w:val="18"/>
          <w:szCs w:val="18"/>
          <w:lang w:val="fr-FR" w:eastAsia="fr-BE"/>
        </w:rPr>
        <w:t xml:space="preserve"> reliés à un interrupteur dans le tableau électrique.</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b/>
          <w:bCs/>
          <w:color w:val="515151"/>
          <w:sz w:val="18"/>
          <w:szCs w:val="18"/>
          <w:lang w:val="fr-FR" w:eastAsia="fr-BE"/>
        </w:rPr>
        <w:t>Prises</w:t>
      </w:r>
      <w:r w:rsidRPr="00092F3B">
        <w:rPr>
          <w:rFonts w:ascii="Arial" w:eastAsia="Times New Roman" w:hAnsi="Arial" w:cs="Arial"/>
          <w:color w:val="515151"/>
          <w:sz w:val="18"/>
          <w:szCs w:val="18"/>
          <w:lang w:val="fr-FR" w:eastAsia="fr-BE"/>
        </w:rPr>
        <w:br/>
        <w:t>En prévoir deux au minimum, surtout s'il est prévu d'installer un téléphone. Pour les lampes à poser, penser aux prises commandées près de chaque accès.</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b/>
          <w:bCs/>
          <w:color w:val="515151"/>
          <w:sz w:val="18"/>
          <w:szCs w:val="18"/>
          <w:lang w:val="fr-FR" w:eastAsia="fr-BE"/>
        </w:rPr>
        <w:t>Sonnette</w:t>
      </w:r>
      <w:r w:rsidRPr="00092F3B">
        <w:rPr>
          <w:rFonts w:ascii="Arial" w:eastAsia="Times New Roman" w:hAnsi="Arial" w:cs="Arial"/>
          <w:color w:val="515151"/>
          <w:sz w:val="18"/>
          <w:szCs w:val="18"/>
          <w:lang w:val="fr-FR" w:eastAsia="fr-BE"/>
        </w:rPr>
        <w:br/>
        <w:t>Le bouton extérieur peut être raccordé à un module de sonnerie placé dans le tableau électrique. Il est également possible d'installer un carillon, dans le salon par exemple.</w:t>
      </w:r>
    </w:p>
    <w:p w:rsidR="00092F3B" w:rsidRPr="00092F3B" w:rsidRDefault="00092F3B" w:rsidP="00092F3B">
      <w:pPr>
        <w:spacing w:after="0" w:line="240" w:lineRule="auto"/>
        <w:rPr>
          <w:rFonts w:ascii="Arial" w:eastAsia="Times New Roman" w:hAnsi="Arial" w:cs="Arial"/>
          <w:color w:val="515151"/>
          <w:sz w:val="17"/>
          <w:szCs w:val="17"/>
          <w:lang w:val="fr-FR" w:eastAsia="fr-BE"/>
        </w:rPr>
      </w:pPr>
      <w:hyperlink r:id="rId118" w:history="1">
        <w:r>
          <w:rPr>
            <w:rFonts w:ascii="Arial" w:eastAsia="Times New Roman" w:hAnsi="Arial" w:cs="Arial"/>
            <w:noProof/>
            <w:color w:val="0000FF"/>
            <w:sz w:val="17"/>
            <w:szCs w:val="17"/>
            <w:lang w:eastAsia="fr-BE"/>
          </w:rPr>
          <w:drawing>
            <wp:inline distT="0" distB="0" distL="0" distR="0">
              <wp:extent cx="361950" cy="361950"/>
              <wp:effectExtent l="0" t="0" r="0" b="0"/>
              <wp:docPr id="61" name="Image 61" descr="Zoom">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Zoom">
                        <a:hlinkClick r:id="rId117"/>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rFonts w:ascii="Arial" w:eastAsia="Times New Roman" w:hAnsi="Arial" w:cs="Arial"/>
            <w:noProof/>
            <w:color w:val="0000FF"/>
            <w:sz w:val="17"/>
            <w:szCs w:val="17"/>
            <w:lang w:eastAsia="fr-BE"/>
          </w:rPr>
          <w:drawing>
            <wp:inline distT="0" distB="0" distL="0" distR="0">
              <wp:extent cx="2143125" cy="1609725"/>
              <wp:effectExtent l="0" t="0" r="9525" b="9525"/>
              <wp:docPr id="60" name="Image 60" descr="http://www.leroymerlin.fr/multimedia-storage/1/436cb23f9237b6b45f403c17e07cc98-Circuits-5.jp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leroymerlin.fr/multimedia-storage/1/436cb23f9237b6b45f403c17e07cc98-Circuits-5.jpg">
                        <a:hlinkClick r:id="rId117"/>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r w:rsidRPr="00092F3B">
          <w:rPr>
            <w:rFonts w:ascii="Arial" w:eastAsia="Times New Roman" w:hAnsi="Arial" w:cs="Arial"/>
            <w:color w:val="0000FF"/>
            <w:sz w:val="17"/>
            <w:szCs w:val="17"/>
            <w:u w:val="single"/>
            <w:lang w:val="fr-FR" w:eastAsia="fr-BE"/>
          </w:rPr>
          <w:t>338</w:t>
        </w:r>
      </w:hyperlink>
    </w:p>
    <w:p w:rsidR="00092F3B" w:rsidRPr="00092F3B" w:rsidRDefault="00092F3B" w:rsidP="00092F3B">
      <w:pPr>
        <w:spacing w:before="100" w:beforeAutospacing="1" w:after="100" w:afterAutospacing="1" w:line="240" w:lineRule="auto"/>
        <w:outlineLvl w:val="2"/>
        <w:rPr>
          <w:rFonts w:ascii="Arial" w:eastAsia="Times New Roman" w:hAnsi="Arial" w:cs="Arial"/>
          <w:b/>
          <w:bCs/>
          <w:color w:val="515151"/>
          <w:sz w:val="27"/>
          <w:szCs w:val="27"/>
          <w:lang w:val="fr-FR" w:eastAsia="fr-BE"/>
        </w:rPr>
      </w:pPr>
      <w:r w:rsidRPr="00092F3B">
        <w:rPr>
          <w:rFonts w:ascii="Arial" w:eastAsia="Times New Roman" w:hAnsi="Arial" w:cs="Arial"/>
          <w:b/>
          <w:bCs/>
          <w:color w:val="515151"/>
          <w:sz w:val="27"/>
          <w:szCs w:val="27"/>
          <w:lang w:val="fr-FR" w:eastAsia="fr-BE"/>
        </w:rPr>
        <w:t>Séjour</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color w:val="515151"/>
          <w:sz w:val="18"/>
          <w:szCs w:val="18"/>
          <w:lang w:val="fr-FR" w:eastAsia="fr-BE"/>
        </w:rPr>
        <w:t>Le réseau électrique du séjour comporte un grand nombre de prises et de foyers lumineux.</w:t>
      </w:r>
    </w:p>
    <w:p w:rsidR="00092F3B" w:rsidRPr="00092F3B" w:rsidRDefault="00092F3B" w:rsidP="00092F3B">
      <w:pPr>
        <w:numPr>
          <w:ilvl w:val="0"/>
          <w:numId w:val="45"/>
        </w:numPr>
        <w:spacing w:before="100" w:beforeAutospacing="1" w:after="100" w:afterAutospacing="1" w:line="240" w:lineRule="auto"/>
        <w:ind w:left="870"/>
        <w:rPr>
          <w:rFonts w:ascii="Arial" w:eastAsia="Times New Roman" w:hAnsi="Arial" w:cs="Arial"/>
          <w:color w:val="515151"/>
          <w:sz w:val="17"/>
          <w:szCs w:val="17"/>
          <w:lang w:val="fr-FR" w:eastAsia="fr-BE"/>
        </w:rPr>
      </w:pPr>
      <w:r w:rsidRPr="00092F3B">
        <w:rPr>
          <w:rFonts w:ascii="Arial" w:eastAsia="Times New Roman" w:hAnsi="Arial" w:cs="Arial"/>
          <w:color w:val="515151"/>
          <w:sz w:val="17"/>
          <w:szCs w:val="17"/>
          <w:lang w:val="fr-FR" w:eastAsia="fr-BE"/>
        </w:rPr>
        <w:t>Points lumineux : les multiplier pour varier les ambiances.</w:t>
      </w:r>
    </w:p>
    <w:p w:rsidR="00092F3B" w:rsidRPr="00092F3B" w:rsidRDefault="00092F3B" w:rsidP="00092F3B">
      <w:pPr>
        <w:numPr>
          <w:ilvl w:val="0"/>
          <w:numId w:val="45"/>
        </w:numPr>
        <w:spacing w:before="100" w:beforeAutospacing="1" w:after="100" w:afterAutospacing="1" w:line="240" w:lineRule="auto"/>
        <w:ind w:left="870"/>
        <w:rPr>
          <w:rFonts w:ascii="Arial" w:eastAsia="Times New Roman" w:hAnsi="Arial" w:cs="Arial"/>
          <w:color w:val="515151"/>
          <w:sz w:val="17"/>
          <w:szCs w:val="17"/>
          <w:lang w:val="fr-FR" w:eastAsia="fr-BE"/>
        </w:rPr>
      </w:pPr>
      <w:r w:rsidRPr="00092F3B">
        <w:rPr>
          <w:rFonts w:ascii="Arial" w:eastAsia="Times New Roman" w:hAnsi="Arial" w:cs="Arial"/>
          <w:color w:val="515151"/>
          <w:sz w:val="17"/>
          <w:szCs w:val="17"/>
          <w:lang w:val="fr-FR" w:eastAsia="fr-BE"/>
        </w:rPr>
        <w:lastRenderedPageBreak/>
        <w:t xml:space="preserve">Points de commande : à placer près de chaque accès. Des </w:t>
      </w:r>
      <w:proofErr w:type="spellStart"/>
      <w:r w:rsidRPr="00092F3B">
        <w:rPr>
          <w:rFonts w:ascii="Arial" w:eastAsia="Times New Roman" w:hAnsi="Arial" w:cs="Arial"/>
          <w:color w:val="515151"/>
          <w:sz w:val="17"/>
          <w:szCs w:val="17"/>
          <w:lang w:val="fr-FR" w:eastAsia="fr-BE"/>
        </w:rPr>
        <w:t>boutons-poussoirs</w:t>
      </w:r>
      <w:proofErr w:type="spellEnd"/>
      <w:r w:rsidRPr="00092F3B">
        <w:rPr>
          <w:rFonts w:ascii="Arial" w:eastAsia="Times New Roman" w:hAnsi="Arial" w:cs="Arial"/>
          <w:color w:val="515151"/>
          <w:sz w:val="17"/>
          <w:szCs w:val="17"/>
          <w:lang w:val="fr-FR" w:eastAsia="fr-BE"/>
        </w:rPr>
        <w:t xml:space="preserve"> et des variateurs offriront plus de flexibilité.</w:t>
      </w:r>
    </w:p>
    <w:p w:rsidR="00092F3B" w:rsidRPr="00092F3B" w:rsidRDefault="00092F3B" w:rsidP="00092F3B">
      <w:pPr>
        <w:numPr>
          <w:ilvl w:val="0"/>
          <w:numId w:val="45"/>
        </w:numPr>
        <w:spacing w:before="100" w:beforeAutospacing="1" w:after="100" w:afterAutospacing="1" w:line="240" w:lineRule="auto"/>
        <w:ind w:left="870"/>
        <w:rPr>
          <w:rFonts w:ascii="Arial" w:eastAsia="Times New Roman" w:hAnsi="Arial" w:cs="Arial"/>
          <w:color w:val="515151"/>
          <w:sz w:val="17"/>
          <w:szCs w:val="17"/>
          <w:lang w:val="fr-FR" w:eastAsia="fr-BE"/>
        </w:rPr>
      </w:pPr>
      <w:r w:rsidRPr="00092F3B">
        <w:rPr>
          <w:rFonts w:ascii="Arial" w:eastAsia="Times New Roman" w:hAnsi="Arial" w:cs="Arial"/>
          <w:color w:val="515151"/>
          <w:sz w:val="17"/>
          <w:szCs w:val="17"/>
          <w:lang w:val="fr-FR" w:eastAsia="fr-BE"/>
        </w:rPr>
        <w:t>Prises : en prévoir au minimum cinq. Dans l'idéal, en placer au moins une pour 4 m².</w:t>
      </w:r>
    </w:p>
    <w:p w:rsidR="00092F3B" w:rsidRPr="00092F3B" w:rsidRDefault="00092F3B" w:rsidP="00092F3B">
      <w:pPr>
        <w:numPr>
          <w:ilvl w:val="0"/>
          <w:numId w:val="45"/>
        </w:numPr>
        <w:spacing w:before="100" w:beforeAutospacing="1" w:after="100" w:afterAutospacing="1" w:line="240" w:lineRule="auto"/>
        <w:ind w:left="870"/>
        <w:rPr>
          <w:rFonts w:ascii="Arial" w:eastAsia="Times New Roman" w:hAnsi="Arial" w:cs="Arial"/>
          <w:color w:val="515151"/>
          <w:sz w:val="17"/>
          <w:szCs w:val="17"/>
          <w:lang w:val="fr-FR" w:eastAsia="fr-BE"/>
        </w:rPr>
      </w:pPr>
      <w:r w:rsidRPr="00092F3B">
        <w:rPr>
          <w:rFonts w:ascii="Arial" w:eastAsia="Times New Roman" w:hAnsi="Arial" w:cs="Arial"/>
          <w:color w:val="515151"/>
          <w:sz w:val="17"/>
          <w:szCs w:val="17"/>
          <w:lang w:val="fr-FR" w:eastAsia="fr-BE"/>
        </w:rPr>
        <w:t>Prise TV : en prévoir au moins deux, associées à des prises directes (lecteur DVD, décodeur...).</w:t>
      </w:r>
    </w:p>
    <w:p w:rsidR="00092F3B" w:rsidRPr="00092F3B" w:rsidRDefault="00092F3B" w:rsidP="00092F3B">
      <w:pPr>
        <w:numPr>
          <w:ilvl w:val="0"/>
          <w:numId w:val="45"/>
        </w:numPr>
        <w:spacing w:before="100" w:beforeAutospacing="1" w:after="100" w:afterAutospacing="1" w:line="240" w:lineRule="auto"/>
        <w:ind w:left="870"/>
        <w:rPr>
          <w:rFonts w:ascii="Arial" w:eastAsia="Times New Roman" w:hAnsi="Arial" w:cs="Arial"/>
          <w:color w:val="515151"/>
          <w:sz w:val="17"/>
          <w:szCs w:val="17"/>
          <w:lang w:val="fr-FR" w:eastAsia="fr-BE"/>
        </w:rPr>
      </w:pPr>
      <w:r w:rsidRPr="00092F3B">
        <w:rPr>
          <w:rFonts w:ascii="Arial" w:eastAsia="Times New Roman" w:hAnsi="Arial" w:cs="Arial"/>
          <w:color w:val="515151"/>
          <w:sz w:val="17"/>
          <w:szCs w:val="17"/>
          <w:lang w:val="fr-FR" w:eastAsia="fr-BE"/>
        </w:rPr>
        <w:t>Chaîne hi-fi : prévoir au moins trois prises et distribuer le câble des enceintes aux quatre coins de la pièce.</w:t>
      </w:r>
    </w:p>
    <w:p w:rsidR="00092F3B" w:rsidRPr="00092F3B" w:rsidRDefault="00092F3B" w:rsidP="00092F3B">
      <w:pPr>
        <w:numPr>
          <w:ilvl w:val="0"/>
          <w:numId w:val="45"/>
        </w:numPr>
        <w:spacing w:before="100" w:beforeAutospacing="1" w:after="100" w:afterAutospacing="1" w:line="240" w:lineRule="auto"/>
        <w:ind w:left="870"/>
        <w:rPr>
          <w:rFonts w:ascii="Arial" w:eastAsia="Times New Roman" w:hAnsi="Arial" w:cs="Arial"/>
          <w:color w:val="515151"/>
          <w:sz w:val="17"/>
          <w:szCs w:val="17"/>
          <w:lang w:val="fr-FR" w:eastAsia="fr-BE"/>
        </w:rPr>
      </w:pPr>
      <w:r w:rsidRPr="00092F3B">
        <w:rPr>
          <w:rFonts w:ascii="Arial" w:eastAsia="Times New Roman" w:hAnsi="Arial" w:cs="Arial"/>
          <w:color w:val="515151"/>
          <w:sz w:val="17"/>
          <w:szCs w:val="17"/>
          <w:lang w:val="fr-FR" w:eastAsia="fr-BE"/>
        </w:rPr>
        <w:t>Prise de téléphone : en prévoir une ou deux, toujours associées à une prise directe.</w:t>
      </w:r>
    </w:p>
    <w:p w:rsidR="00092F3B" w:rsidRPr="00092F3B" w:rsidRDefault="00092F3B" w:rsidP="00092F3B">
      <w:pPr>
        <w:spacing w:after="0" w:line="240" w:lineRule="auto"/>
        <w:rPr>
          <w:rFonts w:ascii="Arial" w:eastAsia="Times New Roman" w:hAnsi="Arial" w:cs="Arial"/>
          <w:color w:val="515151"/>
          <w:sz w:val="17"/>
          <w:szCs w:val="17"/>
          <w:lang w:val="fr-FR" w:eastAsia="fr-BE"/>
        </w:rPr>
      </w:pPr>
      <w:hyperlink r:id="rId119" w:history="1">
        <w:r>
          <w:rPr>
            <w:rFonts w:ascii="Arial" w:eastAsia="Times New Roman" w:hAnsi="Arial" w:cs="Arial"/>
            <w:noProof/>
            <w:color w:val="0000FF"/>
            <w:sz w:val="17"/>
            <w:szCs w:val="17"/>
            <w:lang w:eastAsia="fr-BE"/>
          </w:rPr>
          <w:drawing>
            <wp:inline distT="0" distB="0" distL="0" distR="0">
              <wp:extent cx="361950" cy="361950"/>
              <wp:effectExtent l="0" t="0" r="0" b="0"/>
              <wp:docPr id="59" name="Image 59" descr="Zoom">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Zoom">
                        <a:hlinkClick r:id="rId117"/>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rFonts w:ascii="Arial" w:eastAsia="Times New Roman" w:hAnsi="Arial" w:cs="Arial"/>
            <w:noProof/>
            <w:color w:val="0000FF"/>
            <w:sz w:val="17"/>
            <w:szCs w:val="17"/>
            <w:lang w:eastAsia="fr-BE"/>
          </w:rPr>
          <w:drawing>
            <wp:inline distT="0" distB="0" distL="0" distR="0">
              <wp:extent cx="2143125" cy="1609725"/>
              <wp:effectExtent l="0" t="0" r="9525" b="9525"/>
              <wp:docPr id="58" name="Image 58" descr="http://www.leroymerlin.fr/multimedia-storage/4/186ea637b727ba7a971c592f580aa03-Circuits-7.jp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leroymerlin.fr/multimedia-storage/4/186ea637b727ba7a971c592f580aa03-Circuits-7.jpg">
                        <a:hlinkClick r:id="rId117"/>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r w:rsidRPr="00092F3B">
          <w:rPr>
            <w:rFonts w:ascii="Arial" w:eastAsia="Times New Roman" w:hAnsi="Arial" w:cs="Arial"/>
            <w:color w:val="0000FF"/>
            <w:sz w:val="17"/>
            <w:szCs w:val="17"/>
            <w:u w:val="single"/>
            <w:lang w:val="fr-FR" w:eastAsia="fr-BE"/>
          </w:rPr>
          <w:t>338</w:t>
        </w:r>
      </w:hyperlink>
    </w:p>
    <w:p w:rsidR="00092F3B" w:rsidRPr="00092F3B" w:rsidRDefault="00092F3B" w:rsidP="00092F3B">
      <w:pPr>
        <w:spacing w:after="0" w:line="240" w:lineRule="auto"/>
        <w:rPr>
          <w:rFonts w:ascii="Arial" w:eastAsia="Times New Roman" w:hAnsi="Arial" w:cs="Arial"/>
          <w:color w:val="515151"/>
          <w:sz w:val="17"/>
          <w:szCs w:val="17"/>
          <w:lang w:val="fr-FR" w:eastAsia="fr-BE"/>
        </w:rPr>
      </w:pPr>
      <w:hyperlink r:id="rId120" w:history="1">
        <w:r>
          <w:rPr>
            <w:rFonts w:ascii="Arial" w:eastAsia="Times New Roman" w:hAnsi="Arial" w:cs="Arial"/>
            <w:noProof/>
            <w:color w:val="0000FF"/>
            <w:sz w:val="17"/>
            <w:szCs w:val="17"/>
            <w:lang w:eastAsia="fr-BE"/>
          </w:rPr>
          <w:drawing>
            <wp:inline distT="0" distB="0" distL="0" distR="0">
              <wp:extent cx="361950" cy="361950"/>
              <wp:effectExtent l="0" t="0" r="0" b="0"/>
              <wp:docPr id="57" name="Image 57" descr="Zoom">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Zoom">
                        <a:hlinkClick r:id="rId117"/>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rFonts w:ascii="Arial" w:eastAsia="Times New Roman" w:hAnsi="Arial" w:cs="Arial"/>
            <w:noProof/>
            <w:color w:val="0000FF"/>
            <w:sz w:val="17"/>
            <w:szCs w:val="17"/>
            <w:lang w:eastAsia="fr-BE"/>
          </w:rPr>
          <w:drawing>
            <wp:inline distT="0" distB="0" distL="0" distR="0">
              <wp:extent cx="2143125" cy="1609725"/>
              <wp:effectExtent l="0" t="0" r="9525" b="9525"/>
              <wp:docPr id="56" name="Image 56" descr="http://www.leroymerlin.fr/multimedia-storage/4/61e3f130b669c61fc2770eafa715ffb-Circuits-9.jp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leroymerlin.fr/multimedia-storage/4/61e3f130b669c61fc2770eafa715ffb-Circuits-9.jpg">
                        <a:hlinkClick r:id="rId117"/>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r w:rsidRPr="00092F3B">
          <w:rPr>
            <w:rFonts w:ascii="Arial" w:eastAsia="Times New Roman" w:hAnsi="Arial" w:cs="Arial"/>
            <w:color w:val="0000FF"/>
            <w:sz w:val="17"/>
            <w:szCs w:val="17"/>
            <w:u w:val="single"/>
            <w:lang w:val="fr-FR" w:eastAsia="fr-BE"/>
          </w:rPr>
          <w:t>338</w:t>
        </w:r>
      </w:hyperlink>
    </w:p>
    <w:p w:rsidR="00092F3B" w:rsidRPr="00092F3B" w:rsidRDefault="00092F3B" w:rsidP="00092F3B">
      <w:pPr>
        <w:spacing w:before="100" w:beforeAutospacing="1" w:after="100" w:afterAutospacing="1" w:line="240" w:lineRule="auto"/>
        <w:outlineLvl w:val="2"/>
        <w:rPr>
          <w:rFonts w:ascii="Arial" w:eastAsia="Times New Roman" w:hAnsi="Arial" w:cs="Arial"/>
          <w:b/>
          <w:bCs/>
          <w:color w:val="515151"/>
          <w:sz w:val="27"/>
          <w:szCs w:val="27"/>
          <w:lang w:val="fr-FR" w:eastAsia="fr-BE"/>
        </w:rPr>
      </w:pPr>
      <w:r w:rsidRPr="00092F3B">
        <w:rPr>
          <w:rFonts w:ascii="Arial" w:eastAsia="Times New Roman" w:hAnsi="Arial" w:cs="Arial"/>
          <w:b/>
          <w:bCs/>
          <w:color w:val="515151"/>
          <w:sz w:val="27"/>
          <w:szCs w:val="27"/>
          <w:lang w:val="fr-FR" w:eastAsia="fr-BE"/>
        </w:rPr>
        <w:t>Cuisine</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color w:val="515151"/>
          <w:sz w:val="18"/>
          <w:szCs w:val="18"/>
          <w:lang w:val="fr-FR" w:eastAsia="fr-BE"/>
        </w:rPr>
        <w:t>La présence de l'eau en fait une pièce à risques. La multiplication du nombre d'appareils électroménagers rend le circuit électrique très dense. Celui-ci doit être protégé par un interrupteur différentiel 30 A, exclusivement de type A, sur lequel le gros électroménager, qu'il se trouve ou non dans la cuisine, peut être raccordé.</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b/>
          <w:bCs/>
          <w:color w:val="515151"/>
          <w:sz w:val="18"/>
          <w:szCs w:val="18"/>
          <w:lang w:val="fr-FR" w:eastAsia="fr-BE"/>
        </w:rPr>
        <w:t>Gros électroménager</w:t>
      </w:r>
      <w:r w:rsidRPr="00092F3B">
        <w:rPr>
          <w:rFonts w:ascii="Arial" w:eastAsia="Times New Roman" w:hAnsi="Arial" w:cs="Arial"/>
          <w:color w:val="515151"/>
          <w:sz w:val="18"/>
          <w:szCs w:val="18"/>
          <w:lang w:val="fr-FR" w:eastAsia="fr-BE"/>
        </w:rPr>
        <w:br/>
        <w:t xml:space="preserve">Chaque appareil de forte puissance doit être alimenté par un circuit spécifique relié au tableau électrique par des fils de section 6 mm². Pour chaque appareil la section des câbles </w:t>
      </w:r>
      <w:proofErr w:type="gramStart"/>
      <w:r w:rsidRPr="00092F3B">
        <w:rPr>
          <w:rFonts w:ascii="Arial" w:eastAsia="Times New Roman" w:hAnsi="Arial" w:cs="Arial"/>
          <w:color w:val="515151"/>
          <w:sz w:val="18"/>
          <w:szCs w:val="18"/>
          <w:lang w:val="fr-FR" w:eastAsia="fr-BE"/>
        </w:rPr>
        <w:t>adaptée</w:t>
      </w:r>
      <w:proofErr w:type="gramEnd"/>
      <w:r w:rsidRPr="00092F3B">
        <w:rPr>
          <w:rFonts w:ascii="Arial" w:eastAsia="Times New Roman" w:hAnsi="Arial" w:cs="Arial"/>
          <w:color w:val="515151"/>
          <w:sz w:val="18"/>
          <w:szCs w:val="18"/>
          <w:lang w:val="fr-FR" w:eastAsia="fr-BE"/>
        </w:rPr>
        <w:t xml:space="preserve"> et la valeur de disjoncteur correspondante sont :</w:t>
      </w:r>
    </w:p>
    <w:p w:rsidR="00092F3B" w:rsidRPr="00092F3B" w:rsidRDefault="00092F3B" w:rsidP="00092F3B">
      <w:pPr>
        <w:numPr>
          <w:ilvl w:val="0"/>
          <w:numId w:val="46"/>
        </w:numPr>
        <w:spacing w:before="100" w:beforeAutospacing="1" w:after="100" w:afterAutospacing="1" w:line="240" w:lineRule="auto"/>
        <w:ind w:left="870"/>
        <w:rPr>
          <w:rFonts w:ascii="Arial" w:eastAsia="Times New Roman" w:hAnsi="Arial" w:cs="Arial"/>
          <w:color w:val="515151"/>
          <w:sz w:val="17"/>
          <w:szCs w:val="17"/>
          <w:lang w:val="fr-FR" w:eastAsia="fr-BE"/>
        </w:rPr>
      </w:pPr>
      <w:r w:rsidRPr="00092F3B">
        <w:rPr>
          <w:rFonts w:ascii="Arial" w:eastAsia="Times New Roman" w:hAnsi="Arial" w:cs="Arial"/>
          <w:color w:val="515151"/>
          <w:sz w:val="17"/>
          <w:szCs w:val="17"/>
          <w:lang w:val="fr-FR" w:eastAsia="fr-BE"/>
        </w:rPr>
        <w:t xml:space="preserve">Four indépendant : 2,5 mm², </w:t>
      </w:r>
      <w:proofErr w:type="spellStart"/>
      <w:r w:rsidRPr="00092F3B">
        <w:rPr>
          <w:rFonts w:ascii="Arial" w:eastAsia="Times New Roman" w:hAnsi="Arial" w:cs="Arial"/>
          <w:color w:val="515151"/>
          <w:sz w:val="17"/>
          <w:szCs w:val="17"/>
          <w:lang w:val="fr-FR" w:eastAsia="fr-BE"/>
        </w:rPr>
        <w:t>disj</w:t>
      </w:r>
      <w:proofErr w:type="spellEnd"/>
      <w:r w:rsidRPr="00092F3B">
        <w:rPr>
          <w:rFonts w:ascii="Arial" w:eastAsia="Times New Roman" w:hAnsi="Arial" w:cs="Arial"/>
          <w:color w:val="515151"/>
          <w:sz w:val="17"/>
          <w:szCs w:val="17"/>
          <w:lang w:val="fr-FR" w:eastAsia="fr-BE"/>
        </w:rPr>
        <w:t>. 20 A.</w:t>
      </w:r>
    </w:p>
    <w:p w:rsidR="00092F3B" w:rsidRPr="00092F3B" w:rsidRDefault="00092F3B" w:rsidP="00092F3B">
      <w:pPr>
        <w:numPr>
          <w:ilvl w:val="0"/>
          <w:numId w:val="46"/>
        </w:numPr>
        <w:spacing w:before="100" w:beforeAutospacing="1" w:after="100" w:afterAutospacing="1" w:line="240" w:lineRule="auto"/>
        <w:ind w:left="870"/>
        <w:rPr>
          <w:rFonts w:ascii="Arial" w:eastAsia="Times New Roman" w:hAnsi="Arial" w:cs="Arial"/>
          <w:color w:val="515151"/>
          <w:sz w:val="17"/>
          <w:szCs w:val="17"/>
          <w:lang w:val="fr-FR" w:eastAsia="fr-BE"/>
        </w:rPr>
      </w:pPr>
      <w:r w:rsidRPr="00092F3B">
        <w:rPr>
          <w:rFonts w:ascii="Arial" w:eastAsia="Times New Roman" w:hAnsi="Arial" w:cs="Arial"/>
          <w:color w:val="515151"/>
          <w:sz w:val="17"/>
          <w:szCs w:val="17"/>
          <w:lang w:val="fr-FR" w:eastAsia="fr-BE"/>
        </w:rPr>
        <w:t xml:space="preserve">Cuisinière électrique : 6 mm², </w:t>
      </w:r>
      <w:proofErr w:type="spellStart"/>
      <w:r w:rsidRPr="00092F3B">
        <w:rPr>
          <w:rFonts w:ascii="Arial" w:eastAsia="Times New Roman" w:hAnsi="Arial" w:cs="Arial"/>
          <w:color w:val="515151"/>
          <w:sz w:val="17"/>
          <w:szCs w:val="17"/>
          <w:lang w:val="fr-FR" w:eastAsia="fr-BE"/>
        </w:rPr>
        <w:t>disj</w:t>
      </w:r>
      <w:proofErr w:type="spellEnd"/>
      <w:r w:rsidRPr="00092F3B">
        <w:rPr>
          <w:rFonts w:ascii="Arial" w:eastAsia="Times New Roman" w:hAnsi="Arial" w:cs="Arial"/>
          <w:color w:val="515151"/>
          <w:sz w:val="17"/>
          <w:szCs w:val="17"/>
          <w:lang w:val="fr-FR" w:eastAsia="fr-BE"/>
        </w:rPr>
        <w:t>. 32 A</w:t>
      </w:r>
    </w:p>
    <w:p w:rsidR="00092F3B" w:rsidRPr="00092F3B" w:rsidRDefault="00092F3B" w:rsidP="00092F3B">
      <w:pPr>
        <w:numPr>
          <w:ilvl w:val="0"/>
          <w:numId w:val="46"/>
        </w:numPr>
        <w:spacing w:before="100" w:beforeAutospacing="1" w:after="100" w:afterAutospacing="1" w:line="240" w:lineRule="auto"/>
        <w:ind w:left="870"/>
        <w:rPr>
          <w:rFonts w:ascii="Arial" w:eastAsia="Times New Roman" w:hAnsi="Arial" w:cs="Arial"/>
          <w:color w:val="515151"/>
          <w:sz w:val="17"/>
          <w:szCs w:val="17"/>
          <w:lang w:val="fr-FR" w:eastAsia="fr-BE"/>
        </w:rPr>
      </w:pPr>
      <w:r w:rsidRPr="00092F3B">
        <w:rPr>
          <w:rFonts w:ascii="Arial" w:eastAsia="Times New Roman" w:hAnsi="Arial" w:cs="Arial"/>
          <w:color w:val="515151"/>
          <w:sz w:val="17"/>
          <w:szCs w:val="17"/>
          <w:lang w:val="fr-FR" w:eastAsia="fr-BE"/>
        </w:rPr>
        <w:t xml:space="preserve">Plaques chauffantes : 6 mm², </w:t>
      </w:r>
      <w:proofErr w:type="spellStart"/>
      <w:r w:rsidRPr="00092F3B">
        <w:rPr>
          <w:rFonts w:ascii="Arial" w:eastAsia="Times New Roman" w:hAnsi="Arial" w:cs="Arial"/>
          <w:color w:val="515151"/>
          <w:sz w:val="17"/>
          <w:szCs w:val="17"/>
          <w:lang w:val="fr-FR" w:eastAsia="fr-BE"/>
        </w:rPr>
        <w:t>disj</w:t>
      </w:r>
      <w:proofErr w:type="spellEnd"/>
      <w:r w:rsidRPr="00092F3B">
        <w:rPr>
          <w:rFonts w:ascii="Arial" w:eastAsia="Times New Roman" w:hAnsi="Arial" w:cs="Arial"/>
          <w:color w:val="515151"/>
          <w:sz w:val="17"/>
          <w:szCs w:val="17"/>
          <w:lang w:val="fr-FR" w:eastAsia="fr-BE"/>
        </w:rPr>
        <w:t>. 32 A.</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b/>
          <w:bCs/>
          <w:color w:val="515151"/>
          <w:sz w:val="18"/>
          <w:szCs w:val="18"/>
          <w:lang w:val="fr-FR" w:eastAsia="fr-BE"/>
        </w:rPr>
        <w:t>Petit électroménager</w:t>
      </w:r>
    </w:p>
    <w:p w:rsidR="00092F3B" w:rsidRPr="00092F3B" w:rsidRDefault="00092F3B" w:rsidP="00092F3B">
      <w:pPr>
        <w:numPr>
          <w:ilvl w:val="0"/>
          <w:numId w:val="47"/>
        </w:numPr>
        <w:spacing w:before="100" w:beforeAutospacing="1" w:after="100" w:afterAutospacing="1" w:line="240" w:lineRule="auto"/>
        <w:ind w:left="870"/>
        <w:rPr>
          <w:rFonts w:ascii="Arial" w:eastAsia="Times New Roman" w:hAnsi="Arial" w:cs="Arial"/>
          <w:color w:val="515151"/>
          <w:sz w:val="17"/>
          <w:szCs w:val="17"/>
          <w:lang w:val="fr-FR" w:eastAsia="fr-BE"/>
        </w:rPr>
      </w:pPr>
      <w:r w:rsidRPr="00092F3B">
        <w:rPr>
          <w:rFonts w:ascii="Arial" w:eastAsia="Times New Roman" w:hAnsi="Arial" w:cs="Arial"/>
          <w:color w:val="515151"/>
          <w:sz w:val="17"/>
          <w:szCs w:val="17"/>
          <w:lang w:val="fr-FR" w:eastAsia="fr-BE"/>
        </w:rPr>
        <w:t xml:space="preserve">Hotte seule : 1,5 mm², </w:t>
      </w:r>
      <w:proofErr w:type="spellStart"/>
      <w:r w:rsidRPr="00092F3B">
        <w:rPr>
          <w:rFonts w:ascii="Arial" w:eastAsia="Times New Roman" w:hAnsi="Arial" w:cs="Arial"/>
          <w:color w:val="515151"/>
          <w:sz w:val="17"/>
          <w:szCs w:val="17"/>
          <w:lang w:val="fr-FR" w:eastAsia="fr-BE"/>
        </w:rPr>
        <w:t>disj</w:t>
      </w:r>
      <w:proofErr w:type="spellEnd"/>
      <w:r w:rsidRPr="00092F3B">
        <w:rPr>
          <w:rFonts w:ascii="Arial" w:eastAsia="Times New Roman" w:hAnsi="Arial" w:cs="Arial"/>
          <w:color w:val="515151"/>
          <w:sz w:val="17"/>
          <w:szCs w:val="17"/>
          <w:lang w:val="fr-FR" w:eastAsia="fr-BE"/>
        </w:rPr>
        <w:t>. 10 A.</w:t>
      </w:r>
    </w:p>
    <w:p w:rsidR="00092F3B" w:rsidRPr="00092F3B" w:rsidRDefault="00092F3B" w:rsidP="00092F3B">
      <w:pPr>
        <w:numPr>
          <w:ilvl w:val="0"/>
          <w:numId w:val="47"/>
        </w:numPr>
        <w:spacing w:before="100" w:beforeAutospacing="1" w:after="100" w:afterAutospacing="1" w:line="240" w:lineRule="auto"/>
        <w:ind w:left="870"/>
        <w:rPr>
          <w:rFonts w:ascii="Arial" w:eastAsia="Times New Roman" w:hAnsi="Arial" w:cs="Arial"/>
          <w:color w:val="515151"/>
          <w:sz w:val="17"/>
          <w:szCs w:val="17"/>
          <w:lang w:val="fr-FR" w:eastAsia="fr-BE"/>
        </w:rPr>
      </w:pPr>
      <w:r w:rsidRPr="00092F3B">
        <w:rPr>
          <w:rFonts w:ascii="Arial" w:eastAsia="Times New Roman" w:hAnsi="Arial" w:cs="Arial"/>
          <w:color w:val="515151"/>
          <w:sz w:val="17"/>
          <w:szCs w:val="17"/>
          <w:lang w:val="fr-FR" w:eastAsia="fr-BE"/>
        </w:rPr>
        <w:t xml:space="preserve">Lave-vaisselle seul : 2,5 mm², </w:t>
      </w:r>
      <w:proofErr w:type="spellStart"/>
      <w:r w:rsidRPr="00092F3B">
        <w:rPr>
          <w:rFonts w:ascii="Arial" w:eastAsia="Times New Roman" w:hAnsi="Arial" w:cs="Arial"/>
          <w:color w:val="515151"/>
          <w:sz w:val="17"/>
          <w:szCs w:val="17"/>
          <w:lang w:val="fr-FR" w:eastAsia="fr-BE"/>
        </w:rPr>
        <w:t>disj</w:t>
      </w:r>
      <w:proofErr w:type="spellEnd"/>
      <w:r w:rsidRPr="00092F3B">
        <w:rPr>
          <w:rFonts w:ascii="Arial" w:eastAsia="Times New Roman" w:hAnsi="Arial" w:cs="Arial"/>
          <w:color w:val="515151"/>
          <w:sz w:val="17"/>
          <w:szCs w:val="17"/>
          <w:lang w:val="fr-FR" w:eastAsia="fr-BE"/>
        </w:rPr>
        <w:t>. 20 A.</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b/>
          <w:bCs/>
          <w:color w:val="515151"/>
          <w:sz w:val="18"/>
          <w:szCs w:val="18"/>
          <w:lang w:val="fr-FR" w:eastAsia="fr-BE"/>
        </w:rPr>
        <w:t>Prises en crédence</w:t>
      </w:r>
      <w:r w:rsidRPr="00092F3B">
        <w:rPr>
          <w:rFonts w:ascii="Arial" w:eastAsia="Times New Roman" w:hAnsi="Arial" w:cs="Arial"/>
          <w:color w:val="515151"/>
          <w:sz w:val="18"/>
          <w:szCs w:val="18"/>
          <w:lang w:val="fr-FR" w:eastAsia="fr-BE"/>
        </w:rPr>
        <w:br/>
        <w:t>Installées à 8 cm minimum au-dessus du plan de travail, elles sont interdites au-dessus d'un évier ou de plaques chauffantes. Définir le nombre de prises nécessaires pour les répartir par blocs de deux ou trois. Compter les appareils utilisés quotidiennement, et qui nécessitent une prise réservée (grille-pain, cafetière...) et occasionnellement (mixeur, batteur...).</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b/>
          <w:bCs/>
          <w:color w:val="515151"/>
          <w:sz w:val="18"/>
          <w:szCs w:val="18"/>
          <w:lang w:val="fr-FR" w:eastAsia="fr-BE"/>
        </w:rPr>
        <w:t>Prises hors crédence</w:t>
      </w:r>
      <w:r w:rsidRPr="00092F3B">
        <w:rPr>
          <w:rFonts w:ascii="Arial" w:eastAsia="Times New Roman" w:hAnsi="Arial" w:cs="Arial"/>
          <w:color w:val="515151"/>
          <w:sz w:val="18"/>
          <w:szCs w:val="18"/>
          <w:lang w:val="fr-FR" w:eastAsia="fr-BE"/>
        </w:rPr>
        <w:br/>
        <w:t>Deux de plus que celles dédiées aux appareils.</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b/>
          <w:bCs/>
          <w:color w:val="515151"/>
          <w:sz w:val="18"/>
          <w:szCs w:val="18"/>
          <w:lang w:val="fr-FR" w:eastAsia="fr-BE"/>
        </w:rPr>
        <w:lastRenderedPageBreak/>
        <w:t>Points lumineux</w:t>
      </w:r>
      <w:r w:rsidRPr="00092F3B">
        <w:rPr>
          <w:rFonts w:ascii="Arial" w:eastAsia="Times New Roman" w:hAnsi="Arial" w:cs="Arial"/>
          <w:color w:val="515151"/>
          <w:sz w:val="18"/>
          <w:szCs w:val="18"/>
          <w:lang w:val="fr-FR" w:eastAsia="fr-BE"/>
        </w:rPr>
        <w:br/>
        <w:t>Éclairer surtout le plan de travail (appliques, réglettes, spots TBT (Très Basse Tension).</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b/>
          <w:bCs/>
          <w:color w:val="515151"/>
          <w:sz w:val="18"/>
          <w:szCs w:val="18"/>
          <w:lang w:val="fr-FR" w:eastAsia="fr-BE"/>
        </w:rPr>
        <w:t>Points de commande</w:t>
      </w:r>
      <w:r w:rsidRPr="00092F3B">
        <w:rPr>
          <w:rFonts w:ascii="Arial" w:eastAsia="Times New Roman" w:hAnsi="Arial" w:cs="Arial"/>
          <w:color w:val="515151"/>
          <w:sz w:val="18"/>
          <w:szCs w:val="18"/>
          <w:lang w:val="fr-FR" w:eastAsia="fr-BE"/>
        </w:rPr>
        <w:br/>
        <w:t>Ils doivent être placés à chaque accès.</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b/>
          <w:bCs/>
          <w:color w:val="515151"/>
          <w:sz w:val="18"/>
          <w:szCs w:val="18"/>
          <w:lang w:val="fr-FR" w:eastAsia="fr-BE"/>
        </w:rPr>
        <w:t>Prise téléphonique</w:t>
      </w:r>
      <w:r w:rsidRPr="00092F3B">
        <w:rPr>
          <w:rFonts w:ascii="Arial" w:eastAsia="Times New Roman" w:hAnsi="Arial" w:cs="Arial"/>
          <w:color w:val="515151"/>
          <w:sz w:val="18"/>
          <w:szCs w:val="18"/>
          <w:lang w:val="fr-FR" w:eastAsia="fr-BE"/>
        </w:rPr>
        <w:br/>
        <w:t>Elle ne doit pas se trouver au-dessus des bacs, des éviers et des plaques de cuisson. Placer une prise de courant à proximité.</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b/>
          <w:bCs/>
          <w:color w:val="515151"/>
          <w:sz w:val="18"/>
          <w:szCs w:val="18"/>
          <w:lang w:val="fr-FR" w:eastAsia="fr-BE"/>
        </w:rPr>
        <w:t>Prise TV</w:t>
      </w:r>
      <w:r w:rsidRPr="00092F3B">
        <w:rPr>
          <w:rFonts w:ascii="Arial" w:eastAsia="Times New Roman" w:hAnsi="Arial" w:cs="Arial"/>
          <w:color w:val="515151"/>
          <w:sz w:val="18"/>
          <w:szCs w:val="18"/>
          <w:lang w:val="fr-FR" w:eastAsia="fr-BE"/>
        </w:rPr>
        <w:br/>
        <w:t>Elle sera placée près d'une prise directe.</w:t>
      </w:r>
    </w:p>
    <w:p w:rsidR="00092F3B" w:rsidRPr="00092F3B" w:rsidRDefault="00092F3B" w:rsidP="00092F3B">
      <w:pPr>
        <w:spacing w:after="0" w:line="240" w:lineRule="auto"/>
        <w:rPr>
          <w:rFonts w:ascii="Arial" w:eastAsia="Times New Roman" w:hAnsi="Arial" w:cs="Arial"/>
          <w:color w:val="515151"/>
          <w:sz w:val="17"/>
          <w:szCs w:val="17"/>
          <w:lang w:val="fr-FR" w:eastAsia="fr-BE"/>
        </w:rPr>
      </w:pPr>
      <w:hyperlink r:id="rId121" w:history="1">
        <w:r>
          <w:rPr>
            <w:rFonts w:ascii="Arial" w:eastAsia="Times New Roman" w:hAnsi="Arial" w:cs="Arial"/>
            <w:noProof/>
            <w:color w:val="0000FF"/>
            <w:sz w:val="17"/>
            <w:szCs w:val="17"/>
            <w:lang w:eastAsia="fr-BE"/>
          </w:rPr>
          <w:drawing>
            <wp:inline distT="0" distB="0" distL="0" distR="0">
              <wp:extent cx="361950" cy="361950"/>
              <wp:effectExtent l="0" t="0" r="0" b="0"/>
              <wp:docPr id="55" name="Image 55" descr="Zoom">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Zoom">
                        <a:hlinkClick r:id="rId117"/>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rFonts w:ascii="Arial" w:eastAsia="Times New Roman" w:hAnsi="Arial" w:cs="Arial"/>
            <w:noProof/>
            <w:color w:val="0000FF"/>
            <w:sz w:val="17"/>
            <w:szCs w:val="17"/>
            <w:lang w:eastAsia="fr-BE"/>
          </w:rPr>
          <w:drawing>
            <wp:inline distT="0" distB="0" distL="0" distR="0">
              <wp:extent cx="2143125" cy="1609725"/>
              <wp:effectExtent l="0" t="0" r="9525" b="9525"/>
              <wp:docPr id="54" name="Image 54" descr="http://www.leroymerlin.fr/multimedia-storage/7/bfefa3eb56a3e49319b5438fd9e6b51-Circuits-13.jp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leroymerlin.fr/multimedia-storage/7/bfefa3eb56a3e49319b5438fd9e6b51-Circuits-13.jpg">
                        <a:hlinkClick r:id="rId117"/>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r w:rsidRPr="00092F3B">
          <w:rPr>
            <w:rFonts w:ascii="Arial" w:eastAsia="Times New Roman" w:hAnsi="Arial" w:cs="Arial"/>
            <w:color w:val="0000FF"/>
            <w:sz w:val="17"/>
            <w:szCs w:val="17"/>
            <w:u w:val="single"/>
            <w:lang w:val="fr-FR" w:eastAsia="fr-BE"/>
          </w:rPr>
          <w:t>338</w:t>
        </w:r>
      </w:hyperlink>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color w:val="515151"/>
          <w:sz w:val="18"/>
          <w:szCs w:val="18"/>
          <w:lang w:val="fr-FR" w:eastAsia="fr-BE"/>
        </w:rPr>
        <w:t>Pour éviter les accidents d'électrocution, suivre la réglementation fixée par la norme NF C 15-100.</w:t>
      </w:r>
    </w:p>
    <w:p w:rsidR="00092F3B" w:rsidRPr="00092F3B" w:rsidRDefault="00092F3B" w:rsidP="00092F3B">
      <w:pPr>
        <w:spacing w:before="100" w:beforeAutospacing="1" w:after="100" w:afterAutospacing="1" w:line="240" w:lineRule="auto"/>
        <w:outlineLvl w:val="2"/>
        <w:rPr>
          <w:rFonts w:ascii="Arial" w:eastAsia="Times New Roman" w:hAnsi="Arial" w:cs="Arial"/>
          <w:b/>
          <w:bCs/>
          <w:color w:val="515151"/>
          <w:sz w:val="27"/>
          <w:szCs w:val="27"/>
          <w:lang w:val="fr-FR" w:eastAsia="fr-BE"/>
        </w:rPr>
      </w:pPr>
      <w:r w:rsidRPr="00092F3B">
        <w:rPr>
          <w:rFonts w:ascii="Arial" w:eastAsia="Times New Roman" w:hAnsi="Arial" w:cs="Arial"/>
          <w:b/>
          <w:bCs/>
          <w:color w:val="515151"/>
          <w:sz w:val="27"/>
          <w:szCs w:val="27"/>
          <w:lang w:val="fr-FR" w:eastAsia="fr-BE"/>
        </w:rPr>
        <w:t>Salle de bains</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b/>
          <w:bCs/>
          <w:color w:val="515151"/>
          <w:sz w:val="18"/>
          <w:szCs w:val="18"/>
          <w:lang w:val="fr-FR" w:eastAsia="fr-BE"/>
        </w:rPr>
        <w:t>Contraintes spécifiques</w:t>
      </w:r>
      <w:r w:rsidRPr="00092F3B">
        <w:rPr>
          <w:rFonts w:ascii="Arial" w:eastAsia="Times New Roman" w:hAnsi="Arial" w:cs="Arial"/>
          <w:color w:val="515151"/>
          <w:sz w:val="18"/>
          <w:szCs w:val="18"/>
          <w:lang w:val="fr-FR" w:eastAsia="fr-BE"/>
        </w:rPr>
        <w:br/>
        <w:t>La salle de bains est découpée en quatre volumes de protection (de 0 à 3) dans lesquels les appareils électriques sont admis ou non en fonction de leur indice de protection (IP) et de leur classe de protection (I à III). Le second chiffre de l'indice de protection IP détermine le degré de protection du matériel électrique contre la pénétration des liquides.</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b/>
          <w:bCs/>
          <w:color w:val="515151"/>
          <w:sz w:val="18"/>
          <w:szCs w:val="18"/>
          <w:lang w:val="fr-FR" w:eastAsia="fr-BE"/>
        </w:rPr>
        <w:t>Dispositif différentiel 30 mA type A</w:t>
      </w:r>
      <w:r w:rsidRPr="00092F3B">
        <w:rPr>
          <w:rFonts w:ascii="Arial" w:eastAsia="Times New Roman" w:hAnsi="Arial" w:cs="Arial"/>
          <w:color w:val="515151"/>
          <w:sz w:val="18"/>
          <w:szCs w:val="18"/>
          <w:lang w:val="fr-FR" w:eastAsia="fr-BE"/>
        </w:rPr>
        <w:br/>
        <w:t>C'est le premier outil de sécurité de la salle de bains. Il est indispensable. Le gros électroménager (lave-linge, sèche-linge...), qu'il se trouve ou non dans la salle de bains, doit lui être raccordé.</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b/>
          <w:bCs/>
          <w:color w:val="515151"/>
          <w:sz w:val="18"/>
          <w:szCs w:val="18"/>
          <w:lang w:val="fr-FR" w:eastAsia="fr-BE"/>
        </w:rPr>
        <w:t>Liaison équipotentielle</w:t>
      </w:r>
      <w:r w:rsidRPr="00092F3B">
        <w:rPr>
          <w:rFonts w:ascii="Arial" w:eastAsia="Times New Roman" w:hAnsi="Arial" w:cs="Arial"/>
          <w:color w:val="515151"/>
          <w:sz w:val="18"/>
          <w:szCs w:val="18"/>
          <w:lang w:val="fr-FR" w:eastAsia="fr-BE"/>
        </w:rPr>
        <w:br/>
        <w:t>Elle limite les différences de potentiel entre les éléments conducteurs pour prévenir tout risque d'électrisation. Elle relie entre eux les éléments conducteurs (baignoire, tuyauterie...) et les raccorde à la terre.</w:t>
      </w:r>
    </w:p>
    <w:p w:rsidR="00092F3B" w:rsidRPr="00092F3B" w:rsidRDefault="00092F3B" w:rsidP="00092F3B">
      <w:pPr>
        <w:spacing w:after="0" w:line="240" w:lineRule="auto"/>
        <w:rPr>
          <w:rFonts w:ascii="Arial" w:eastAsia="Times New Roman" w:hAnsi="Arial" w:cs="Arial"/>
          <w:color w:val="515151"/>
          <w:sz w:val="17"/>
          <w:szCs w:val="17"/>
          <w:lang w:val="fr-FR" w:eastAsia="fr-BE"/>
        </w:rPr>
      </w:pP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b/>
          <w:bCs/>
          <w:color w:val="515151"/>
          <w:sz w:val="18"/>
          <w:szCs w:val="18"/>
          <w:lang w:val="fr-FR" w:eastAsia="fr-BE"/>
        </w:rPr>
        <w:t>Prises directes</w:t>
      </w:r>
      <w:r w:rsidRPr="00092F3B">
        <w:rPr>
          <w:rFonts w:ascii="Arial" w:eastAsia="Times New Roman" w:hAnsi="Arial" w:cs="Arial"/>
          <w:color w:val="515151"/>
          <w:sz w:val="18"/>
          <w:szCs w:val="18"/>
          <w:lang w:val="fr-FR" w:eastAsia="fr-BE"/>
        </w:rPr>
        <w:br/>
        <w:t>La prise pour le rasoir est alimentée via un transformateur de séparation. Les prises pour le lave-linge et le sèche-linge sont autorisées dans le volume 3 et chacune alimentée par un conducteur indépendant provenant sans dérivation du tableau électrique. D'autres sorties de câble (interdites dans les volumes 0 et 1) peuvent éventuellement servir à brancher un convecteur électrique. Si le ballon d'eau chaude est installé dans la salle de bains, il doit être alimenté par un circuit spécifique. Les ballons verticaux sont admis dans les volumes 2 et 3, les horizontaux dans le volume 1, fixés le plus haut possible.</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b/>
          <w:bCs/>
          <w:color w:val="515151"/>
          <w:sz w:val="18"/>
          <w:szCs w:val="18"/>
          <w:lang w:val="fr-FR" w:eastAsia="fr-BE"/>
        </w:rPr>
        <w:t>Ventilation mécanique</w:t>
      </w:r>
      <w:r w:rsidRPr="00092F3B">
        <w:rPr>
          <w:rFonts w:ascii="Arial" w:eastAsia="Times New Roman" w:hAnsi="Arial" w:cs="Arial"/>
          <w:color w:val="515151"/>
          <w:sz w:val="18"/>
          <w:szCs w:val="18"/>
          <w:lang w:val="fr-FR" w:eastAsia="fr-BE"/>
        </w:rPr>
        <w:br/>
        <w:t>Un extracteur ou une ventilation mécanique contrôlée (VMC) doivent être raccordés à un disjoncteur 2 A.</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b/>
          <w:bCs/>
          <w:color w:val="515151"/>
          <w:sz w:val="18"/>
          <w:szCs w:val="18"/>
          <w:lang w:val="fr-FR" w:eastAsia="fr-BE"/>
        </w:rPr>
        <w:t>Points lumineux</w:t>
      </w:r>
      <w:r w:rsidRPr="00092F3B">
        <w:rPr>
          <w:rFonts w:ascii="Arial" w:eastAsia="Times New Roman" w:hAnsi="Arial" w:cs="Arial"/>
          <w:color w:val="515151"/>
          <w:sz w:val="18"/>
          <w:szCs w:val="18"/>
          <w:lang w:val="fr-FR" w:eastAsia="fr-BE"/>
        </w:rPr>
        <w:br/>
        <w:t>Indispensable au-dessus du miroir, il doit être complété par d'autres sources (appliques ou plafonnier). La commande de ces points lumineux se fait généralement depuis un seul endroit, via un interrupteur à plusieurs allumages.</w:t>
      </w:r>
    </w:p>
    <w:p w:rsidR="00092F3B" w:rsidRPr="00092F3B" w:rsidRDefault="00092F3B" w:rsidP="00092F3B">
      <w:pPr>
        <w:spacing w:after="0" w:line="240" w:lineRule="auto"/>
        <w:rPr>
          <w:rFonts w:ascii="Arial" w:eastAsia="Times New Roman" w:hAnsi="Arial" w:cs="Arial"/>
          <w:color w:val="515151"/>
          <w:sz w:val="17"/>
          <w:szCs w:val="17"/>
          <w:lang w:val="fr-FR" w:eastAsia="fr-BE"/>
        </w:rPr>
      </w:pPr>
      <w:hyperlink r:id="rId122" w:history="1">
        <w:r>
          <w:rPr>
            <w:rFonts w:ascii="Arial" w:eastAsia="Times New Roman" w:hAnsi="Arial" w:cs="Arial"/>
            <w:noProof/>
            <w:color w:val="0000FF"/>
            <w:sz w:val="17"/>
            <w:szCs w:val="17"/>
            <w:lang w:eastAsia="fr-BE"/>
          </w:rPr>
          <w:drawing>
            <wp:inline distT="0" distB="0" distL="0" distR="0">
              <wp:extent cx="361950" cy="361950"/>
              <wp:effectExtent l="0" t="0" r="0" b="0"/>
              <wp:docPr id="53" name="Image 53" descr="Zoom">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Zoom">
                        <a:hlinkClick r:id="rId117"/>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rFonts w:ascii="Arial" w:eastAsia="Times New Roman" w:hAnsi="Arial" w:cs="Arial"/>
            <w:noProof/>
            <w:color w:val="0000FF"/>
            <w:sz w:val="17"/>
            <w:szCs w:val="17"/>
            <w:lang w:eastAsia="fr-BE"/>
          </w:rPr>
          <w:drawing>
            <wp:inline distT="0" distB="0" distL="0" distR="0">
              <wp:extent cx="2143125" cy="1609725"/>
              <wp:effectExtent l="0" t="0" r="9525" b="9525"/>
              <wp:docPr id="52" name="Image 52" descr="http://www.leroymerlin.fr/multimedia-storage/b/1e2edc7df574aee9244a9dfe56018e9-circuits-electriques-chambre.jp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leroymerlin.fr/multimedia-storage/b/1e2edc7df574aee9244a9dfe56018e9-circuits-electriques-chambre.jpg">
                        <a:hlinkClick r:id="rId117"/>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r w:rsidRPr="00092F3B">
          <w:rPr>
            <w:rFonts w:ascii="Arial" w:eastAsia="Times New Roman" w:hAnsi="Arial" w:cs="Arial"/>
            <w:color w:val="0000FF"/>
            <w:sz w:val="17"/>
            <w:szCs w:val="17"/>
            <w:u w:val="single"/>
            <w:lang w:val="fr-FR" w:eastAsia="fr-BE"/>
          </w:rPr>
          <w:t>338</w:t>
        </w:r>
      </w:hyperlink>
    </w:p>
    <w:p w:rsidR="00092F3B" w:rsidRPr="00092F3B" w:rsidRDefault="00092F3B" w:rsidP="00092F3B">
      <w:pPr>
        <w:spacing w:before="100" w:beforeAutospacing="1" w:after="100" w:afterAutospacing="1" w:line="240" w:lineRule="auto"/>
        <w:outlineLvl w:val="2"/>
        <w:rPr>
          <w:rFonts w:ascii="Arial" w:eastAsia="Times New Roman" w:hAnsi="Arial" w:cs="Arial"/>
          <w:b/>
          <w:bCs/>
          <w:color w:val="515151"/>
          <w:sz w:val="27"/>
          <w:szCs w:val="27"/>
          <w:lang w:val="fr-FR" w:eastAsia="fr-BE"/>
        </w:rPr>
      </w:pPr>
      <w:r w:rsidRPr="00092F3B">
        <w:rPr>
          <w:rFonts w:ascii="Arial" w:eastAsia="Times New Roman" w:hAnsi="Arial" w:cs="Arial"/>
          <w:b/>
          <w:bCs/>
          <w:color w:val="515151"/>
          <w:sz w:val="27"/>
          <w:szCs w:val="27"/>
          <w:lang w:val="fr-FR" w:eastAsia="fr-BE"/>
        </w:rPr>
        <w:t>Chambre</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color w:val="515151"/>
          <w:sz w:val="18"/>
          <w:szCs w:val="18"/>
          <w:lang w:val="fr-FR" w:eastAsia="fr-BE"/>
        </w:rPr>
        <w:t>Pour changer le lit de place, prévoir les implantations des terminaux afin de conserver le maximum de flexibilité.</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b/>
          <w:bCs/>
          <w:color w:val="515151"/>
          <w:sz w:val="18"/>
          <w:szCs w:val="18"/>
          <w:lang w:val="fr-FR" w:eastAsia="fr-BE"/>
        </w:rPr>
        <w:t>Points lumineux</w:t>
      </w:r>
      <w:r w:rsidRPr="00092F3B">
        <w:rPr>
          <w:rFonts w:ascii="Arial" w:eastAsia="Times New Roman" w:hAnsi="Arial" w:cs="Arial"/>
          <w:color w:val="515151"/>
          <w:sz w:val="18"/>
          <w:szCs w:val="18"/>
          <w:lang w:val="fr-FR" w:eastAsia="fr-BE"/>
        </w:rPr>
        <w:br/>
        <w:t>Les lampes de chevet apportent un éclairage de faible intensité. Si la chambre est grande, posez des sources lumineuses complémentaires.</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b/>
          <w:bCs/>
          <w:color w:val="515151"/>
          <w:sz w:val="18"/>
          <w:szCs w:val="18"/>
          <w:lang w:val="fr-FR" w:eastAsia="fr-BE"/>
        </w:rPr>
        <w:t>Interrupteurs</w:t>
      </w:r>
      <w:r w:rsidRPr="00092F3B">
        <w:rPr>
          <w:rFonts w:ascii="Arial" w:eastAsia="Times New Roman" w:hAnsi="Arial" w:cs="Arial"/>
          <w:color w:val="515151"/>
          <w:sz w:val="18"/>
          <w:szCs w:val="18"/>
          <w:lang w:val="fr-FR" w:eastAsia="fr-BE"/>
        </w:rPr>
        <w:br/>
        <w:t>Il est confortable de pouvoir commander l'éclairage de la chambre depuis l'entrée comme depuis le lit.</w:t>
      </w:r>
    </w:p>
    <w:p w:rsidR="00092F3B" w:rsidRPr="00092F3B" w:rsidRDefault="00092F3B" w:rsidP="00092F3B">
      <w:pPr>
        <w:spacing w:after="0" w:line="240" w:lineRule="auto"/>
        <w:rPr>
          <w:rFonts w:ascii="Arial" w:eastAsia="Times New Roman" w:hAnsi="Arial" w:cs="Arial"/>
          <w:color w:val="515151"/>
          <w:sz w:val="17"/>
          <w:szCs w:val="17"/>
          <w:lang w:val="fr-FR" w:eastAsia="fr-BE"/>
        </w:rPr>
      </w:pP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b/>
          <w:bCs/>
          <w:color w:val="515151"/>
          <w:sz w:val="18"/>
          <w:szCs w:val="18"/>
          <w:lang w:val="fr-FR" w:eastAsia="fr-BE"/>
        </w:rPr>
        <w:t>Prises directes</w:t>
      </w:r>
      <w:r w:rsidRPr="00092F3B">
        <w:rPr>
          <w:rFonts w:ascii="Arial" w:eastAsia="Times New Roman" w:hAnsi="Arial" w:cs="Arial"/>
          <w:color w:val="515151"/>
          <w:sz w:val="18"/>
          <w:szCs w:val="18"/>
          <w:lang w:val="fr-FR" w:eastAsia="fr-BE"/>
        </w:rPr>
        <w:br/>
        <w:t>En prévoir pour les branchements : réveil, téléphone, lampes de chevet...</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b/>
          <w:bCs/>
          <w:color w:val="515151"/>
          <w:sz w:val="18"/>
          <w:szCs w:val="18"/>
          <w:lang w:val="fr-FR" w:eastAsia="fr-BE"/>
        </w:rPr>
        <w:t>Prise TV</w:t>
      </w:r>
      <w:r w:rsidRPr="00092F3B">
        <w:rPr>
          <w:rFonts w:ascii="Arial" w:eastAsia="Times New Roman" w:hAnsi="Arial" w:cs="Arial"/>
          <w:color w:val="515151"/>
          <w:sz w:val="18"/>
          <w:szCs w:val="18"/>
          <w:lang w:val="fr-FR" w:eastAsia="fr-BE"/>
        </w:rPr>
        <w:br/>
        <w:t>Elle peut être implantée, par exemple, en face du lit, associée à une ou deux prises directes.</w:t>
      </w:r>
    </w:p>
    <w:p w:rsidR="00092F3B" w:rsidRPr="00092F3B" w:rsidRDefault="00092F3B" w:rsidP="00092F3B">
      <w:pPr>
        <w:spacing w:after="0" w:line="240" w:lineRule="auto"/>
        <w:rPr>
          <w:rFonts w:ascii="Arial" w:eastAsia="Times New Roman" w:hAnsi="Arial" w:cs="Arial"/>
          <w:color w:val="515151"/>
          <w:sz w:val="17"/>
          <w:szCs w:val="17"/>
          <w:lang w:val="fr-FR" w:eastAsia="fr-BE"/>
        </w:rPr>
      </w:pPr>
      <w:r w:rsidRPr="00092F3B">
        <w:rPr>
          <w:rFonts w:ascii="Arial" w:eastAsia="Times New Roman" w:hAnsi="Arial" w:cs="Arial"/>
          <w:color w:val="515151"/>
          <w:sz w:val="2"/>
          <w:szCs w:val="2"/>
          <w:lang w:val="fr-FR" w:eastAsia="fr-BE"/>
        </w:rPr>
        <w:br w:type="textWrapping" w:clear="all"/>
      </w:r>
    </w:p>
    <w:p w:rsidR="00092F3B" w:rsidRPr="00092F3B" w:rsidRDefault="00092F3B" w:rsidP="00092F3B">
      <w:pPr>
        <w:spacing w:before="100" w:beforeAutospacing="1" w:after="100" w:afterAutospacing="1" w:line="240" w:lineRule="atLeast"/>
        <w:outlineLvl w:val="2"/>
        <w:rPr>
          <w:rFonts w:ascii="Arial" w:eastAsia="Times New Roman" w:hAnsi="Arial" w:cs="Arial"/>
          <w:b/>
          <w:bCs/>
          <w:caps/>
          <w:color w:val="000000"/>
          <w:sz w:val="24"/>
          <w:szCs w:val="24"/>
          <w:lang w:val="fr-FR" w:eastAsia="fr-BE"/>
        </w:rPr>
      </w:pPr>
      <w:r w:rsidRPr="00092F3B">
        <w:rPr>
          <w:rFonts w:ascii="Arial" w:eastAsia="Times New Roman" w:hAnsi="Arial" w:cs="Arial"/>
          <w:b/>
          <w:bCs/>
          <w:caps/>
          <w:color w:val="000000"/>
          <w:sz w:val="24"/>
          <w:szCs w:val="24"/>
          <w:lang w:val="fr-FR" w:eastAsia="fr-BE"/>
        </w:rPr>
        <w:t>Plans des installations électriques pièce par pièce (Partie 2)</w:t>
      </w:r>
    </w:p>
    <w:p w:rsidR="00092F3B" w:rsidRPr="00092F3B" w:rsidRDefault="00092F3B" w:rsidP="00092F3B">
      <w:pPr>
        <w:spacing w:before="100" w:beforeAutospacing="1" w:after="100" w:afterAutospacing="1" w:line="240" w:lineRule="auto"/>
        <w:outlineLvl w:val="2"/>
        <w:rPr>
          <w:rFonts w:ascii="Arial" w:eastAsia="Times New Roman" w:hAnsi="Arial" w:cs="Arial"/>
          <w:b/>
          <w:bCs/>
          <w:color w:val="515151"/>
          <w:sz w:val="27"/>
          <w:szCs w:val="27"/>
          <w:lang w:val="fr-FR" w:eastAsia="fr-BE"/>
        </w:rPr>
      </w:pPr>
      <w:r w:rsidRPr="00092F3B">
        <w:rPr>
          <w:rFonts w:ascii="Arial" w:eastAsia="Times New Roman" w:hAnsi="Arial" w:cs="Arial"/>
          <w:b/>
          <w:bCs/>
          <w:color w:val="515151"/>
          <w:sz w:val="27"/>
          <w:szCs w:val="27"/>
          <w:lang w:val="fr-FR" w:eastAsia="fr-BE"/>
        </w:rPr>
        <w:t>Bureau</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color w:val="515151"/>
          <w:sz w:val="18"/>
          <w:szCs w:val="18"/>
          <w:lang w:val="fr-FR" w:eastAsia="fr-BE"/>
        </w:rPr>
        <w:t>Le besoin de prises directes est fonction de la quantité de l'équipement. Dans une région exposée à la foudre, penser aux prises protégées pour brancher l'ordinateur.</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b/>
          <w:bCs/>
          <w:color w:val="515151"/>
          <w:sz w:val="18"/>
          <w:szCs w:val="18"/>
          <w:lang w:val="fr-FR" w:eastAsia="fr-BE"/>
        </w:rPr>
        <w:t>Points lumineux</w:t>
      </w:r>
      <w:r w:rsidRPr="00092F3B">
        <w:rPr>
          <w:rFonts w:ascii="Arial" w:eastAsia="Times New Roman" w:hAnsi="Arial" w:cs="Arial"/>
          <w:color w:val="515151"/>
          <w:sz w:val="18"/>
          <w:szCs w:val="18"/>
          <w:lang w:val="fr-FR" w:eastAsia="fr-BE"/>
        </w:rPr>
        <w:br/>
        <w:t>Disposer d'un éclairage général de la pièce et des lampes de bureau plus puissantes.</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b/>
          <w:bCs/>
          <w:color w:val="515151"/>
          <w:sz w:val="18"/>
          <w:szCs w:val="18"/>
          <w:lang w:val="fr-FR" w:eastAsia="fr-BE"/>
        </w:rPr>
        <w:t>Interrupteurs</w:t>
      </w:r>
      <w:r w:rsidRPr="00092F3B">
        <w:rPr>
          <w:rFonts w:ascii="Arial" w:eastAsia="Times New Roman" w:hAnsi="Arial" w:cs="Arial"/>
          <w:color w:val="515151"/>
          <w:sz w:val="18"/>
          <w:szCs w:val="18"/>
          <w:lang w:val="fr-FR" w:eastAsia="fr-BE"/>
        </w:rPr>
        <w:br/>
        <w:t>Commander l'éclairage depuis l'entrée et depuis le bureau.</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b/>
          <w:bCs/>
          <w:color w:val="515151"/>
          <w:sz w:val="18"/>
          <w:szCs w:val="18"/>
          <w:lang w:val="fr-FR" w:eastAsia="fr-BE"/>
        </w:rPr>
        <w:t>Prises directes</w:t>
      </w:r>
      <w:r w:rsidRPr="00092F3B">
        <w:rPr>
          <w:rFonts w:ascii="Arial" w:eastAsia="Times New Roman" w:hAnsi="Arial" w:cs="Arial"/>
          <w:color w:val="515151"/>
          <w:sz w:val="18"/>
          <w:szCs w:val="18"/>
          <w:lang w:val="fr-FR" w:eastAsia="fr-BE"/>
        </w:rPr>
        <w:br/>
        <w:t>En implanter huit sous le bureau. Prévoir une prise sur chaque côté de la pièce.</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b/>
          <w:bCs/>
          <w:color w:val="515151"/>
          <w:sz w:val="18"/>
          <w:szCs w:val="18"/>
          <w:lang w:val="fr-FR" w:eastAsia="fr-BE"/>
        </w:rPr>
        <w:t xml:space="preserve">Prises de courant faible </w:t>
      </w:r>
      <w:r w:rsidRPr="00092F3B">
        <w:rPr>
          <w:rFonts w:ascii="Arial" w:eastAsia="Times New Roman" w:hAnsi="Arial" w:cs="Arial"/>
          <w:color w:val="515151"/>
          <w:sz w:val="18"/>
          <w:szCs w:val="18"/>
          <w:lang w:val="fr-FR" w:eastAsia="fr-BE"/>
        </w:rPr>
        <w:br/>
        <w:t>Installer au moins deux prises RJ45 sous le bureau et une autre, près d'une prise directe, pour brancher une télévision, ou une coaxiale.</w:t>
      </w:r>
    </w:p>
    <w:p w:rsidR="00092F3B" w:rsidRPr="00092F3B" w:rsidRDefault="00092F3B" w:rsidP="00092F3B">
      <w:pPr>
        <w:spacing w:after="150" w:line="240" w:lineRule="auto"/>
        <w:rPr>
          <w:rFonts w:ascii="Arial" w:eastAsia="Times New Roman" w:hAnsi="Arial" w:cs="Arial"/>
          <w:color w:val="515151"/>
          <w:sz w:val="17"/>
          <w:szCs w:val="17"/>
          <w:lang w:val="fr-FR" w:eastAsia="fr-BE"/>
        </w:rPr>
      </w:pPr>
      <w:hyperlink r:id="rId123" w:history="1">
        <w:r>
          <w:rPr>
            <w:rFonts w:ascii="Arial" w:eastAsia="Times New Roman" w:hAnsi="Arial" w:cs="Arial"/>
            <w:noProof/>
            <w:color w:val="0000FF"/>
            <w:sz w:val="17"/>
            <w:szCs w:val="17"/>
            <w:lang w:eastAsia="fr-BE"/>
          </w:rPr>
          <w:drawing>
            <wp:inline distT="0" distB="0" distL="0" distR="0">
              <wp:extent cx="361950" cy="361950"/>
              <wp:effectExtent l="0" t="0" r="0" b="0"/>
              <wp:docPr id="51" name="Image 51" descr="Zoom">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Zoom">
                        <a:hlinkClick r:id="rId117"/>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rFonts w:ascii="Arial" w:eastAsia="Times New Roman" w:hAnsi="Arial" w:cs="Arial"/>
            <w:noProof/>
            <w:color w:val="0000FF"/>
            <w:sz w:val="17"/>
            <w:szCs w:val="17"/>
            <w:lang w:eastAsia="fr-BE"/>
          </w:rPr>
          <w:drawing>
            <wp:inline distT="0" distB="0" distL="0" distR="0">
              <wp:extent cx="2143125" cy="1609725"/>
              <wp:effectExtent l="0" t="0" r="9525" b="9525"/>
              <wp:docPr id="50" name="Image 50" descr="http://www.leroymerlin.fr/multimedia-storage/8/ff23362a187955ebc7939cad4226f39-circuits-electriques-bureau.jp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leroymerlin.fr/multimedia-storage/8/ff23362a187955ebc7939cad4226f39-circuits-electriques-bureau.jpg">
                        <a:hlinkClick r:id="rId117"/>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r w:rsidRPr="00092F3B">
          <w:rPr>
            <w:rFonts w:ascii="Arial" w:eastAsia="Times New Roman" w:hAnsi="Arial" w:cs="Arial"/>
            <w:color w:val="0000FF"/>
            <w:sz w:val="17"/>
            <w:szCs w:val="17"/>
            <w:u w:val="single"/>
            <w:lang w:val="fr-FR" w:eastAsia="fr-BE"/>
          </w:rPr>
          <w:t>338</w:t>
        </w:r>
      </w:hyperlink>
    </w:p>
    <w:p w:rsidR="00092F3B" w:rsidRPr="00092F3B" w:rsidRDefault="00092F3B" w:rsidP="00092F3B">
      <w:pPr>
        <w:spacing w:before="100" w:beforeAutospacing="1" w:after="100" w:afterAutospacing="1" w:line="240" w:lineRule="auto"/>
        <w:outlineLvl w:val="2"/>
        <w:rPr>
          <w:rFonts w:ascii="Arial" w:eastAsia="Times New Roman" w:hAnsi="Arial" w:cs="Arial"/>
          <w:b/>
          <w:bCs/>
          <w:color w:val="515151"/>
          <w:sz w:val="27"/>
          <w:szCs w:val="27"/>
          <w:lang w:val="fr-FR" w:eastAsia="fr-BE"/>
        </w:rPr>
      </w:pPr>
      <w:r w:rsidRPr="00092F3B">
        <w:rPr>
          <w:rFonts w:ascii="Arial" w:eastAsia="Times New Roman" w:hAnsi="Arial" w:cs="Arial"/>
          <w:b/>
          <w:bCs/>
          <w:color w:val="515151"/>
          <w:sz w:val="27"/>
          <w:szCs w:val="27"/>
          <w:lang w:val="fr-FR" w:eastAsia="fr-BE"/>
        </w:rPr>
        <w:t>Buanderie</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color w:val="515151"/>
          <w:sz w:val="18"/>
          <w:szCs w:val="18"/>
          <w:lang w:val="fr-FR" w:eastAsia="fr-BE"/>
        </w:rPr>
        <w:t>Tout comme la salle de bains, cette pièce est classée «humide» et nécessite des mécanismes étanches.</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b/>
          <w:bCs/>
          <w:color w:val="515151"/>
          <w:sz w:val="18"/>
          <w:szCs w:val="18"/>
          <w:lang w:val="fr-FR" w:eastAsia="fr-BE"/>
        </w:rPr>
        <w:t>Points lumineux</w:t>
      </w:r>
      <w:r w:rsidRPr="00092F3B">
        <w:rPr>
          <w:rFonts w:ascii="Arial" w:eastAsia="Times New Roman" w:hAnsi="Arial" w:cs="Arial"/>
          <w:color w:val="515151"/>
          <w:sz w:val="18"/>
          <w:szCs w:val="18"/>
          <w:lang w:val="fr-FR" w:eastAsia="fr-BE"/>
        </w:rPr>
        <w:br/>
        <w:t>Un plafonnier et/ou une applique murale suffiront.</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b/>
          <w:bCs/>
          <w:color w:val="515151"/>
          <w:sz w:val="18"/>
          <w:szCs w:val="18"/>
          <w:lang w:val="fr-FR" w:eastAsia="fr-BE"/>
        </w:rPr>
        <w:t>Prises directes</w:t>
      </w:r>
      <w:r w:rsidRPr="00092F3B">
        <w:rPr>
          <w:rFonts w:ascii="Arial" w:eastAsia="Times New Roman" w:hAnsi="Arial" w:cs="Arial"/>
          <w:color w:val="515151"/>
          <w:sz w:val="18"/>
          <w:szCs w:val="18"/>
          <w:lang w:val="fr-FR" w:eastAsia="fr-BE"/>
        </w:rPr>
        <w:br/>
        <w:t>Au moins deux (fer à repasser, radio...). Les prises pour le sèche-linge et le lave-linge doivent être alimentées par deux circuits spécifiques et raccordées à un interrupteur différentiel de type A au tableau électrique.</w:t>
      </w:r>
    </w:p>
    <w:p w:rsidR="00092F3B" w:rsidRPr="00092F3B" w:rsidRDefault="00092F3B" w:rsidP="00092F3B">
      <w:pPr>
        <w:spacing w:after="150" w:line="240" w:lineRule="auto"/>
        <w:rPr>
          <w:rFonts w:ascii="Arial" w:eastAsia="Times New Roman" w:hAnsi="Arial" w:cs="Arial"/>
          <w:color w:val="515151"/>
          <w:sz w:val="17"/>
          <w:szCs w:val="17"/>
          <w:lang w:val="fr-FR" w:eastAsia="fr-BE"/>
        </w:rPr>
      </w:pPr>
      <w:hyperlink r:id="rId125" w:history="1">
        <w:r>
          <w:rPr>
            <w:rFonts w:ascii="Arial" w:eastAsia="Times New Roman" w:hAnsi="Arial" w:cs="Arial"/>
            <w:noProof/>
            <w:color w:val="0000FF"/>
            <w:sz w:val="17"/>
            <w:szCs w:val="17"/>
            <w:lang w:eastAsia="fr-BE"/>
          </w:rPr>
          <w:drawing>
            <wp:inline distT="0" distB="0" distL="0" distR="0">
              <wp:extent cx="361950" cy="361950"/>
              <wp:effectExtent l="0" t="0" r="0" b="0"/>
              <wp:docPr id="49" name="Image 49" descr="Zoom">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Zoom">
                        <a:hlinkClick r:id="rId117"/>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rFonts w:ascii="Arial" w:eastAsia="Times New Roman" w:hAnsi="Arial" w:cs="Arial"/>
            <w:noProof/>
            <w:color w:val="0000FF"/>
            <w:sz w:val="17"/>
            <w:szCs w:val="17"/>
            <w:lang w:eastAsia="fr-BE"/>
          </w:rPr>
          <w:drawing>
            <wp:inline distT="0" distB="0" distL="0" distR="0">
              <wp:extent cx="2143125" cy="1609725"/>
              <wp:effectExtent l="0" t="0" r="9525" b="9525"/>
              <wp:docPr id="48" name="Image 48" descr="http://www.leroymerlin.fr/multimedia-storage/6/ca41d9215cca976aa5dccbe683d4e47-circuits-electriques-buanderie.jp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leroymerlin.fr/multimedia-storage/6/ca41d9215cca976aa5dccbe683d4e47-circuits-electriques-buanderie.jpg">
                        <a:hlinkClick r:id="rId117"/>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r w:rsidRPr="00092F3B">
          <w:rPr>
            <w:rFonts w:ascii="Arial" w:eastAsia="Times New Roman" w:hAnsi="Arial" w:cs="Arial"/>
            <w:color w:val="0000FF"/>
            <w:sz w:val="17"/>
            <w:szCs w:val="17"/>
            <w:u w:val="single"/>
            <w:lang w:val="fr-FR" w:eastAsia="fr-BE"/>
          </w:rPr>
          <w:t>338</w:t>
        </w:r>
      </w:hyperlink>
    </w:p>
    <w:p w:rsidR="00092F3B" w:rsidRPr="00092F3B" w:rsidRDefault="00092F3B" w:rsidP="00092F3B">
      <w:pPr>
        <w:spacing w:after="150" w:line="240" w:lineRule="auto"/>
        <w:rPr>
          <w:rFonts w:ascii="Arial" w:eastAsia="Times New Roman" w:hAnsi="Arial" w:cs="Arial"/>
          <w:color w:val="515151"/>
          <w:sz w:val="17"/>
          <w:szCs w:val="17"/>
          <w:lang w:val="fr-FR" w:eastAsia="fr-BE"/>
        </w:rPr>
      </w:pPr>
      <w:hyperlink r:id="rId127" w:history="1">
        <w:r>
          <w:rPr>
            <w:rFonts w:ascii="Arial" w:eastAsia="Times New Roman" w:hAnsi="Arial" w:cs="Arial"/>
            <w:noProof/>
            <w:color w:val="0000FF"/>
            <w:sz w:val="17"/>
            <w:szCs w:val="17"/>
            <w:lang w:eastAsia="fr-BE"/>
          </w:rPr>
          <w:drawing>
            <wp:inline distT="0" distB="0" distL="0" distR="0">
              <wp:extent cx="361950" cy="361950"/>
              <wp:effectExtent l="0" t="0" r="0" b="0"/>
              <wp:docPr id="47" name="Image 47" descr="Zoom">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Zoom">
                        <a:hlinkClick r:id="rId117"/>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rFonts w:ascii="Arial" w:eastAsia="Times New Roman" w:hAnsi="Arial" w:cs="Arial"/>
            <w:noProof/>
            <w:color w:val="0000FF"/>
            <w:sz w:val="17"/>
            <w:szCs w:val="17"/>
            <w:lang w:eastAsia="fr-BE"/>
          </w:rPr>
          <w:drawing>
            <wp:inline distT="0" distB="0" distL="0" distR="0">
              <wp:extent cx="2143125" cy="1609725"/>
              <wp:effectExtent l="0" t="0" r="9525" b="9525"/>
              <wp:docPr id="46" name="Image 46" descr="http://www.leroymerlin.fr/multimedia-storage/6/78b4415f0a76a3a9715f8e1d0208b2b-circuits-electriques-jardin.jp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leroymerlin.fr/multimedia-storage/6/78b4415f0a76a3a9715f8e1d0208b2b-circuits-electriques-jardin.jpg">
                        <a:hlinkClick r:id="rId117"/>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r w:rsidRPr="00092F3B">
          <w:rPr>
            <w:rFonts w:ascii="Arial" w:eastAsia="Times New Roman" w:hAnsi="Arial" w:cs="Arial"/>
            <w:color w:val="0000FF"/>
            <w:sz w:val="17"/>
            <w:szCs w:val="17"/>
            <w:u w:val="single"/>
            <w:lang w:val="fr-FR" w:eastAsia="fr-BE"/>
          </w:rPr>
          <w:t>338</w:t>
        </w:r>
      </w:hyperlink>
    </w:p>
    <w:p w:rsidR="00092F3B" w:rsidRPr="00092F3B" w:rsidRDefault="00092F3B" w:rsidP="00092F3B">
      <w:pPr>
        <w:spacing w:before="100" w:beforeAutospacing="1" w:after="100" w:afterAutospacing="1" w:line="240" w:lineRule="auto"/>
        <w:outlineLvl w:val="3"/>
        <w:rPr>
          <w:rFonts w:ascii="Arial" w:eastAsia="Times New Roman" w:hAnsi="Arial" w:cs="Arial"/>
          <w:b/>
          <w:bCs/>
          <w:color w:val="515151"/>
          <w:sz w:val="27"/>
          <w:szCs w:val="27"/>
          <w:lang w:val="fr-FR" w:eastAsia="fr-BE"/>
        </w:rPr>
      </w:pPr>
      <w:r w:rsidRPr="00092F3B">
        <w:rPr>
          <w:rFonts w:ascii="Arial" w:eastAsia="Times New Roman" w:hAnsi="Arial" w:cs="Arial"/>
          <w:b/>
          <w:bCs/>
          <w:color w:val="515151"/>
          <w:sz w:val="27"/>
          <w:szCs w:val="27"/>
          <w:lang w:val="fr-FR" w:eastAsia="fr-BE"/>
        </w:rPr>
        <w:t>Jardin et accès extérieurs</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color w:val="515151"/>
          <w:sz w:val="18"/>
          <w:szCs w:val="18"/>
          <w:lang w:val="fr-FR" w:eastAsia="fr-BE"/>
        </w:rPr>
        <w:t>Le circuit extérieur doit être spécifique et protégé par un dispositif 30 mA. Opter pour un matériel ayant un indice de protection IP 24 ou IP 25.</w:t>
      </w:r>
    </w:p>
    <w:p w:rsidR="00092F3B" w:rsidRPr="00092F3B" w:rsidRDefault="00092F3B" w:rsidP="00092F3B">
      <w:pPr>
        <w:numPr>
          <w:ilvl w:val="0"/>
          <w:numId w:val="48"/>
        </w:numPr>
        <w:spacing w:before="100" w:beforeAutospacing="1" w:after="100" w:afterAutospacing="1" w:line="240" w:lineRule="auto"/>
        <w:ind w:left="150"/>
        <w:rPr>
          <w:rFonts w:ascii="Arial" w:eastAsia="Times New Roman" w:hAnsi="Arial" w:cs="Arial"/>
          <w:color w:val="515151"/>
          <w:sz w:val="18"/>
          <w:szCs w:val="18"/>
          <w:lang w:val="fr-FR" w:eastAsia="fr-BE"/>
        </w:rPr>
      </w:pPr>
      <w:r w:rsidRPr="00092F3B">
        <w:rPr>
          <w:rFonts w:ascii="Arial" w:eastAsia="Times New Roman" w:hAnsi="Arial" w:cs="Arial"/>
          <w:color w:val="515151"/>
          <w:sz w:val="18"/>
          <w:szCs w:val="18"/>
          <w:lang w:val="fr-FR" w:eastAsia="fr-BE"/>
        </w:rPr>
        <w:t>Points lumineux : il est conseillé d'éclairer chaque accès.</w:t>
      </w:r>
    </w:p>
    <w:p w:rsidR="00092F3B" w:rsidRPr="00092F3B" w:rsidRDefault="00092F3B" w:rsidP="00092F3B">
      <w:pPr>
        <w:numPr>
          <w:ilvl w:val="0"/>
          <w:numId w:val="48"/>
        </w:numPr>
        <w:spacing w:before="100" w:beforeAutospacing="1" w:after="100" w:afterAutospacing="1" w:line="240" w:lineRule="auto"/>
        <w:ind w:left="150"/>
        <w:rPr>
          <w:rFonts w:ascii="Arial" w:eastAsia="Times New Roman" w:hAnsi="Arial" w:cs="Arial"/>
          <w:color w:val="515151"/>
          <w:sz w:val="18"/>
          <w:szCs w:val="18"/>
          <w:lang w:val="fr-FR" w:eastAsia="fr-BE"/>
        </w:rPr>
      </w:pPr>
      <w:r w:rsidRPr="00092F3B">
        <w:rPr>
          <w:rFonts w:ascii="Arial" w:eastAsia="Times New Roman" w:hAnsi="Arial" w:cs="Arial"/>
          <w:color w:val="515151"/>
          <w:sz w:val="18"/>
          <w:szCs w:val="18"/>
          <w:lang w:val="fr-FR" w:eastAsia="fr-BE"/>
        </w:rPr>
        <w:t>Points de commande : penser aux interrupteurs avec voyants lumineux et, pour l'extérieur, aux détecteurs de présence.</w:t>
      </w:r>
    </w:p>
    <w:p w:rsidR="00092F3B" w:rsidRPr="00092F3B" w:rsidRDefault="00092F3B" w:rsidP="00092F3B">
      <w:pPr>
        <w:numPr>
          <w:ilvl w:val="0"/>
          <w:numId w:val="48"/>
        </w:numPr>
        <w:spacing w:before="100" w:beforeAutospacing="1" w:after="100" w:afterAutospacing="1" w:line="240" w:lineRule="auto"/>
        <w:ind w:left="150"/>
        <w:rPr>
          <w:rFonts w:ascii="Arial" w:eastAsia="Times New Roman" w:hAnsi="Arial" w:cs="Arial"/>
          <w:color w:val="515151"/>
          <w:sz w:val="18"/>
          <w:szCs w:val="18"/>
          <w:lang w:val="fr-FR" w:eastAsia="fr-BE"/>
        </w:rPr>
      </w:pPr>
      <w:r w:rsidRPr="00092F3B">
        <w:rPr>
          <w:rFonts w:ascii="Arial" w:eastAsia="Times New Roman" w:hAnsi="Arial" w:cs="Arial"/>
          <w:color w:val="515151"/>
          <w:sz w:val="18"/>
          <w:szCs w:val="18"/>
          <w:lang w:val="fr-FR" w:eastAsia="fr-BE"/>
        </w:rPr>
        <w:t>Alimentations : près du portail pour la motorisation, ou pour un interphone...</w:t>
      </w:r>
    </w:p>
    <w:p w:rsidR="00092F3B" w:rsidRPr="00092F3B" w:rsidRDefault="00092F3B" w:rsidP="00092F3B">
      <w:pPr>
        <w:numPr>
          <w:ilvl w:val="0"/>
          <w:numId w:val="48"/>
        </w:numPr>
        <w:spacing w:before="100" w:beforeAutospacing="1" w:after="100" w:afterAutospacing="1" w:line="240" w:lineRule="auto"/>
        <w:ind w:left="150"/>
        <w:rPr>
          <w:rFonts w:ascii="Arial" w:eastAsia="Times New Roman" w:hAnsi="Arial" w:cs="Arial"/>
          <w:color w:val="515151"/>
          <w:sz w:val="18"/>
          <w:szCs w:val="18"/>
          <w:lang w:val="fr-FR" w:eastAsia="fr-BE"/>
        </w:rPr>
      </w:pPr>
      <w:r w:rsidRPr="00092F3B">
        <w:rPr>
          <w:rFonts w:ascii="Arial" w:eastAsia="Times New Roman" w:hAnsi="Arial" w:cs="Arial"/>
          <w:color w:val="515151"/>
          <w:sz w:val="18"/>
          <w:szCs w:val="18"/>
          <w:lang w:val="fr-FR" w:eastAsia="fr-BE"/>
        </w:rPr>
        <w:t>Prises étanches : les implanter sur une terrasse ou près des accès pour brancher des luminaires, un barbecue électrique.</w:t>
      </w:r>
    </w:p>
    <w:p w:rsidR="00092F3B" w:rsidRPr="00092F3B" w:rsidRDefault="00092F3B" w:rsidP="00092F3B">
      <w:pPr>
        <w:spacing w:after="150" w:line="240" w:lineRule="auto"/>
        <w:rPr>
          <w:rFonts w:ascii="Arial" w:eastAsia="Times New Roman" w:hAnsi="Arial" w:cs="Arial"/>
          <w:color w:val="515151"/>
          <w:sz w:val="17"/>
          <w:szCs w:val="17"/>
          <w:lang w:val="fr-FR" w:eastAsia="fr-BE"/>
        </w:rPr>
      </w:pPr>
      <w:hyperlink r:id="rId129" w:history="1">
        <w:r>
          <w:rPr>
            <w:rFonts w:ascii="Arial" w:eastAsia="Times New Roman" w:hAnsi="Arial" w:cs="Arial"/>
            <w:noProof/>
            <w:color w:val="0000FF"/>
            <w:sz w:val="17"/>
            <w:szCs w:val="17"/>
            <w:lang w:eastAsia="fr-BE"/>
          </w:rPr>
          <w:drawing>
            <wp:inline distT="0" distB="0" distL="0" distR="0">
              <wp:extent cx="361950" cy="361950"/>
              <wp:effectExtent l="0" t="0" r="0" b="0"/>
              <wp:docPr id="45" name="Image 45" descr="Zoom">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Zoom">
                        <a:hlinkClick r:id="rId117"/>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rFonts w:ascii="Arial" w:eastAsia="Times New Roman" w:hAnsi="Arial" w:cs="Arial"/>
            <w:noProof/>
            <w:color w:val="0000FF"/>
            <w:sz w:val="17"/>
            <w:szCs w:val="17"/>
            <w:lang w:eastAsia="fr-BE"/>
          </w:rPr>
          <w:drawing>
            <wp:inline distT="0" distB="0" distL="0" distR="0">
              <wp:extent cx="2143125" cy="1609725"/>
              <wp:effectExtent l="0" t="0" r="9525" b="9525"/>
              <wp:docPr id="44" name="Image 44" descr="http://www.leroymerlin.fr/multimedia-storage/e/a9a5d6a4f86e5abc543c5d95b7c6de4-circuits-electriques-combles.jp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leroymerlin.fr/multimedia-storage/e/a9a5d6a4f86e5abc543c5d95b7c6de4-circuits-electriques-combles.jpg">
                        <a:hlinkClick r:id="rId117"/>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r w:rsidRPr="00092F3B">
          <w:rPr>
            <w:rFonts w:ascii="Arial" w:eastAsia="Times New Roman" w:hAnsi="Arial" w:cs="Arial"/>
            <w:color w:val="0000FF"/>
            <w:sz w:val="17"/>
            <w:szCs w:val="17"/>
            <w:u w:val="single"/>
            <w:lang w:val="fr-FR" w:eastAsia="fr-BE"/>
          </w:rPr>
          <w:t>338</w:t>
        </w:r>
      </w:hyperlink>
    </w:p>
    <w:p w:rsidR="00092F3B" w:rsidRPr="00092F3B" w:rsidRDefault="00092F3B" w:rsidP="00092F3B">
      <w:pPr>
        <w:spacing w:before="100" w:beforeAutospacing="1" w:after="100" w:afterAutospacing="1" w:line="240" w:lineRule="auto"/>
        <w:outlineLvl w:val="3"/>
        <w:rPr>
          <w:rFonts w:ascii="Arial" w:eastAsia="Times New Roman" w:hAnsi="Arial" w:cs="Arial"/>
          <w:b/>
          <w:bCs/>
          <w:color w:val="515151"/>
          <w:sz w:val="27"/>
          <w:szCs w:val="27"/>
          <w:lang w:val="fr-FR" w:eastAsia="fr-BE"/>
        </w:rPr>
      </w:pPr>
      <w:r w:rsidRPr="00092F3B">
        <w:rPr>
          <w:rFonts w:ascii="Arial" w:eastAsia="Times New Roman" w:hAnsi="Arial" w:cs="Arial"/>
          <w:b/>
          <w:bCs/>
          <w:color w:val="515151"/>
          <w:sz w:val="27"/>
          <w:szCs w:val="27"/>
          <w:lang w:val="fr-FR" w:eastAsia="fr-BE"/>
        </w:rPr>
        <w:t>Combles</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color w:val="515151"/>
          <w:sz w:val="18"/>
          <w:szCs w:val="18"/>
          <w:lang w:val="fr-FR" w:eastAsia="fr-BE"/>
        </w:rPr>
        <w:t>La solution la plus simple pour les aménager consiste à installer un nouveau tableau électrique.</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b/>
          <w:bCs/>
          <w:color w:val="515151"/>
          <w:sz w:val="18"/>
          <w:szCs w:val="18"/>
          <w:lang w:val="fr-FR" w:eastAsia="fr-BE"/>
        </w:rPr>
        <w:t>Nouveau tableau</w:t>
      </w:r>
      <w:r w:rsidRPr="00092F3B">
        <w:rPr>
          <w:rFonts w:ascii="Arial" w:eastAsia="Times New Roman" w:hAnsi="Arial" w:cs="Arial"/>
          <w:color w:val="515151"/>
          <w:sz w:val="18"/>
          <w:szCs w:val="18"/>
          <w:lang w:val="fr-FR" w:eastAsia="fr-BE"/>
        </w:rPr>
        <w:br/>
        <w:t>Le raccorder au tableau existant. Pour calibrer la section du conducteur et la puissance du disjoncteur sur lequel il est raccordé.</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b/>
          <w:bCs/>
          <w:color w:val="515151"/>
          <w:sz w:val="18"/>
          <w:szCs w:val="18"/>
          <w:lang w:val="fr-FR" w:eastAsia="fr-BE"/>
        </w:rPr>
        <w:t>Points lumineux</w:t>
      </w:r>
      <w:r w:rsidRPr="00092F3B">
        <w:rPr>
          <w:rFonts w:ascii="Arial" w:eastAsia="Times New Roman" w:hAnsi="Arial" w:cs="Arial"/>
          <w:color w:val="515151"/>
          <w:sz w:val="18"/>
          <w:szCs w:val="18"/>
          <w:lang w:val="fr-FR" w:eastAsia="fr-BE"/>
        </w:rPr>
        <w:br/>
        <w:t>Les prévoir en nombre pour pouvoir varier les aménagements.</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b/>
          <w:bCs/>
          <w:color w:val="515151"/>
          <w:sz w:val="18"/>
          <w:szCs w:val="18"/>
          <w:lang w:val="fr-FR" w:eastAsia="fr-BE"/>
        </w:rPr>
        <w:t xml:space="preserve">Points de commande </w:t>
      </w:r>
      <w:r w:rsidRPr="00092F3B">
        <w:rPr>
          <w:rFonts w:ascii="Arial" w:eastAsia="Times New Roman" w:hAnsi="Arial" w:cs="Arial"/>
          <w:color w:val="515151"/>
          <w:sz w:val="18"/>
          <w:szCs w:val="18"/>
          <w:lang w:val="fr-FR" w:eastAsia="fr-BE"/>
        </w:rPr>
        <w:br/>
        <w:t>Ils doivent être multiples.</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b/>
          <w:bCs/>
          <w:color w:val="515151"/>
          <w:sz w:val="18"/>
          <w:szCs w:val="18"/>
          <w:lang w:val="fr-FR" w:eastAsia="fr-BE"/>
        </w:rPr>
        <w:t>Prises</w:t>
      </w:r>
      <w:r w:rsidRPr="00092F3B">
        <w:rPr>
          <w:rFonts w:ascii="Arial" w:eastAsia="Times New Roman" w:hAnsi="Arial" w:cs="Arial"/>
          <w:color w:val="515151"/>
          <w:sz w:val="18"/>
          <w:szCs w:val="18"/>
          <w:lang w:val="fr-FR" w:eastAsia="fr-BE"/>
        </w:rPr>
        <w:br/>
        <w:t>Au moins une pour 4 m². Pour équiper les combles de convecteurs, penser aux sorties de câbles supplémentaires.</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b/>
          <w:bCs/>
          <w:color w:val="515151"/>
          <w:sz w:val="18"/>
          <w:szCs w:val="18"/>
          <w:lang w:val="fr-FR" w:eastAsia="fr-BE"/>
        </w:rPr>
        <w:t>Coin bureau</w:t>
      </w:r>
      <w:r w:rsidRPr="00092F3B">
        <w:rPr>
          <w:rFonts w:ascii="Arial" w:eastAsia="Times New Roman" w:hAnsi="Arial" w:cs="Arial"/>
          <w:color w:val="515151"/>
          <w:sz w:val="18"/>
          <w:szCs w:val="18"/>
          <w:lang w:val="fr-FR" w:eastAsia="fr-BE"/>
        </w:rPr>
        <w:br/>
        <w:t>Prévoir au moins quatre prises supplémentaires.</w:t>
      </w:r>
    </w:p>
    <w:p w:rsidR="00092F3B" w:rsidRPr="00092F3B" w:rsidRDefault="00092F3B" w:rsidP="00092F3B">
      <w:pPr>
        <w:spacing w:before="100" w:beforeAutospacing="1" w:after="100" w:afterAutospacing="1" w:line="240" w:lineRule="auto"/>
        <w:rPr>
          <w:rFonts w:ascii="Arial" w:eastAsia="Times New Roman" w:hAnsi="Arial" w:cs="Arial"/>
          <w:color w:val="515151"/>
          <w:sz w:val="18"/>
          <w:szCs w:val="18"/>
          <w:lang w:val="fr-FR" w:eastAsia="fr-BE"/>
        </w:rPr>
      </w:pPr>
      <w:r w:rsidRPr="00092F3B">
        <w:rPr>
          <w:rFonts w:ascii="Arial" w:eastAsia="Times New Roman" w:hAnsi="Arial" w:cs="Arial"/>
          <w:b/>
          <w:bCs/>
          <w:color w:val="515151"/>
          <w:sz w:val="18"/>
          <w:szCs w:val="18"/>
          <w:lang w:val="fr-FR" w:eastAsia="fr-BE"/>
        </w:rPr>
        <w:t>Réseau courant faible</w:t>
      </w:r>
      <w:r w:rsidRPr="00092F3B">
        <w:rPr>
          <w:rFonts w:ascii="Arial" w:eastAsia="Times New Roman" w:hAnsi="Arial" w:cs="Arial"/>
          <w:color w:val="515151"/>
          <w:sz w:val="18"/>
          <w:szCs w:val="18"/>
          <w:lang w:val="fr-FR" w:eastAsia="fr-BE"/>
        </w:rPr>
        <w:br/>
        <w:t>Prévoir le branchement de prises TV et téléphone, associées à des prises de courant.</w:t>
      </w:r>
    </w:p>
    <w:p w:rsidR="00092F3B" w:rsidRDefault="00092F3B" w:rsidP="00092F3B">
      <w:pPr>
        <w:pStyle w:val="titre5"/>
        <w:rPr>
          <w:lang w:val="fr-FR"/>
        </w:rPr>
      </w:pPr>
      <w:r>
        <w:rPr>
          <w:lang w:val="fr-FR"/>
        </w:rPr>
        <w:t>Circuit, tableau électrique</w:t>
      </w:r>
    </w:p>
    <w:p w:rsidR="00092F3B" w:rsidRDefault="00092F3B" w:rsidP="00092F3B">
      <w:pPr>
        <w:spacing w:before="100" w:beforeAutospacing="1" w:after="100" w:afterAutospacing="1" w:line="240" w:lineRule="atLeast"/>
        <w:outlineLvl w:val="1"/>
        <w:rPr>
          <w:rFonts w:ascii="Arial" w:hAnsi="Arial" w:cs="Arial"/>
          <w:b/>
          <w:bCs/>
          <w:caps/>
          <w:color w:val="000000"/>
          <w:kern w:val="36"/>
          <w:lang w:val="fr-FR"/>
        </w:rPr>
      </w:pPr>
      <w:r>
        <w:rPr>
          <w:rFonts w:ascii="Arial" w:hAnsi="Arial" w:cs="Arial"/>
          <w:b/>
          <w:bCs/>
          <w:caps/>
          <w:color w:val="000000"/>
          <w:kern w:val="36"/>
          <w:lang w:val="fr-FR"/>
        </w:rPr>
        <w:t xml:space="preserve">comprendre : </w:t>
      </w:r>
      <w:r>
        <w:rPr>
          <w:rFonts w:ascii="Arial" w:hAnsi="Arial" w:cs="Arial"/>
          <w:b/>
          <w:bCs/>
          <w:color w:val="000000"/>
          <w:kern w:val="36"/>
          <w:lang w:val="fr-FR"/>
        </w:rPr>
        <w:t>Bien choisir ses fils et câbles électriques</w:t>
      </w:r>
    </w:p>
    <w:p w:rsidR="00092F3B" w:rsidRDefault="00092F3B" w:rsidP="00092F3B">
      <w:pPr>
        <w:numPr>
          <w:ilvl w:val="0"/>
          <w:numId w:val="49"/>
        </w:numPr>
        <w:spacing w:before="100" w:beforeAutospacing="1" w:after="100" w:afterAutospacing="1" w:line="240" w:lineRule="auto"/>
        <w:rPr>
          <w:rFonts w:ascii="Arial" w:hAnsi="Arial" w:cs="Arial"/>
          <w:color w:val="515151"/>
          <w:sz w:val="17"/>
          <w:szCs w:val="17"/>
          <w:lang w:val="fr-FR"/>
        </w:rPr>
      </w:pPr>
    </w:p>
    <w:p w:rsidR="00092F3B" w:rsidRDefault="00092F3B" w:rsidP="00092F3B">
      <w:pPr>
        <w:spacing w:after="0"/>
        <w:rPr>
          <w:rFonts w:ascii="Arial" w:hAnsi="Arial" w:cs="Arial"/>
          <w:color w:val="515151"/>
          <w:sz w:val="17"/>
          <w:szCs w:val="17"/>
          <w:lang w:val="fr-FR"/>
        </w:rPr>
      </w:pPr>
      <w:hyperlink r:id="rId131" w:history="1">
        <w:r>
          <w:rPr>
            <w:rStyle w:val="Lienhypertexte"/>
            <w:rFonts w:ascii="Arial" w:hAnsi="Arial" w:cs="Arial"/>
            <w:sz w:val="17"/>
            <w:szCs w:val="17"/>
            <w:lang w:val="fr-FR"/>
          </w:rPr>
          <w:t>Retour aux contenus comprendre du Centre de documentation</w:t>
        </w:r>
      </w:hyperlink>
    </w:p>
    <w:p w:rsidR="00092F3B" w:rsidRDefault="00092F3B" w:rsidP="00092F3B">
      <w:pPr>
        <w:rPr>
          <w:rFonts w:ascii="Arial" w:hAnsi="Arial" w:cs="Arial"/>
          <w:color w:val="47493A"/>
          <w:sz w:val="18"/>
          <w:szCs w:val="18"/>
          <w:lang w:val="fr-FR"/>
        </w:rPr>
      </w:pPr>
      <w:r>
        <w:rPr>
          <w:rFonts w:ascii="Arial" w:hAnsi="Arial" w:cs="Arial"/>
          <w:color w:val="515151"/>
          <w:sz w:val="17"/>
          <w:szCs w:val="17"/>
          <w:lang w:val="fr-FR"/>
        </w:rPr>
        <w:pict/>
      </w:r>
      <w:r>
        <w:rPr>
          <w:rFonts w:ascii="Arial" w:hAnsi="Arial" w:cs="Arial"/>
          <w:noProof/>
          <w:color w:val="47493A"/>
          <w:sz w:val="18"/>
          <w:szCs w:val="18"/>
          <w:lang w:eastAsia="fr-BE"/>
        </w:rPr>
        <w:drawing>
          <wp:inline distT="0" distB="0" distL="0" distR="0">
            <wp:extent cx="1409700" cy="1409700"/>
            <wp:effectExtent l="0" t="0" r="0" b="0"/>
            <wp:docPr id="72" name="Image 72" descr="http://www.leroymerlin.fr/multimedia-storage/a/50cb6afccfbc45f9227e08c852bc0a7-filsEtCable-i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leroymerlin.fr/multimedia-storage/a/50cb6afccfbc45f9227e08c852bc0a7-filsEtCable-intro.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p w:rsidR="00092F3B" w:rsidRDefault="00092F3B" w:rsidP="00092F3B">
      <w:pPr>
        <w:spacing w:before="100" w:beforeAutospacing="1" w:after="100" w:afterAutospacing="1"/>
        <w:rPr>
          <w:rFonts w:ascii="Arial" w:hAnsi="Arial" w:cs="Arial"/>
          <w:color w:val="47493A"/>
          <w:sz w:val="18"/>
          <w:szCs w:val="18"/>
          <w:lang w:val="fr-FR"/>
        </w:rPr>
      </w:pPr>
      <w:r>
        <w:rPr>
          <w:rFonts w:ascii="Arial" w:hAnsi="Arial" w:cs="Arial"/>
          <w:color w:val="47493A"/>
          <w:sz w:val="18"/>
          <w:szCs w:val="18"/>
          <w:lang w:val="fr-FR"/>
        </w:rPr>
        <w:t>Une installation électrique nécessite plusieurs types de conducteurs (terme technique) pour transporter le courant du tableau général aux différents points d'utilisation : éclairages, prises, gros appareils fixes. Sans oublier les câbles spécifiques aux réseaux multimédias et/ou de communication. Entre les uns et les autres, le choix est avant tout une question de normes.</w:t>
      </w:r>
    </w:p>
    <w:p w:rsidR="00092F3B" w:rsidRDefault="00092F3B" w:rsidP="00092F3B">
      <w:pPr>
        <w:numPr>
          <w:ilvl w:val="0"/>
          <w:numId w:val="50"/>
        </w:numPr>
        <w:spacing w:before="100" w:beforeAutospacing="1" w:after="100" w:afterAutospacing="1" w:line="240" w:lineRule="auto"/>
        <w:rPr>
          <w:rFonts w:ascii="Arial" w:hAnsi="Arial" w:cs="Arial"/>
          <w:color w:val="47493A"/>
          <w:sz w:val="18"/>
          <w:szCs w:val="18"/>
          <w:lang w:val="fr-FR"/>
        </w:rPr>
      </w:pPr>
      <w:hyperlink r:id="rId133" w:tooltip="" w:history="1">
        <w:r>
          <w:rPr>
            <w:rFonts w:ascii="Arial" w:hAnsi="Arial" w:cs="Arial"/>
            <w:b/>
            <w:bCs/>
            <w:color w:val="FFFFFF"/>
            <w:sz w:val="18"/>
            <w:szCs w:val="18"/>
            <w:shd w:val="clear" w:color="auto" w:fill="60AD0E"/>
            <w:lang w:val="fr-FR"/>
          </w:rPr>
          <w:t>Définir les fils et câbles électriques</w:t>
        </w:r>
      </w:hyperlink>
    </w:p>
    <w:p w:rsidR="00092F3B" w:rsidRDefault="00092F3B" w:rsidP="00092F3B">
      <w:pPr>
        <w:numPr>
          <w:ilvl w:val="0"/>
          <w:numId w:val="50"/>
        </w:numPr>
        <w:spacing w:before="100" w:beforeAutospacing="1" w:after="100" w:afterAutospacing="1" w:line="240" w:lineRule="auto"/>
        <w:rPr>
          <w:rFonts w:ascii="Arial" w:hAnsi="Arial" w:cs="Arial"/>
          <w:color w:val="47493A"/>
          <w:sz w:val="18"/>
          <w:szCs w:val="18"/>
          <w:lang w:val="fr-FR"/>
        </w:rPr>
      </w:pPr>
      <w:hyperlink r:id="rId134" w:tooltip="" w:history="1">
        <w:r>
          <w:rPr>
            <w:rFonts w:ascii="Arial" w:hAnsi="Arial" w:cs="Arial"/>
            <w:color w:val="515151"/>
            <w:sz w:val="18"/>
            <w:szCs w:val="18"/>
            <w:lang w:val="fr-FR"/>
          </w:rPr>
          <w:t>Familles et codes</w:t>
        </w:r>
      </w:hyperlink>
    </w:p>
    <w:p w:rsidR="00092F3B" w:rsidRDefault="00092F3B" w:rsidP="00092F3B">
      <w:pPr>
        <w:numPr>
          <w:ilvl w:val="0"/>
          <w:numId w:val="50"/>
        </w:numPr>
        <w:spacing w:before="100" w:beforeAutospacing="1" w:after="100" w:afterAutospacing="1" w:line="240" w:lineRule="auto"/>
        <w:rPr>
          <w:rFonts w:ascii="Arial" w:hAnsi="Arial" w:cs="Arial"/>
          <w:color w:val="47493A"/>
          <w:sz w:val="18"/>
          <w:szCs w:val="18"/>
          <w:lang w:val="fr-FR"/>
        </w:rPr>
      </w:pPr>
      <w:hyperlink r:id="rId135" w:tooltip="" w:history="1">
        <w:r>
          <w:rPr>
            <w:rFonts w:ascii="Arial" w:hAnsi="Arial" w:cs="Arial"/>
            <w:color w:val="515151"/>
            <w:sz w:val="18"/>
            <w:szCs w:val="18"/>
            <w:lang w:val="fr-FR"/>
          </w:rPr>
          <w:t>Comment les acheter ?</w:t>
        </w:r>
      </w:hyperlink>
    </w:p>
    <w:p w:rsidR="00092F3B" w:rsidRDefault="00092F3B" w:rsidP="00092F3B">
      <w:pPr>
        <w:numPr>
          <w:ilvl w:val="0"/>
          <w:numId w:val="51"/>
        </w:numPr>
        <w:shd w:val="clear" w:color="auto" w:fill="F0F0F0"/>
        <w:spacing w:before="100" w:beforeAutospacing="1" w:after="100" w:afterAutospacing="1" w:line="240" w:lineRule="auto"/>
        <w:rPr>
          <w:rFonts w:ascii="Arial" w:hAnsi="Arial" w:cs="Arial"/>
          <w:color w:val="515151"/>
          <w:sz w:val="17"/>
          <w:szCs w:val="17"/>
          <w:lang w:val="fr-FR"/>
        </w:rPr>
      </w:pPr>
      <w:hyperlink r:id="rId136" w:tooltip="" w:history="1">
        <w:r>
          <w:rPr>
            <w:rFonts w:ascii="Arial" w:hAnsi="Arial" w:cs="Arial"/>
            <w:b/>
            <w:bCs/>
            <w:color w:val="515151"/>
            <w:sz w:val="17"/>
            <w:szCs w:val="17"/>
            <w:u w:val="single"/>
            <w:lang w:val="fr-FR"/>
          </w:rPr>
          <w:t>Chapitre précédent</w:t>
        </w:r>
      </w:hyperlink>
    </w:p>
    <w:p w:rsidR="00092F3B" w:rsidRDefault="00092F3B" w:rsidP="00092F3B">
      <w:pPr>
        <w:numPr>
          <w:ilvl w:val="0"/>
          <w:numId w:val="51"/>
        </w:numPr>
        <w:shd w:val="clear" w:color="auto" w:fill="F0F0F0"/>
        <w:spacing w:before="100" w:beforeAutospacing="1" w:after="100" w:afterAutospacing="1" w:line="240" w:lineRule="auto"/>
        <w:jc w:val="center"/>
        <w:rPr>
          <w:rFonts w:ascii="Arial" w:hAnsi="Arial" w:cs="Arial"/>
          <w:color w:val="515151"/>
          <w:sz w:val="17"/>
          <w:szCs w:val="17"/>
          <w:lang w:val="fr-FR"/>
        </w:rPr>
      </w:pPr>
      <w:hyperlink r:id="rId137" w:tooltip="" w:history="1">
        <w:r>
          <w:rPr>
            <w:rFonts w:ascii="Arial" w:hAnsi="Arial" w:cs="Arial"/>
            <w:b/>
            <w:bCs/>
            <w:color w:val="515151"/>
            <w:sz w:val="17"/>
            <w:szCs w:val="17"/>
            <w:u w:val="single"/>
            <w:lang w:val="fr-FR"/>
          </w:rPr>
          <w:t xml:space="preserve">Tout </w:t>
        </w:r>
        <w:proofErr w:type="spellStart"/>
        <w:r>
          <w:rPr>
            <w:rFonts w:ascii="Arial" w:hAnsi="Arial" w:cs="Arial"/>
            <w:b/>
            <w:bCs/>
            <w:color w:val="515151"/>
            <w:sz w:val="17"/>
            <w:szCs w:val="17"/>
            <w:u w:val="single"/>
            <w:lang w:val="fr-FR"/>
          </w:rPr>
          <w:t>afficher</w:t>
        </w:r>
      </w:hyperlink>
      <w:hyperlink r:id="rId138" w:tooltip="" w:history="1">
        <w:r>
          <w:rPr>
            <w:rFonts w:ascii="Arial" w:hAnsi="Arial" w:cs="Arial"/>
            <w:b/>
            <w:bCs/>
            <w:color w:val="515151"/>
            <w:sz w:val="17"/>
            <w:szCs w:val="17"/>
            <w:u w:val="single"/>
            <w:lang w:val="fr-FR"/>
          </w:rPr>
          <w:t>Réduire</w:t>
        </w:r>
        <w:proofErr w:type="spellEnd"/>
      </w:hyperlink>
    </w:p>
    <w:p w:rsidR="00092F3B" w:rsidRDefault="00092F3B" w:rsidP="00092F3B">
      <w:pPr>
        <w:numPr>
          <w:ilvl w:val="0"/>
          <w:numId w:val="51"/>
        </w:numPr>
        <w:shd w:val="clear" w:color="auto" w:fill="F0F0F0"/>
        <w:spacing w:before="100" w:beforeAutospacing="1" w:after="100" w:afterAutospacing="1" w:line="240" w:lineRule="auto"/>
        <w:jc w:val="right"/>
        <w:rPr>
          <w:rFonts w:ascii="Arial" w:hAnsi="Arial" w:cs="Arial"/>
          <w:color w:val="515151"/>
          <w:sz w:val="17"/>
          <w:szCs w:val="17"/>
          <w:lang w:val="fr-FR"/>
        </w:rPr>
      </w:pPr>
      <w:hyperlink r:id="rId139" w:tooltip="" w:history="1">
        <w:r>
          <w:rPr>
            <w:rFonts w:ascii="Arial" w:hAnsi="Arial" w:cs="Arial"/>
            <w:b/>
            <w:bCs/>
            <w:color w:val="515151"/>
            <w:sz w:val="17"/>
            <w:szCs w:val="17"/>
            <w:u w:val="single"/>
            <w:lang w:val="fr-FR"/>
          </w:rPr>
          <w:t>Chapitre suivant</w:t>
        </w:r>
      </w:hyperlink>
    </w:p>
    <w:p w:rsidR="00092F3B" w:rsidRDefault="00092F3B" w:rsidP="00092F3B">
      <w:pPr>
        <w:spacing w:before="100" w:beforeAutospacing="1" w:after="100" w:afterAutospacing="1" w:line="240" w:lineRule="atLeast"/>
        <w:outlineLvl w:val="2"/>
        <w:rPr>
          <w:rFonts w:ascii="Arial" w:hAnsi="Arial" w:cs="Arial"/>
          <w:b/>
          <w:bCs/>
          <w:caps/>
          <w:color w:val="000000"/>
          <w:sz w:val="24"/>
          <w:szCs w:val="24"/>
          <w:lang w:val="fr-FR"/>
        </w:rPr>
      </w:pPr>
      <w:r>
        <w:rPr>
          <w:rFonts w:ascii="Arial" w:hAnsi="Arial" w:cs="Arial"/>
          <w:b/>
          <w:bCs/>
          <w:caps/>
          <w:color w:val="000000"/>
          <w:lang w:val="fr-FR"/>
        </w:rPr>
        <w:t>Définir les fils et câbles électriques</w:t>
      </w:r>
    </w:p>
    <w:p w:rsidR="00092F3B" w:rsidRDefault="00092F3B" w:rsidP="00092F3B">
      <w:pPr>
        <w:spacing w:after="0" w:line="240" w:lineRule="auto"/>
        <w:rPr>
          <w:rFonts w:ascii="Arial" w:hAnsi="Arial" w:cs="Arial"/>
          <w:color w:val="515151"/>
          <w:sz w:val="17"/>
          <w:szCs w:val="17"/>
          <w:lang w:val="fr-FR"/>
        </w:rPr>
      </w:pPr>
      <w:r>
        <w:rPr>
          <w:rFonts w:ascii="Arial" w:hAnsi="Arial" w:cs="Arial"/>
          <w:noProof/>
          <w:color w:val="515151"/>
          <w:sz w:val="17"/>
          <w:szCs w:val="17"/>
          <w:lang w:eastAsia="fr-BE"/>
        </w:rPr>
        <w:drawing>
          <wp:inline distT="0" distB="0" distL="0" distR="0">
            <wp:extent cx="2143125" cy="1609725"/>
            <wp:effectExtent l="0" t="0" r="9525" b="9525"/>
            <wp:docPr id="71" name="Image 71" descr="http://www.leroymerlin.fr/multimedia-storage/6/1892ad0e92c21ae86c707904a8f9dec-filsEtCabl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leroymerlin.fr/multimedia-storage/6/1892ad0e92c21ae86c707904a8f9dec-filsEtCable-02.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p>
    <w:p w:rsidR="00092F3B" w:rsidRDefault="00092F3B" w:rsidP="00092F3B">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Un fil électrique se compose d'une âme conductrice, rigide ou souple, enrobée d'un isolant. L'âme peut être en cuivre, cuivre nickelé ou nickel (métal blanc).</w:t>
      </w:r>
    </w:p>
    <w:p w:rsidR="00092F3B" w:rsidRDefault="00092F3B" w:rsidP="00092F3B">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Un câble électrique est constitué de plusieurs fils isolés, réunis dans une gaine protectrice simple ou double. Il peut comporter 2, 3, 4, 5 fils ou plus, selon l'usage.</w:t>
      </w:r>
    </w:p>
    <w:p w:rsidR="00092F3B" w:rsidRDefault="00092F3B" w:rsidP="00092F3B">
      <w:pPr>
        <w:spacing w:after="0"/>
        <w:rPr>
          <w:rFonts w:ascii="Arial" w:hAnsi="Arial" w:cs="Arial"/>
          <w:color w:val="515151"/>
          <w:sz w:val="17"/>
          <w:szCs w:val="17"/>
          <w:lang w:val="fr-FR"/>
        </w:rPr>
      </w:pPr>
      <w:r>
        <w:rPr>
          <w:rFonts w:ascii="Arial" w:hAnsi="Arial" w:cs="Arial"/>
          <w:color w:val="515151"/>
          <w:sz w:val="2"/>
          <w:szCs w:val="2"/>
          <w:lang w:val="fr-FR"/>
        </w:rPr>
        <w:br w:type="textWrapping" w:clear="all"/>
      </w:r>
    </w:p>
    <w:p w:rsidR="00092F3B" w:rsidRDefault="00092F3B" w:rsidP="00092F3B">
      <w:pPr>
        <w:pStyle w:val="Titre3"/>
        <w:rPr>
          <w:rFonts w:ascii="Arial" w:hAnsi="Arial" w:cs="Arial"/>
          <w:color w:val="515151"/>
          <w:lang w:val="fr-FR"/>
        </w:rPr>
      </w:pPr>
      <w:r>
        <w:rPr>
          <w:rFonts w:ascii="Arial" w:hAnsi="Arial" w:cs="Arial"/>
          <w:color w:val="515151"/>
          <w:lang w:val="fr-FR"/>
        </w:rPr>
        <w:t>Sections</w:t>
      </w:r>
    </w:p>
    <w:p w:rsidR="00092F3B" w:rsidRDefault="00092F3B" w:rsidP="00092F3B">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Une installation domestique comprend différents circuits d'alimentation. Les uns desservent plusieurs points d'utilisation (éclairages, prises), les autres (spécialisés) un seul appareil : chauffe-eau, plaque de cuisson, four. Il faut également une ligne distincte pour alimenter des radiateurs électriques.</w:t>
      </w:r>
    </w:p>
    <w:p w:rsidR="00092F3B" w:rsidRDefault="00092F3B" w:rsidP="00092F3B">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La norme NF C 15-100 définit pour chaque usage une section de conducteurs (en mm²) adaptée à l'intensité du courant (en ampères) que doit supporter le circuit.</w:t>
      </w:r>
    </w:p>
    <w:p w:rsidR="00092F3B" w:rsidRDefault="00092F3B" w:rsidP="00092F3B">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Plus l'intensité est élevée, plus la section est importante.</w:t>
      </w:r>
    </w:p>
    <w:p w:rsidR="00092F3B" w:rsidRDefault="00092F3B" w:rsidP="00092F3B">
      <w:pPr>
        <w:numPr>
          <w:ilvl w:val="0"/>
          <w:numId w:val="52"/>
        </w:numPr>
        <w:spacing w:before="100" w:beforeAutospacing="1" w:after="100" w:afterAutospacing="1" w:line="240" w:lineRule="auto"/>
        <w:ind w:left="0"/>
        <w:rPr>
          <w:rFonts w:ascii="Arial" w:hAnsi="Arial" w:cs="Arial"/>
          <w:color w:val="515151"/>
          <w:sz w:val="18"/>
          <w:szCs w:val="18"/>
          <w:lang w:val="fr-FR"/>
        </w:rPr>
      </w:pPr>
      <w:r>
        <w:rPr>
          <w:rFonts w:ascii="Arial" w:hAnsi="Arial" w:cs="Arial"/>
          <w:color w:val="515151"/>
          <w:sz w:val="18"/>
          <w:szCs w:val="18"/>
          <w:lang w:val="fr-FR"/>
        </w:rPr>
        <w:t>10 A : 1,5 mm²</w:t>
      </w:r>
    </w:p>
    <w:p w:rsidR="00092F3B" w:rsidRDefault="00092F3B" w:rsidP="00092F3B">
      <w:pPr>
        <w:numPr>
          <w:ilvl w:val="0"/>
          <w:numId w:val="52"/>
        </w:numPr>
        <w:spacing w:before="100" w:beforeAutospacing="1" w:after="100" w:afterAutospacing="1" w:line="240" w:lineRule="auto"/>
        <w:ind w:left="0"/>
        <w:rPr>
          <w:rFonts w:ascii="Arial" w:hAnsi="Arial" w:cs="Arial"/>
          <w:color w:val="515151"/>
          <w:sz w:val="18"/>
          <w:szCs w:val="18"/>
          <w:lang w:val="fr-FR"/>
        </w:rPr>
      </w:pPr>
      <w:r>
        <w:rPr>
          <w:rFonts w:ascii="Arial" w:hAnsi="Arial" w:cs="Arial"/>
          <w:color w:val="515151"/>
          <w:sz w:val="18"/>
          <w:szCs w:val="18"/>
          <w:lang w:val="fr-FR"/>
        </w:rPr>
        <w:t>16 - 20 A : 2,5 mm²</w:t>
      </w:r>
    </w:p>
    <w:p w:rsidR="00092F3B" w:rsidRDefault="00092F3B" w:rsidP="00092F3B">
      <w:pPr>
        <w:numPr>
          <w:ilvl w:val="0"/>
          <w:numId w:val="52"/>
        </w:numPr>
        <w:spacing w:before="100" w:beforeAutospacing="1" w:after="100" w:afterAutospacing="1" w:line="240" w:lineRule="auto"/>
        <w:ind w:left="0"/>
        <w:rPr>
          <w:rFonts w:ascii="Arial" w:hAnsi="Arial" w:cs="Arial"/>
          <w:color w:val="515151"/>
          <w:sz w:val="18"/>
          <w:szCs w:val="18"/>
          <w:lang w:val="fr-FR"/>
        </w:rPr>
      </w:pPr>
      <w:r>
        <w:rPr>
          <w:rFonts w:ascii="Arial" w:hAnsi="Arial" w:cs="Arial"/>
          <w:color w:val="515151"/>
          <w:sz w:val="18"/>
          <w:szCs w:val="18"/>
          <w:lang w:val="fr-FR"/>
        </w:rPr>
        <w:t>25 A : 4 mm²</w:t>
      </w:r>
    </w:p>
    <w:p w:rsidR="00092F3B" w:rsidRDefault="00092F3B" w:rsidP="00092F3B">
      <w:pPr>
        <w:numPr>
          <w:ilvl w:val="0"/>
          <w:numId w:val="52"/>
        </w:numPr>
        <w:spacing w:before="100" w:beforeAutospacing="1" w:after="100" w:afterAutospacing="1" w:line="240" w:lineRule="auto"/>
        <w:ind w:left="0"/>
        <w:rPr>
          <w:rFonts w:ascii="Arial" w:hAnsi="Arial" w:cs="Arial"/>
          <w:color w:val="515151"/>
          <w:sz w:val="18"/>
          <w:szCs w:val="18"/>
          <w:lang w:val="fr-FR"/>
        </w:rPr>
      </w:pPr>
      <w:r>
        <w:rPr>
          <w:rFonts w:ascii="Arial" w:hAnsi="Arial" w:cs="Arial"/>
          <w:color w:val="515151"/>
          <w:sz w:val="18"/>
          <w:szCs w:val="18"/>
          <w:lang w:val="fr-FR"/>
        </w:rPr>
        <w:t>32 A : 6 mm²</w:t>
      </w:r>
    </w:p>
    <w:p w:rsidR="00092F3B" w:rsidRDefault="00092F3B" w:rsidP="00092F3B">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Il existe de plus fortes sections (10, 16, 25 mm²) destinées aux liaisons compteur électrique/disjoncteur d'abonné, à la mise à la terre, au branchement d'une dépendance.</w:t>
      </w:r>
    </w:p>
    <w:p w:rsidR="00092F3B" w:rsidRDefault="00092F3B" w:rsidP="00092F3B">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 xml:space="preserve">La mise à la terre se branche réglementairement avec une </w:t>
      </w:r>
      <w:proofErr w:type="spellStart"/>
      <w:r>
        <w:rPr>
          <w:rFonts w:ascii="Arial" w:hAnsi="Arial" w:cs="Arial"/>
          <w:color w:val="515151"/>
          <w:sz w:val="18"/>
          <w:szCs w:val="18"/>
          <w:lang w:val="fr-FR"/>
        </w:rPr>
        <w:t>câblette</w:t>
      </w:r>
      <w:proofErr w:type="spellEnd"/>
      <w:r>
        <w:rPr>
          <w:rFonts w:ascii="Arial" w:hAnsi="Arial" w:cs="Arial"/>
          <w:color w:val="515151"/>
          <w:sz w:val="18"/>
          <w:szCs w:val="18"/>
          <w:lang w:val="fr-FR"/>
        </w:rPr>
        <w:t xml:space="preserve"> tressée, nue (non isolée).</w:t>
      </w:r>
    </w:p>
    <w:p w:rsidR="00092F3B" w:rsidRDefault="00092F3B" w:rsidP="00092F3B">
      <w:pPr>
        <w:spacing w:before="100" w:beforeAutospacing="1" w:after="100" w:afterAutospacing="1"/>
        <w:rPr>
          <w:rFonts w:ascii="Arial" w:hAnsi="Arial" w:cs="Arial"/>
          <w:color w:val="515151"/>
          <w:sz w:val="18"/>
          <w:szCs w:val="18"/>
          <w:lang w:val="fr-FR"/>
        </w:rPr>
      </w:pPr>
      <w:r>
        <w:rPr>
          <w:rStyle w:val="lev"/>
          <w:rFonts w:ascii="Arial" w:hAnsi="Arial" w:cs="Arial"/>
          <w:color w:val="515151"/>
          <w:sz w:val="18"/>
          <w:szCs w:val="18"/>
          <w:lang w:val="fr-FR"/>
        </w:rPr>
        <w:t xml:space="preserve">Bon à savoir : </w:t>
      </w:r>
      <w:r>
        <w:rPr>
          <w:rFonts w:ascii="Arial" w:hAnsi="Arial" w:cs="Arial"/>
          <w:color w:val="515151"/>
          <w:sz w:val="18"/>
          <w:szCs w:val="18"/>
          <w:lang w:val="fr-FR"/>
        </w:rPr>
        <w:t>Chaque ligne doit être protégée par un coupe-circuit ou un disjoncteur divisionnaire de calibre adapté à l'intensité de fonctionnement.</w:t>
      </w:r>
    </w:p>
    <w:p w:rsidR="00092F3B" w:rsidRDefault="00092F3B" w:rsidP="00092F3B">
      <w:pPr>
        <w:spacing w:after="0"/>
        <w:rPr>
          <w:rFonts w:ascii="Arial" w:hAnsi="Arial" w:cs="Arial"/>
          <w:color w:val="515151"/>
          <w:sz w:val="17"/>
          <w:szCs w:val="17"/>
          <w:lang w:val="fr-FR"/>
        </w:rPr>
      </w:pPr>
      <w:r>
        <w:rPr>
          <w:rFonts w:ascii="Arial" w:hAnsi="Arial" w:cs="Arial"/>
          <w:color w:val="515151"/>
          <w:sz w:val="2"/>
          <w:szCs w:val="2"/>
          <w:lang w:val="fr-FR"/>
        </w:rPr>
        <w:br w:type="textWrapping" w:clear="all"/>
      </w:r>
    </w:p>
    <w:p w:rsidR="00092F3B" w:rsidRDefault="00092F3B" w:rsidP="00092F3B">
      <w:pPr>
        <w:rPr>
          <w:rFonts w:ascii="Arial" w:hAnsi="Arial" w:cs="Arial"/>
          <w:color w:val="515151"/>
          <w:sz w:val="17"/>
          <w:szCs w:val="17"/>
          <w:lang w:val="fr-FR"/>
        </w:rPr>
      </w:pPr>
      <w:r>
        <w:rPr>
          <w:rFonts w:ascii="Arial" w:hAnsi="Arial" w:cs="Arial"/>
          <w:noProof/>
          <w:color w:val="515151"/>
          <w:sz w:val="17"/>
          <w:szCs w:val="17"/>
          <w:lang w:eastAsia="fr-BE"/>
        </w:rPr>
        <w:lastRenderedPageBreak/>
        <w:drawing>
          <wp:inline distT="0" distB="0" distL="0" distR="0">
            <wp:extent cx="2143125" cy="1609725"/>
            <wp:effectExtent l="0" t="0" r="9525" b="9525"/>
            <wp:docPr id="70" name="Image 70" descr="http://www.leroymerlin.fr/multimedia-storage/a/ba043e4971c370527abc65d73cc18fd-filsEtCabl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leroymerlin.fr/multimedia-storage/a/ba043e4971c370527abc65d73cc18fd-filsEtCable-03.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p>
    <w:p w:rsidR="00092F3B" w:rsidRDefault="00092F3B" w:rsidP="00092F3B">
      <w:pPr>
        <w:pStyle w:val="Titre3"/>
        <w:rPr>
          <w:rFonts w:ascii="Arial" w:hAnsi="Arial" w:cs="Arial"/>
          <w:color w:val="515151"/>
          <w:lang w:val="fr-FR"/>
        </w:rPr>
      </w:pPr>
      <w:r>
        <w:rPr>
          <w:rFonts w:ascii="Arial" w:hAnsi="Arial" w:cs="Arial"/>
          <w:color w:val="515151"/>
          <w:lang w:val="fr-FR"/>
        </w:rPr>
        <w:t>Respecter les couleurs</w:t>
      </w:r>
    </w:p>
    <w:p w:rsidR="00092F3B" w:rsidRDefault="00092F3B" w:rsidP="00092F3B">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Les habitations sont le plus souvent desservies en courant alternatif monophasé (230 V). Celui-ci est amené par un conducteur de phase (Ph) et renvoyé à la centrale par un second conducteur appelé neutre (N). La mise à la terre protège toute l'installation.</w:t>
      </w:r>
    </w:p>
    <w:p w:rsidR="00092F3B" w:rsidRDefault="00092F3B" w:rsidP="00092F3B">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Chaque type de fil ou câble est identifié par une couleur normalisée.</w:t>
      </w:r>
    </w:p>
    <w:p w:rsidR="00092F3B" w:rsidRDefault="00092F3B" w:rsidP="00092F3B">
      <w:pPr>
        <w:numPr>
          <w:ilvl w:val="0"/>
          <w:numId w:val="53"/>
        </w:numPr>
        <w:spacing w:before="100" w:beforeAutospacing="1" w:after="100" w:afterAutospacing="1" w:line="240" w:lineRule="auto"/>
        <w:ind w:left="0"/>
        <w:rPr>
          <w:rFonts w:ascii="Arial" w:hAnsi="Arial" w:cs="Arial"/>
          <w:color w:val="515151"/>
          <w:sz w:val="18"/>
          <w:szCs w:val="18"/>
          <w:lang w:val="fr-FR"/>
        </w:rPr>
      </w:pPr>
      <w:r>
        <w:rPr>
          <w:rFonts w:ascii="Arial" w:hAnsi="Arial" w:cs="Arial"/>
          <w:color w:val="515151"/>
          <w:sz w:val="18"/>
          <w:szCs w:val="18"/>
          <w:lang w:val="fr-FR"/>
        </w:rPr>
        <w:t>Neutre : bleu.</w:t>
      </w:r>
    </w:p>
    <w:p w:rsidR="00092F3B" w:rsidRDefault="00092F3B" w:rsidP="00092F3B">
      <w:pPr>
        <w:numPr>
          <w:ilvl w:val="0"/>
          <w:numId w:val="53"/>
        </w:numPr>
        <w:spacing w:before="100" w:beforeAutospacing="1" w:after="100" w:afterAutospacing="1" w:line="240" w:lineRule="auto"/>
        <w:ind w:left="0"/>
        <w:rPr>
          <w:rFonts w:ascii="Arial" w:hAnsi="Arial" w:cs="Arial"/>
          <w:color w:val="515151"/>
          <w:sz w:val="18"/>
          <w:szCs w:val="18"/>
          <w:lang w:val="fr-FR"/>
        </w:rPr>
      </w:pPr>
      <w:r>
        <w:rPr>
          <w:rFonts w:ascii="Arial" w:hAnsi="Arial" w:cs="Arial"/>
          <w:color w:val="515151"/>
          <w:sz w:val="18"/>
          <w:szCs w:val="18"/>
          <w:lang w:val="fr-FR"/>
        </w:rPr>
        <w:t>Terre : rayé jaune/vert.</w:t>
      </w:r>
    </w:p>
    <w:p w:rsidR="00092F3B" w:rsidRDefault="00092F3B" w:rsidP="00092F3B">
      <w:pPr>
        <w:numPr>
          <w:ilvl w:val="0"/>
          <w:numId w:val="53"/>
        </w:numPr>
        <w:spacing w:before="100" w:beforeAutospacing="1" w:after="100" w:afterAutospacing="1" w:line="240" w:lineRule="auto"/>
        <w:ind w:left="0"/>
        <w:rPr>
          <w:rFonts w:ascii="Arial" w:hAnsi="Arial" w:cs="Arial"/>
          <w:color w:val="515151"/>
          <w:sz w:val="18"/>
          <w:szCs w:val="18"/>
          <w:lang w:val="fr-FR"/>
        </w:rPr>
      </w:pPr>
      <w:r>
        <w:rPr>
          <w:rFonts w:ascii="Arial" w:hAnsi="Arial" w:cs="Arial"/>
          <w:color w:val="515151"/>
          <w:sz w:val="18"/>
          <w:szCs w:val="18"/>
          <w:lang w:val="fr-FR"/>
        </w:rPr>
        <w:t>Phase : rouge ou tout autre couleur (noir, marron) à l'exception des précédentes.</w:t>
      </w:r>
    </w:p>
    <w:p w:rsidR="00092F3B" w:rsidRDefault="00092F3B" w:rsidP="00092F3B">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Le triphasé (400 V) fonctionne avec 3 phases + 1 neutre (auxquels s'ajoute le fil de terre).</w:t>
      </w:r>
    </w:p>
    <w:p w:rsidR="00092F3B" w:rsidRDefault="00092F3B" w:rsidP="00092F3B">
      <w:pPr>
        <w:spacing w:before="100" w:beforeAutospacing="1" w:after="100" w:afterAutospacing="1"/>
        <w:rPr>
          <w:rFonts w:ascii="Arial" w:hAnsi="Arial" w:cs="Arial"/>
          <w:color w:val="515151"/>
          <w:sz w:val="18"/>
          <w:szCs w:val="18"/>
          <w:lang w:val="fr-FR"/>
        </w:rPr>
      </w:pPr>
      <w:r>
        <w:rPr>
          <w:rStyle w:val="lev"/>
          <w:rFonts w:ascii="Arial" w:hAnsi="Arial" w:cs="Arial"/>
          <w:color w:val="515151"/>
          <w:sz w:val="18"/>
          <w:szCs w:val="18"/>
          <w:lang w:val="fr-FR"/>
        </w:rPr>
        <w:t xml:space="preserve">Bon à savoir : </w:t>
      </w:r>
      <w:r>
        <w:rPr>
          <w:rFonts w:ascii="Arial" w:hAnsi="Arial" w:cs="Arial"/>
          <w:color w:val="515151"/>
          <w:sz w:val="18"/>
          <w:szCs w:val="18"/>
          <w:lang w:val="fr-FR"/>
        </w:rPr>
        <w:t>Pour les navettes d'un va-et-vient ou d'un télérupteur, il faut employer une couleur encore différente : violet par exemple.</w:t>
      </w:r>
    </w:p>
    <w:p w:rsidR="004D2272" w:rsidRDefault="004D2272" w:rsidP="004D2272">
      <w:pPr>
        <w:pStyle w:val="titre5"/>
        <w:rPr>
          <w:lang w:val="fr-FR"/>
        </w:rPr>
      </w:pPr>
      <w:r>
        <w:rPr>
          <w:lang w:val="fr-FR"/>
        </w:rPr>
        <w:t>Circuit, tableau électrique</w:t>
      </w:r>
    </w:p>
    <w:p w:rsidR="004D2272" w:rsidRDefault="004D2272" w:rsidP="004D2272">
      <w:pPr>
        <w:spacing w:before="100" w:beforeAutospacing="1" w:after="100" w:afterAutospacing="1" w:line="240" w:lineRule="atLeast"/>
        <w:outlineLvl w:val="1"/>
        <w:rPr>
          <w:rFonts w:ascii="Arial" w:hAnsi="Arial" w:cs="Arial"/>
          <w:b/>
          <w:bCs/>
          <w:caps/>
          <w:color w:val="000000"/>
          <w:kern w:val="36"/>
          <w:lang w:val="fr-FR"/>
        </w:rPr>
      </w:pPr>
      <w:r>
        <w:rPr>
          <w:rFonts w:ascii="Arial" w:hAnsi="Arial" w:cs="Arial"/>
          <w:b/>
          <w:bCs/>
          <w:caps/>
          <w:color w:val="000000"/>
          <w:kern w:val="36"/>
          <w:lang w:val="fr-FR"/>
        </w:rPr>
        <w:t xml:space="preserve">comprendre : </w:t>
      </w:r>
      <w:r>
        <w:rPr>
          <w:rFonts w:ascii="Arial" w:hAnsi="Arial" w:cs="Arial"/>
          <w:b/>
          <w:bCs/>
          <w:color w:val="000000"/>
          <w:kern w:val="36"/>
          <w:lang w:val="fr-FR"/>
        </w:rPr>
        <w:t>Bien choisir ses fils et câbles électriques</w:t>
      </w:r>
    </w:p>
    <w:p w:rsidR="004D2272" w:rsidRDefault="004D2272" w:rsidP="004D2272">
      <w:pPr>
        <w:numPr>
          <w:ilvl w:val="0"/>
          <w:numId w:val="54"/>
        </w:numPr>
        <w:spacing w:before="100" w:beforeAutospacing="1" w:after="100" w:afterAutospacing="1" w:line="240" w:lineRule="auto"/>
        <w:rPr>
          <w:rFonts w:ascii="Arial" w:hAnsi="Arial" w:cs="Arial"/>
          <w:color w:val="515151"/>
          <w:sz w:val="17"/>
          <w:szCs w:val="17"/>
          <w:lang w:val="fr-FR"/>
        </w:rPr>
      </w:pPr>
    </w:p>
    <w:p w:rsidR="004D2272" w:rsidRDefault="004D2272" w:rsidP="004D2272">
      <w:pPr>
        <w:spacing w:after="0"/>
        <w:rPr>
          <w:rFonts w:ascii="Arial" w:hAnsi="Arial" w:cs="Arial"/>
          <w:color w:val="515151"/>
          <w:sz w:val="17"/>
          <w:szCs w:val="17"/>
          <w:lang w:val="fr-FR"/>
        </w:rPr>
      </w:pPr>
      <w:hyperlink r:id="rId142" w:history="1">
        <w:r>
          <w:rPr>
            <w:rStyle w:val="Lienhypertexte"/>
            <w:rFonts w:ascii="Arial" w:hAnsi="Arial" w:cs="Arial"/>
            <w:sz w:val="17"/>
            <w:szCs w:val="17"/>
            <w:lang w:val="fr-FR"/>
          </w:rPr>
          <w:t>Retour aux contenus comprendre du Centre de documentation</w:t>
        </w:r>
      </w:hyperlink>
    </w:p>
    <w:p w:rsidR="004D2272" w:rsidRDefault="004D2272" w:rsidP="004D2272">
      <w:pPr>
        <w:rPr>
          <w:rFonts w:ascii="Arial" w:hAnsi="Arial" w:cs="Arial"/>
          <w:color w:val="47493A"/>
          <w:sz w:val="18"/>
          <w:szCs w:val="18"/>
          <w:lang w:val="fr-FR"/>
        </w:rPr>
      </w:pPr>
      <w:r>
        <w:rPr>
          <w:rFonts w:ascii="Arial" w:hAnsi="Arial" w:cs="Arial"/>
          <w:color w:val="515151"/>
          <w:sz w:val="17"/>
          <w:szCs w:val="17"/>
          <w:lang w:val="fr-FR"/>
        </w:rPr>
        <w:pict/>
      </w:r>
      <w:r>
        <w:rPr>
          <w:rFonts w:ascii="Arial" w:hAnsi="Arial" w:cs="Arial"/>
          <w:noProof/>
          <w:color w:val="47493A"/>
          <w:sz w:val="18"/>
          <w:szCs w:val="18"/>
          <w:lang w:eastAsia="fr-BE"/>
        </w:rPr>
        <w:drawing>
          <wp:inline distT="0" distB="0" distL="0" distR="0">
            <wp:extent cx="1409700" cy="1409700"/>
            <wp:effectExtent l="0" t="0" r="0" b="0"/>
            <wp:docPr id="76" name="Image 76" descr="http://www.leroymerlin.fr/multimedia-storage/a/50cb6afccfbc45f9227e08c852bc0a7-filsEtCable-i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leroymerlin.fr/multimedia-storage/a/50cb6afccfbc45f9227e08c852bc0a7-filsEtCable-intro.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p w:rsidR="004D2272" w:rsidRDefault="004D2272" w:rsidP="004D2272">
      <w:pPr>
        <w:spacing w:before="100" w:beforeAutospacing="1" w:after="100" w:afterAutospacing="1"/>
        <w:rPr>
          <w:rFonts w:ascii="Arial" w:hAnsi="Arial" w:cs="Arial"/>
          <w:color w:val="47493A"/>
          <w:sz w:val="18"/>
          <w:szCs w:val="18"/>
          <w:lang w:val="fr-FR"/>
        </w:rPr>
      </w:pPr>
      <w:r>
        <w:rPr>
          <w:rFonts w:ascii="Arial" w:hAnsi="Arial" w:cs="Arial"/>
          <w:color w:val="47493A"/>
          <w:sz w:val="18"/>
          <w:szCs w:val="18"/>
          <w:lang w:val="fr-FR"/>
        </w:rPr>
        <w:t>Une installation électrique nécessite plusieurs types de conducteurs (terme technique) pour transporter le courant du tableau général aux différents points d'utilisation : éclairages, prises, gros appareils fixes. Sans oublier les câbles spécifiques aux réseaux multimédias et/ou de communication. Entre les uns et les autres, le choix est avant tout une question de normes.</w:t>
      </w:r>
    </w:p>
    <w:p w:rsidR="004D2272" w:rsidRDefault="004D2272" w:rsidP="004D2272">
      <w:pPr>
        <w:numPr>
          <w:ilvl w:val="0"/>
          <w:numId w:val="55"/>
        </w:numPr>
        <w:spacing w:before="100" w:beforeAutospacing="1" w:after="100" w:afterAutospacing="1" w:line="240" w:lineRule="auto"/>
        <w:rPr>
          <w:rFonts w:ascii="Arial" w:hAnsi="Arial" w:cs="Arial"/>
          <w:color w:val="47493A"/>
          <w:sz w:val="18"/>
          <w:szCs w:val="18"/>
          <w:lang w:val="fr-FR"/>
        </w:rPr>
      </w:pPr>
      <w:hyperlink r:id="rId143" w:tooltip="" w:history="1">
        <w:r>
          <w:rPr>
            <w:rFonts w:ascii="Arial" w:hAnsi="Arial" w:cs="Arial"/>
            <w:color w:val="515151"/>
            <w:sz w:val="18"/>
            <w:szCs w:val="18"/>
            <w:lang w:val="fr-FR"/>
          </w:rPr>
          <w:t>Définir les fils et câbles électriques</w:t>
        </w:r>
      </w:hyperlink>
    </w:p>
    <w:p w:rsidR="004D2272" w:rsidRDefault="004D2272" w:rsidP="004D2272">
      <w:pPr>
        <w:numPr>
          <w:ilvl w:val="0"/>
          <w:numId w:val="55"/>
        </w:numPr>
        <w:spacing w:before="100" w:beforeAutospacing="1" w:after="100" w:afterAutospacing="1" w:line="240" w:lineRule="auto"/>
        <w:rPr>
          <w:rFonts w:ascii="Arial" w:hAnsi="Arial" w:cs="Arial"/>
          <w:color w:val="47493A"/>
          <w:sz w:val="18"/>
          <w:szCs w:val="18"/>
          <w:lang w:val="fr-FR"/>
        </w:rPr>
      </w:pPr>
      <w:hyperlink r:id="rId144" w:tooltip="" w:history="1">
        <w:r>
          <w:rPr>
            <w:rFonts w:ascii="Arial" w:hAnsi="Arial" w:cs="Arial"/>
            <w:b/>
            <w:bCs/>
            <w:color w:val="FFFFFF"/>
            <w:sz w:val="18"/>
            <w:szCs w:val="18"/>
            <w:shd w:val="clear" w:color="auto" w:fill="60AD0E"/>
            <w:lang w:val="fr-FR"/>
          </w:rPr>
          <w:t>Familles et codes</w:t>
        </w:r>
      </w:hyperlink>
    </w:p>
    <w:p w:rsidR="004D2272" w:rsidRDefault="004D2272" w:rsidP="004D2272">
      <w:pPr>
        <w:numPr>
          <w:ilvl w:val="0"/>
          <w:numId w:val="55"/>
        </w:numPr>
        <w:spacing w:before="100" w:beforeAutospacing="1" w:after="100" w:afterAutospacing="1" w:line="240" w:lineRule="auto"/>
        <w:rPr>
          <w:rFonts w:ascii="Arial" w:hAnsi="Arial" w:cs="Arial"/>
          <w:color w:val="47493A"/>
          <w:sz w:val="18"/>
          <w:szCs w:val="18"/>
          <w:lang w:val="fr-FR"/>
        </w:rPr>
      </w:pPr>
      <w:hyperlink r:id="rId145" w:tooltip="" w:history="1">
        <w:r>
          <w:rPr>
            <w:rFonts w:ascii="Arial" w:hAnsi="Arial" w:cs="Arial"/>
            <w:color w:val="515151"/>
            <w:sz w:val="18"/>
            <w:szCs w:val="18"/>
            <w:lang w:val="fr-FR"/>
          </w:rPr>
          <w:t>Comment les acheter ?</w:t>
        </w:r>
      </w:hyperlink>
    </w:p>
    <w:p w:rsidR="004D2272" w:rsidRDefault="004D2272" w:rsidP="004D2272">
      <w:pPr>
        <w:numPr>
          <w:ilvl w:val="0"/>
          <w:numId w:val="56"/>
        </w:numPr>
        <w:shd w:val="clear" w:color="auto" w:fill="F0F0F0"/>
        <w:spacing w:before="100" w:beforeAutospacing="1" w:after="100" w:afterAutospacing="1" w:line="240" w:lineRule="auto"/>
        <w:rPr>
          <w:rFonts w:ascii="Arial" w:hAnsi="Arial" w:cs="Arial"/>
          <w:color w:val="515151"/>
          <w:sz w:val="17"/>
          <w:szCs w:val="17"/>
          <w:lang w:val="fr-FR"/>
        </w:rPr>
      </w:pPr>
      <w:hyperlink r:id="rId146" w:tooltip="" w:history="1">
        <w:r>
          <w:rPr>
            <w:rFonts w:ascii="Arial" w:hAnsi="Arial" w:cs="Arial"/>
            <w:b/>
            <w:bCs/>
            <w:color w:val="515151"/>
            <w:sz w:val="17"/>
            <w:szCs w:val="17"/>
            <w:u w:val="single"/>
            <w:lang w:val="fr-FR"/>
          </w:rPr>
          <w:t>Chapitre précédent</w:t>
        </w:r>
      </w:hyperlink>
    </w:p>
    <w:p w:rsidR="004D2272" w:rsidRDefault="004D2272" w:rsidP="004D2272">
      <w:pPr>
        <w:numPr>
          <w:ilvl w:val="0"/>
          <w:numId w:val="56"/>
        </w:numPr>
        <w:shd w:val="clear" w:color="auto" w:fill="F0F0F0"/>
        <w:spacing w:before="100" w:beforeAutospacing="1" w:after="100" w:afterAutospacing="1" w:line="240" w:lineRule="auto"/>
        <w:jc w:val="center"/>
        <w:rPr>
          <w:rFonts w:ascii="Arial" w:hAnsi="Arial" w:cs="Arial"/>
          <w:color w:val="515151"/>
          <w:sz w:val="17"/>
          <w:szCs w:val="17"/>
          <w:lang w:val="fr-FR"/>
        </w:rPr>
      </w:pPr>
      <w:hyperlink r:id="rId147" w:tooltip="" w:history="1">
        <w:r>
          <w:rPr>
            <w:rFonts w:ascii="Arial" w:hAnsi="Arial" w:cs="Arial"/>
            <w:b/>
            <w:bCs/>
            <w:color w:val="515151"/>
            <w:sz w:val="17"/>
            <w:szCs w:val="17"/>
            <w:u w:val="single"/>
            <w:lang w:val="fr-FR"/>
          </w:rPr>
          <w:t xml:space="preserve">Tout </w:t>
        </w:r>
        <w:proofErr w:type="spellStart"/>
        <w:r>
          <w:rPr>
            <w:rFonts w:ascii="Arial" w:hAnsi="Arial" w:cs="Arial"/>
            <w:b/>
            <w:bCs/>
            <w:color w:val="515151"/>
            <w:sz w:val="17"/>
            <w:szCs w:val="17"/>
            <w:u w:val="single"/>
            <w:lang w:val="fr-FR"/>
          </w:rPr>
          <w:t>afficher</w:t>
        </w:r>
      </w:hyperlink>
      <w:hyperlink r:id="rId148" w:tooltip="" w:history="1">
        <w:r>
          <w:rPr>
            <w:rFonts w:ascii="Arial" w:hAnsi="Arial" w:cs="Arial"/>
            <w:b/>
            <w:bCs/>
            <w:color w:val="515151"/>
            <w:sz w:val="17"/>
            <w:szCs w:val="17"/>
            <w:u w:val="single"/>
            <w:lang w:val="fr-FR"/>
          </w:rPr>
          <w:t>Réduire</w:t>
        </w:r>
        <w:proofErr w:type="spellEnd"/>
      </w:hyperlink>
    </w:p>
    <w:p w:rsidR="004D2272" w:rsidRDefault="004D2272" w:rsidP="004D2272">
      <w:pPr>
        <w:numPr>
          <w:ilvl w:val="0"/>
          <w:numId w:val="56"/>
        </w:numPr>
        <w:shd w:val="clear" w:color="auto" w:fill="F0F0F0"/>
        <w:spacing w:before="100" w:beforeAutospacing="1" w:after="100" w:afterAutospacing="1" w:line="240" w:lineRule="auto"/>
        <w:jc w:val="right"/>
        <w:rPr>
          <w:rFonts w:ascii="Arial" w:hAnsi="Arial" w:cs="Arial"/>
          <w:color w:val="515151"/>
          <w:sz w:val="17"/>
          <w:szCs w:val="17"/>
          <w:lang w:val="fr-FR"/>
        </w:rPr>
      </w:pPr>
      <w:hyperlink r:id="rId149" w:tooltip="" w:history="1">
        <w:r>
          <w:rPr>
            <w:rFonts w:ascii="Arial" w:hAnsi="Arial" w:cs="Arial"/>
            <w:b/>
            <w:bCs/>
            <w:color w:val="515151"/>
            <w:sz w:val="17"/>
            <w:szCs w:val="17"/>
            <w:u w:val="single"/>
            <w:lang w:val="fr-FR"/>
          </w:rPr>
          <w:t>Chapitre suivant</w:t>
        </w:r>
      </w:hyperlink>
    </w:p>
    <w:p w:rsidR="004D2272" w:rsidRDefault="004D2272" w:rsidP="004D2272">
      <w:pPr>
        <w:spacing w:before="100" w:beforeAutospacing="1" w:after="100" w:afterAutospacing="1" w:line="240" w:lineRule="atLeast"/>
        <w:outlineLvl w:val="2"/>
        <w:rPr>
          <w:rFonts w:ascii="Arial" w:hAnsi="Arial" w:cs="Arial"/>
          <w:b/>
          <w:bCs/>
          <w:caps/>
          <w:color w:val="000000"/>
          <w:sz w:val="24"/>
          <w:szCs w:val="24"/>
          <w:lang w:val="fr-FR"/>
        </w:rPr>
      </w:pPr>
      <w:r>
        <w:rPr>
          <w:rFonts w:ascii="Arial" w:hAnsi="Arial" w:cs="Arial"/>
          <w:b/>
          <w:bCs/>
          <w:caps/>
          <w:color w:val="000000"/>
          <w:lang w:val="fr-FR"/>
        </w:rPr>
        <w:t>Définir les fils et câbles électriques</w:t>
      </w:r>
    </w:p>
    <w:p w:rsidR="004D2272" w:rsidRDefault="004D2272" w:rsidP="004D2272">
      <w:pPr>
        <w:spacing w:after="0" w:line="240" w:lineRule="auto"/>
        <w:rPr>
          <w:rFonts w:ascii="Arial" w:hAnsi="Arial" w:cs="Arial"/>
          <w:color w:val="515151"/>
          <w:sz w:val="17"/>
          <w:szCs w:val="17"/>
          <w:lang w:val="fr-FR"/>
        </w:rPr>
      </w:pPr>
      <w:r>
        <w:rPr>
          <w:rFonts w:ascii="Arial" w:hAnsi="Arial" w:cs="Arial"/>
          <w:noProof/>
          <w:color w:val="515151"/>
          <w:sz w:val="17"/>
          <w:szCs w:val="17"/>
          <w:lang w:eastAsia="fr-BE"/>
        </w:rPr>
        <w:drawing>
          <wp:inline distT="0" distB="0" distL="0" distR="0">
            <wp:extent cx="2143125" cy="1609725"/>
            <wp:effectExtent l="0" t="0" r="9525" b="9525"/>
            <wp:docPr id="75" name="Image 75" descr="http://www.leroymerlin.fr/multimedia-storage/6/1892ad0e92c21ae86c707904a8f9dec-filsEtCabl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leroymerlin.fr/multimedia-storage/6/1892ad0e92c21ae86c707904a8f9dec-filsEtCable-02.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p>
    <w:p w:rsidR="004D2272" w:rsidRDefault="004D2272" w:rsidP="004D2272">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Un fil électrique se compose d'une âme conductrice, rigide ou souple, enrobée d'un isolant. L'âme peut être en cuivre, cuivre nickelé ou nickel (métal blanc).</w:t>
      </w:r>
    </w:p>
    <w:p w:rsidR="004D2272" w:rsidRDefault="004D2272" w:rsidP="004D2272">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Un câble électrique est constitué de plusieurs fils isolés, réunis dans une gaine protectrice simple ou double. Il peut comporter 2, 3, 4, 5 fils ou plus, selon l'usage.</w:t>
      </w:r>
    </w:p>
    <w:p w:rsidR="004D2272" w:rsidRDefault="004D2272" w:rsidP="004D2272">
      <w:pPr>
        <w:spacing w:after="0"/>
        <w:rPr>
          <w:rFonts w:ascii="Arial" w:hAnsi="Arial" w:cs="Arial"/>
          <w:color w:val="515151"/>
          <w:sz w:val="17"/>
          <w:szCs w:val="17"/>
          <w:lang w:val="fr-FR"/>
        </w:rPr>
      </w:pPr>
      <w:r>
        <w:rPr>
          <w:rFonts w:ascii="Arial" w:hAnsi="Arial" w:cs="Arial"/>
          <w:color w:val="515151"/>
          <w:sz w:val="2"/>
          <w:szCs w:val="2"/>
          <w:lang w:val="fr-FR"/>
        </w:rPr>
        <w:br w:type="textWrapping" w:clear="all"/>
      </w:r>
    </w:p>
    <w:p w:rsidR="004D2272" w:rsidRDefault="004D2272" w:rsidP="004D2272">
      <w:pPr>
        <w:pStyle w:val="Titre3"/>
        <w:rPr>
          <w:rFonts w:ascii="Arial" w:hAnsi="Arial" w:cs="Arial"/>
          <w:color w:val="515151"/>
          <w:lang w:val="fr-FR"/>
        </w:rPr>
      </w:pPr>
      <w:r>
        <w:rPr>
          <w:rFonts w:ascii="Arial" w:hAnsi="Arial" w:cs="Arial"/>
          <w:color w:val="515151"/>
          <w:lang w:val="fr-FR"/>
        </w:rPr>
        <w:t>Sections</w:t>
      </w:r>
    </w:p>
    <w:p w:rsidR="004D2272" w:rsidRDefault="004D2272" w:rsidP="004D2272">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Une installation domestique comprend différents circuits d'alimentation. Les uns desservent plusieurs points d'utilisation (éclairages, prises), les autres (spécialisés) un seul appareil : chauffe-eau, plaque de cuisson, four. Il faut également une ligne distincte pour alimenter des radiateurs électriques.</w:t>
      </w:r>
    </w:p>
    <w:p w:rsidR="004D2272" w:rsidRDefault="004D2272" w:rsidP="004D2272">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La norme NF C 15-100 définit pour chaque usage une section de conducteurs (en mm²) adaptée à l'intensité du courant (en ampères) que doit supporter le circuit.</w:t>
      </w:r>
    </w:p>
    <w:p w:rsidR="004D2272" w:rsidRDefault="004D2272" w:rsidP="004D2272">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Plus l'intensité est élevée, plus la section est importante.</w:t>
      </w:r>
    </w:p>
    <w:p w:rsidR="004D2272" w:rsidRDefault="004D2272" w:rsidP="004D2272">
      <w:pPr>
        <w:numPr>
          <w:ilvl w:val="0"/>
          <w:numId w:val="57"/>
        </w:numPr>
        <w:spacing w:before="100" w:beforeAutospacing="1" w:after="100" w:afterAutospacing="1" w:line="240" w:lineRule="auto"/>
        <w:rPr>
          <w:rFonts w:ascii="Arial" w:hAnsi="Arial" w:cs="Arial"/>
          <w:color w:val="515151"/>
          <w:sz w:val="17"/>
          <w:szCs w:val="17"/>
          <w:lang w:val="fr-FR"/>
        </w:rPr>
      </w:pPr>
      <w:r>
        <w:rPr>
          <w:rFonts w:ascii="Arial" w:hAnsi="Arial" w:cs="Arial"/>
          <w:color w:val="515151"/>
          <w:sz w:val="17"/>
          <w:szCs w:val="17"/>
          <w:lang w:val="fr-FR"/>
        </w:rPr>
        <w:t>10 A : 1,5 mm²</w:t>
      </w:r>
    </w:p>
    <w:p w:rsidR="004D2272" w:rsidRDefault="004D2272" w:rsidP="004D2272">
      <w:pPr>
        <w:numPr>
          <w:ilvl w:val="0"/>
          <w:numId w:val="57"/>
        </w:numPr>
        <w:spacing w:before="100" w:beforeAutospacing="1" w:after="100" w:afterAutospacing="1" w:line="240" w:lineRule="auto"/>
        <w:rPr>
          <w:rFonts w:ascii="Arial" w:hAnsi="Arial" w:cs="Arial"/>
          <w:color w:val="515151"/>
          <w:sz w:val="17"/>
          <w:szCs w:val="17"/>
          <w:lang w:val="fr-FR"/>
        </w:rPr>
      </w:pPr>
      <w:r>
        <w:rPr>
          <w:rFonts w:ascii="Arial" w:hAnsi="Arial" w:cs="Arial"/>
          <w:color w:val="515151"/>
          <w:sz w:val="17"/>
          <w:szCs w:val="17"/>
          <w:lang w:val="fr-FR"/>
        </w:rPr>
        <w:t>16 - 20 A : 2,5 mm²</w:t>
      </w:r>
    </w:p>
    <w:p w:rsidR="004D2272" w:rsidRDefault="004D2272" w:rsidP="004D2272">
      <w:pPr>
        <w:numPr>
          <w:ilvl w:val="0"/>
          <w:numId w:val="57"/>
        </w:numPr>
        <w:spacing w:before="100" w:beforeAutospacing="1" w:after="100" w:afterAutospacing="1" w:line="240" w:lineRule="auto"/>
        <w:rPr>
          <w:rFonts w:ascii="Arial" w:hAnsi="Arial" w:cs="Arial"/>
          <w:color w:val="515151"/>
          <w:sz w:val="17"/>
          <w:szCs w:val="17"/>
          <w:lang w:val="fr-FR"/>
        </w:rPr>
      </w:pPr>
      <w:r>
        <w:rPr>
          <w:rFonts w:ascii="Arial" w:hAnsi="Arial" w:cs="Arial"/>
          <w:color w:val="515151"/>
          <w:sz w:val="17"/>
          <w:szCs w:val="17"/>
          <w:lang w:val="fr-FR"/>
        </w:rPr>
        <w:t>25 A : 4 mm²</w:t>
      </w:r>
    </w:p>
    <w:p w:rsidR="004D2272" w:rsidRDefault="004D2272" w:rsidP="004D2272">
      <w:pPr>
        <w:numPr>
          <w:ilvl w:val="0"/>
          <w:numId w:val="57"/>
        </w:numPr>
        <w:spacing w:before="100" w:beforeAutospacing="1" w:after="100" w:afterAutospacing="1" w:line="240" w:lineRule="auto"/>
        <w:rPr>
          <w:rFonts w:ascii="Arial" w:hAnsi="Arial" w:cs="Arial"/>
          <w:color w:val="515151"/>
          <w:sz w:val="17"/>
          <w:szCs w:val="17"/>
          <w:lang w:val="fr-FR"/>
        </w:rPr>
      </w:pPr>
      <w:r>
        <w:rPr>
          <w:rFonts w:ascii="Arial" w:hAnsi="Arial" w:cs="Arial"/>
          <w:color w:val="515151"/>
          <w:sz w:val="17"/>
          <w:szCs w:val="17"/>
          <w:lang w:val="fr-FR"/>
        </w:rPr>
        <w:t>32 A : 6 mm²</w:t>
      </w:r>
    </w:p>
    <w:p w:rsidR="004D2272" w:rsidRDefault="004D2272" w:rsidP="004D2272">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Il existe de plus fortes sections (10, 16, 25 mm²) destinées aux liaisons compteur électrique/disjoncteur d'abonné, à la mise à la terre, au branchement d'une dépendance.</w:t>
      </w:r>
    </w:p>
    <w:p w:rsidR="004D2272" w:rsidRDefault="004D2272" w:rsidP="004D2272">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 xml:space="preserve">La mise à la terre se branche réglementairement avec une </w:t>
      </w:r>
      <w:proofErr w:type="spellStart"/>
      <w:r>
        <w:rPr>
          <w:rFonts w:ascii="Arial" w:hAnsi="Arial" w:cs="Arial"/>
          <w:color w:val="515151"/>
          <w:sz w:val="18"/>
          <w:szCs w:val="18"/>
          <w:lang w:val="fr-FR"/>
        </w:rPr>
        <w:t>câblette</w:t>
      </w:r>
      <w:proofErr w:type="spellEnd"/>
      <w:r>
        <w:rPr>
          <w:rFonts w:ascii="Arial" w:hAnsi="Arial" w:cs="Arial"/>
          <w:color w:val="515151"/>
          <w:sz w:val="18"/>
          <w:szCs w:val="18"/>
          <w:lang w:val="fr-FR"/>
        </w:rPr>
        <w:t xml:space="preserve"> tressée, nue (non isolée).</w:t>
      </w:r>
    </w:p>
    <w:p w:rsidR="004D2272" w:rsidRDefault="004D2272" w:rsidP="004D2272">
      <w:pPr>
        <w:spacing w:before="100" w:beforeAutospacing="1" w:after="100" w:afterAutospacing="1"/>
        <w:rPr>
          <w:rFonts w:ascii="Arial" w:hAnsi="Arial" w:cs="Arial"/>
          <w:color w:val="515151"/>
          <w:sz w:val="18"/>
          <w:szCs w:val="18"/>
          <w:lang w:val="fr-FR"/>
        </w:rPr>
      </w:pPr>
      <w:r>
        <w:rPr>
          <w:rStyle w:val="lev"/>
          <w:rFonts w:ascii="Arial" w:hAnsi="Arial" w:cs="Arial"/>
          <w:color w:val="515151"/>
          <w:sz w:val="18"/>
          <w:szCs w:val="18"/>
          <w:lang w:val="fr-FR"/>
        </w:rPr>
        <w:t xml:space="preserve">Bon à savoir : </w:t>
      </w:r>
      <w:r>
        <w:rPr>
          <w:rFonts w:ascii="Arial" w:hAnsi="Arial" w:cs="Arial"/>
          <w:color w:val="515151"/>
          <w:sz w:val="18"/>
          <w:szCs w:val="18"/>
          <w:lang w:val="fr-FR"/>
        </w:rPr>
        <w:t>Chaque ligne doit être protégée par un coupe-circuit ou un disjoncteur divisionnaire de calibre adapté à l'intensité de fonctionnement.</w:t>
      </w:r>
    </w:p>
    <w:p w:rsidR="004D2272" w:rsidRDefault="004D2272" w:rsidP="004D2272">
      <w:pPr>
        <w:spacing w:after="0"/>
        <w:rPr>
          <w:rFonts w:ascii="Arial" w:hAnsi="Arial" w:cs="Arial"/>
          <w:color w:val="515151"/>
          <w:sz w:val="17"/>
          <w:szCs w:val="17"/>
          <w:lang w:val="fr-FR"/>
        </w:rPr>
      </w:pPr>
      <w:r>
        <w:rPr>
          <w:rFonts w:ascii="Arial" w:hAnsi="Arial" w:cs="Arial"/>
          <w:color w:val="515151"/>
          <w:sz w:val="2"/>
          <w:szCs w:val="2"/>
          <w:lang w:val="fr-FR"/>
        </w:rPr>
        <w:br w:type="textWrapping" w:clear="all"/>
      </w:r>
    </w:p>
    <w:p w:rsidR="004D2272" w:rsidRDefault="004D2272" w:rsidP="004D2272">
      <w:pPr>
        <w:rPr>
          <w:rFonts w:ascii="Arial" w:hAnsi="Arial" w:cs="Arial"/>
          <w:color w:val="515151"/>
          <w:sz w:val="17"/>
          <w:szCs w:val="17"/>
          <w:lang w:val="fr-FR"/>
        </w:rPr>
      </w:pPr>
      <w:r>
        <w:rPr>
          <w:rFonts w:ascii="Arial" w:hAnsi="Arial" w:cs="Arial"/>
          <w:noProof/>
          <w:color w:val="515151"/>
          <w:sz w:val="17"/>
          <w:szCs w:val="17"/>
          <w:lang w:eastAsia="fr-BE"/>
        </w:rPr>
        <w:lastRenderedPageBreak/>
        <w:drawing>
          <wp:inline distT="0" distB="0" distL="0" distR="0">
            <wp:extent cx="2143125" cy="1609725"/>
            <wp:effectExtent l="0" t="0" r="9525" b="9525"/>
            <wp:docPr id="74" name="Image 74" descr="http://www.leroymerlin.fr/multimedia-storage/a/ba043e4971c370527abc65d73cc18fd-filsEtCabl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leroymerlin.fr/multimedia-storage/a/ba043e4971c370527abc65d73cc18fd-filsEtCable-03.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p>
    <w:p w:rsidR="004D2272" w:rsidRDefault="004D2272" w:rsidP="004D2272">
      <w:pPr>
        <w:pStyle w:val="Titre3"/>
        <w:rPr>
          <w:rFonts w:ascii="Arial" w:hAnsi="Arial" w:cs="Arial"/>
          <w:color w:val="515151"/>
          <w:lang w:val="fr-FR"/>
        </w:rPr>
      </w:pPr>
      <w:r>
        <w:rPr>
          <w:rFonts w:ascii="Arial" w:hAnsi="Arial" w:cs="Arial"/>
          <w:color w:val="515151"/>
          <w:lang w:val="fr-FR"/>
        </w:rPr>
        <w:t>Respecter les couleurs</w:t>
      </w:r>
    </w:p>
    <w:p w:rsidR="004D2272" w:rsidRDefault="004D2272" w:rsidP="004D2272">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Les habitations sont le plus souvent desservies en courant alternatif monophasé (230 V). Celui-ci est amené par un conducteur de phase (Ph) et renvoyé à la centrale par un second conducteur appelé neutre (N). La mise à la terre protège toute l'installation.</w:t>
      </w:r>
    </w:p>
    <w:p w:rsidR="004D2272" w:rsidRDefault="004D2272" w:rsidP="004D2272">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Chaque type de fil ou câble est identifié par une couleur normalisée.</w:t>
      </w:r>
    </w:p>
    <w:p w:rsidR="004D2272" w:rsidRDefault="004D2272" w:rsidP="004D2272">
      <w:pPr>
        <w:numPr>
          <w:ilvl w:val="0"/>
          <w:numId w:val="58"/>
        </w:numPr>
        <w:spacing w:before="100" w:beforeAutospacing="1" w:after="100" w:afterAutospacing="1" w:line="240" w:lineRule="auto"/>
        <w:rPr>
          <w:rFonts w:ascii="Arial" w:hAnsi="Arial" w:cs="Arial"/>
          <w:color w:val="515151"/>
          <w:sz w:val="17"/>
          <w:szCs w:val="17"/>
          <w:lang w:val="fr-FR"/>
        </w:rPr>
      </w:pPr>
      <w:r>
        <w:rPr>
          <w:rFonts w:ascii="Arial" w:hAnsi="Arial" w:cs="Arial"/>
          <w:color w:val="515151"/>
          <w:sz w:val="17"/>
          <w:szCs w:val="17"/>
          <w:lang w:val="fr-FR"/>
        </w:rPr>
        <w:t>Neutre : bleu.</w:t>
      </w:r>
    </w:p>
    <w:p w:rsidR="004D2272" w:rsidRDefault="004D2272" w:rsidP="004D2272">
      <w:pPr>
        <w:numPr>
          <w:ilvl w:val="0"/>
          <w:numId w:val="58"/>
        </w:numPr>
        <w:spacing w:before="100" w:beforeAutospacing="1" w:after="100" w:afterAutospacing="1" w:line="240" w:lineRule="auto"/>
        <w:rPr>
          <w:rFonts w:ascii="Arial" w:hAnsi="Arial" w:cs="Arial"/>
          <w:color w:val="515151"/>
          <w:sz w:val="17"/>
          <w:szCs w:val="17"/>
          <w:lang w:val="fr-FR"/>
        </w:rPr>
      </w:pPr>
      <w:r>
        <w:rPr>
          <w:rFonts w:ascii="Arial" w:hAnsi="Arial" w:cs="Arial"/>
          <w:color w:val="515151"/>
          <w:sz w:val="17"/>
          <w:szCs w:val="17"/>
          <w:lang w:val="fr-FR"/>
        </w:rPr>
        <w:t>Terre : rayé jaune/vert.</w:t>
      </w:r>
    </w:p>
    <w:p w:rsidR="004D2272" w:rsidRDefault="004D2272" w:rsidP="004D2272">
      <w:pPr>
        <w:numPr>
          <w:ilvl w:val="0"/>
          <w:numId w:val="58"/>
        </w:numPr>
        <w:spacing w:before="100" w:beforeAutospacing="1" w:after="100" w:afterAutospacing="1" w:line="240" w:lineRule="auto"/>
        <w:rPr>
          <w:rFonts w:ascii="Arial" w:hAnsi="Arial" w:cs="Arial"/>
          <w:color w:val="515151"/>
          <w:sz w:val="17"/>
          <w:szCs w:val="17"/>
          <w:lang w:val="fr-FR"/>
        </w:rPr>
      </w:pPr>
      <w:r>
        <w:rPr>
          <w:rFonts w:ascii="Arial" w:hAnsi="Arial" w:cs="Arial"/>
          <w:color w:val="515151"/>
          <w:sz w:val="17"/>
          <w:szCs w:val="17"/>
          <w:lang w:val="fr-FR"/>
        </w:rPr>
        <w:t>Phase : rouge ou tout autre couleur (noir, marron) à l'exception des précédentes.</w:t>
      </w:r>
    </w:p>
    <w:p w:rsidR="004D2272" w:rsidRDefault="004D2272" w:rsidP="004D2272">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Le triphasé (400 V) fonctionne avec 3 phases + 1 neutre (auxquels s'ajoute le fil de terre).</w:t>
      </w:r>
    </w:p>
    <w:p w:rsidR="004D2272" w:rsidRDefault="004D2272" w:rsidP="004D2272">
      <w:pPr>
        <w:spacing w:before="100" w:beforeAutospacing="1" w:after="100" w:afterAutospacing="1"/>
        <w:rPr>
          <w:rFonts w:ascii="Arial" w:hAnsi="Arial" w:cs="Arial"/>
          <w:color w:val="515151"/>
          <w:sz w:val="18"/>
          <w:szCs w:val="18"/>
          <w:lang w:val="fr-FR"/>
        </w:rPr>
      </w:pPr>
      <w:r>
        <w:rPr>
          <w:rStyle w:val="lev"/>
          <w:rFonts w:ascii="Arial" w:hAnsi="Arial" w:cs="Arial"/>
          <w:color w:val="515151"/>
          <w:sz w:val="18"/>
          <w:szCs w:val="18"/>
          <w:lang w:val="fr-FR"/>
        </w:rPr>
        <w:t xml:space="preserve">Bon à savoir : </w:t>
      </w:r>
      <w:r>
        <w:rPr>
          <w:rFonts w:ascii="Arial" w:hAnsi="Arial" w:cs="Arial"/>
          <w:color w:val="515151"/>
          <w:sz w:val="18"/>
          <w:szCs w:val="18"/>
          <w:lang w:val="fr-FR"/>
        </w:rPr>
        <w:t>Pour les navettes d'un va-et-vient ou d'un télérupteur, il faut employer une couleur encore différente : violet par exemple.</w:t>
      </w:r>
    </w:p>
    <w:p w:rsidR="004D2272" w:rsidRDefault="004D2272" w:rsidP="004D2272">
      <w:pPr>
        <w:spacing w:after="0"/>
        <w:rPr>
          <w:rFonts w:ascii="Arial" w:hAnsi="Arial" w:cs="Arial"/>
          <w:color w:val="515151"/>
          <w:sz w:val="17"/>
          <w:szCs w:val="17"/>
          <w:lang w:val="fr-FR"/>
        </w:rPr>
      </w:pPr>
      <w:r>
        <w:rPr>
          <w:rFonts w:ascii="Arial" w:hAnsi="Arial" w:cs="Arial"/>
          <w:color w:val="515151"/>
          <w:sz w:val="2"/>
          <w:szCs w:val="2"/>
          <w:lang w:val="fr-FR"/>
        </w:rPr>
        <w:br w:type="textWrapping" w:clear="all"/>
      </w:r>
    </w:p>
    <w:p w:rsidR="004D2272" w:rsidRDefault="004D2272" w:rsidP="004D2272">
      <w:pPr>
        <w:spacing w:before="100" w:beforeAutospacing="1" w:after="100" w:afterAutospacing="1" w:line="240" w:lineRule="atLeast"/>
        <w:outlineLvl w:val="2"/>
        <w:rPr>
          <w:rFonts w:ascii="Arial" w:hAnsi="Arial" w:cs="Arial"/>
          <w:b/>
          <w:bCs/>
          <w:caps/>
          <w:color w:val="000000"/>
          <w:sz w:val="24"/>
          <w:szCs w:val="24"/>
          <w:lang w:val="fr-FR"/>
        </w:rPr>
      </w:pPr>
      <w:r>
        <w:rPr>
          <w:rFonts w:ascii="Arial" w:hAnsi="Arial" w:cs="Arial"/>
          <w:b/>
          <w:bCs/>
          <w:caps/>
          <w:color w:val="000000"/>
          <w:lang w:val="fr-FR"/>
        </w:rPr>
        <w:t>Familles et codes</w:t>
      </w:r>
    </w:p>
    <w:p w:rsidR="004D2272" w:rsidRDefault="004D2272" w:rsidP="004D2272">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Chaque type de conducteur est nommé par une série de lettres et de chiffres correspondant à ses caractéristiques.</w:t>
      </w:r>
    </w:p>
    <w:p w:rsidR="004D2272" w:rsidRDefault="004D2272" w:rsidP="004D2272">
      <w:pPr>
        <w:spacing w:after="0"/>
        <w:rPr>
          <w:rFonts w:ascii="Arial" w:hAnsi="Arial" w:cs="Arial"/>
          <w:color w:val="515151"/>
          <w:sz w:val="17"/>
          <w:szCs w:val="17"/>
          <w:lang w:val="fr-FR"/>
        </w:rPr>
      </w:pPr>
      <w:r>
        <w:rPr>
          <w:rFonts w:ascii="Arial" w:hAnsi="Arial" w:cs="Arial"/>
          <w:color w:val="515151"/>
          <w:sz w:val="2"/>
          <w:szCs w:val="2"/>
          <w:lang w:val="fr-FR"/>
        </w:rPr>
        <w:br w:type="textWrapping" w:clear="all"/>
      </w:r>
    </w:p>
    <w:p w:rsidR="004D2272" w:rsidRDefault="004D2272" w:rsidP="004D2272">
      <w:pPr>
        <w:pStyle w:val="Titre3"/>
        <w:rPr>
          <w:rFonts w:ascii="Arial" w:hAnsi="Arial" w:cs="Arial"/>
          <w:color w:val="515151"/>
          <w:lang w:val="fr-FR"/>
        </w:rPr>
      </w:pPr>
      <w:r>
        <w:rPr>
          <w:rFonts w:ascii="Arial" w:hAnsi="Arial" w:cs="Arial"/>
          <w:color w:val="515151"/>
          <w:lang w:val="fr-FR"/>
        </w:rPr>
        <w:t>Installations fixes et câblage des tableaux électriques</w:t>
      </w:r>
    </w:p>
    <w:p w:rsidR="004D2272" w:rsidRDefault="004D2272" w:rsidP="004D2272">
      <w:pPr>
        <w:spacing w:before="100" w:beforeAutospacing="1" w:after="100" w:afterAutospacing="1"/>
        <w:rPr>
          <w:rFonts w:ascii="Arial" w:hAnsi="Arial" w:cs="Arial"/>
          <w:color w:val="515151"/>
          <w:sz w:val="18"/>
          <w:szCs w:val="18"/>
          <w:lang w:val="fr-FR"/>
        </w:rPr>
      </w:pPr>
      <w:r>
        <w:rPr>
          <w:rStyle w:val="lev"/>
          <w:rFonts w:ascii="Arial" w:hAnsi="Arial" w:cs="Arial"/>
          <w:color w:val="515151"/>
          <w:sz w:val="18"/>
          <w:szCs w:val="18"/>
          <w:lang w:val="fr-FR"/>
        </w:rPr>
        <w:t>Fils H07VU ou VR, H07VK</w:t>
      </w:r>
    </w:p>
    <w:p w:rsidR="004D2272" w:rsidRDefault="004D2272" w:rsidP="004D2272">
      <w:pPr>
        <w:numPr>
          <w:ilvl w:val="0"/>
          <w:numId w:val="59"/>
        </w:numPr>
        <w:spacing w:before="100" w:beforeAutospacing="1" w:after="100" w:afterAutospacing="1" w:line="240" w:lineRule="auto"/>
        <w:ind w:left="0"/>
        <w:rPr>
          <w:rFonts w:ascii="Arial" w:hAnsi="Arial" w:cs="Arial"/>
          <w:color w:val="515151"/>
          <w:sz w:val="18"/>
          <w:szCs w:val="18"/>
          <w:lang w:val="fr-FR"/>
        </w:rPr>
      </w:pPr>
      <w:r>
        <w:rPr>
          <w:rFonts w:ascii="Arial" w:hAnsi="Arial" w:cs="Arial"/>
          <w:color w:val="515151"/>
          <w:sz w:val="18"/>
          <w:szCs w:val="18"/>
          <w:lang w:val="fr-FR"/>
        </w:rPr>
        <w:t>H : harmonisé, conforme aux normes internationales.</w:t>
      </w:r>
    </w:p>
    <w:p w:rsidR="004D2272" w:rsidRDefault="004D2272" w:rsidP="004D2272">
      <w:pPr>
        <w:numPr>
          <w:ilvl w:val="0"/>
          <w:numId w:val="59"/>
        </w:numPr>
        <w:spacing w:before="100" w:beforeAutospacing="1" w:after="100" w:afterAutospacing="1" w:line="240" w:lineRule="auto"/>
        <w:ind w:left="0"/>
        <w:rPr>
          <w:rFonts w:ascii="Arial" w:hAnsi="Arial" w:cs="Arial"/>
          <w:color w:val="515151"/>
          <w:sz w:val="18"/>
          <w:szCs w:val="18"/>
          <w:lang w:val="fr-FR"/>
        </w:rPr>
      </w:pPr>
      <w:r>
        <w:rPr>
          <w:rFonts w:ascii="Arial" w:hAnsi="Arial" w:cs="Arial"/>
          <w:color w:val="515151"/>
          <w:sz w:val="18"/>
          <w:szCs w:val="18"/>
          <w:lang w:val="fr-FR"/>
        </w:rPr>
        <w:t>07 : tension admissible jusqu'à 700 volts.</w:t>
      </w:r>
    </w:p>
    <w:p w:rsidR="004D2272" w:rsidRDefault="004D2272" w:rsidP="004D2272">
      <w:pPr>
        <w:numPr>
          <w:ilvl w:val="0"/>
          <w:numId w:val="59"/>
        </w:numPr>
        <w:spacing w:before="100" w:beforeAutospacing="1" w:after="100" w:afterAutospacing="1" w:line="240" w:lineRule="auto"/>
        <w:ind w:left="0"/>
        <w:rPr>
          <w:rFonts w:ascii="Arial" w:hAnsi="Arial" w:cs="Arial"/>
          <w:color w:val="515151"/>
          <w:sz w:val="18"/>
          <w:szCs w:val="18"/>
          <w:lang w:val="fr-FR"/>
        </w:rPr>
      </w:pPr>
      <w:r>
        <w:rPr>
          <w:rFonts w:ascii="Arial" w:hAnsi="Arial" w:cs="Arial"/>
          <w:color w:val="515151"/>
          <w:sz w:val="18"/>
          <w:szCs w:val="18"/>
          <w:lang w:val="fr-FR"/>
        </w:rPr>
        <w:t>V : gaine en polychlorure de vinyle (PVC).</w:t>
      </w:r>
    </w:p>
    <w:p w:rsidR="004D2272" w:rsidRDefault="004D2272" w:rsidP="004D2272">
      <w:pPr>
        <w:numPr>
          <w:ilvl w:val="0"/>
          <w:numId w:val="59"/>
        </w:numPr>
        <w:spacing w:before="100" w:beforeAutospacing="1" w:after="100" w:afterAutospacing="1" w:line="240" w:lineRule="auto"/>
        <w:ind w:left="0"/>
        <w:rPr>
          <w:rFonts w:ascii="Arial" w:hAnsi="Arial" w:cs="Arial"/>
          <w:color w:val="515151"/>
          <w:sz w:val="18"/>
          <w:szCs w:val="18"/>
          <w:lang w:val="fr-FR"/>
        </w:rPr>
      </w:pPr>
      <w:r>
        <w:rPr>
          <w:rFonts w:ascii="Arial" w:hAnsi="Arial" w:cs="Arial"/>
          <w:color w:val="515151"/>
          <w:sz w:val="18"/>
          <w:szCs w:val="18"/>
          <w:lang w:val="fr-FR"/>
        </w:rPr>
        <w:t>U : âme pleine rigide.</w:t>
      </w:r>
    </w:p>
    <w:p w:rsidR="004D2272" w:rsidRDefault="004D2272" w:rsidP="004D2272">
      <w:pPr>
        <w:numPr>
          <w:ilvl w:val="0"/>
          <w:numId w:val="59"/>
        </w:numPr>
        <w:spacing w:before="100" w:beforeAutospacing="1" w:after="100" w:afterAutospacing="1" w:line="240" w:lineRule="auto"/>
        <w:ind w:left="0"/>
        <w:rPr>
          <w:rFonts w:ascii="Arial" w:hAnsi="Arial" w:cs="Arial"/>
          <w:color w:val="515151"/>
          <w:sz w:val="18"/>
          <w:szCs w:val="18"/>
          <w:lang w:val="fr-FR"/>
        </w:rPr>
      </w:pPr>
      <w:r>
        <w:rPr>
          <w:rFonts w:ascii="Arial" w:hAnsi="Arial" w:cs="Arial"/>
          <w:color w:val="515151"/>
          <w:sz w:val="18"/>
          <w:szCs w:val="18"/>
          <w:lang w:val="fr-FR"/>
        </w:rPr>
        <w:t>R : rigide multibrins.</w:t>
      </w:r>
    </w:p>
    <w:p w:rsidR="004D2272" w:rsidRDefault="004D2272" w:rsidP="004D2272">
      <w:pPr>
        <w:numPr>
          <w:ilvl w:val="0"/>
          <w:numId w:val="59"/>
        </w:numPr>
        <w:spacing w:before="100" w:beforeAutospacing="1" w:after="100" w:afterAutospacing="1" w:line="240" w:lineRule="auto"/>
        <w:ind w:left="0"/>
        <w:rPr>
          <w:rFonts w:ascii="Arial" w:hAnsi="Arial" w:cs="Arial"/>
          <w:color w:val="515151"/>
          <w:sz w:val="18"/>
          <w:szCs w:val="18"/>
          <w:lang w:val="fr-FR"/>
        </w:rPr>
      </w:pPr>
      <w:r>
        <w:rPr>
          <w:rFonts w:ascii="Arial" w:hAnsi="Arial" w:cs="Arial"/>
          <w:color w:val="515151"/>
          <w:sz w:val="18"/>
          <w:szCs w:val="18"/>
          <w:lang w:val="fr-FR"/>
        </w:rPr>
        <w:t>K : souple multibrins.</w:t>
      </w:r>
    </w:p>
    <w:p w:rsidR="004D2272" w:rsidRDefault="004D2272" w:rsidP="004D2272">
      <w:pPr>
        <w:spacing w:before="100" w:beforeAutospacing="1" w:after="100" w:afterAutospacing="1"/>
        <w:rPr>
          <w:rFonts w:ascii="Arial" w:hAnsi="Arial" w:cs="Arial"/>
          <w:color w:val="515151"/>
          <w:sz w:val="18"/>
          <w:szCs w:val="18"/>
          <w:lang w:val="fr-FR"/>
        </w:rPr>
      </w:pPr>
      <w:r>
        <w:rPr>
          <w:rStyle w:val="lev"/>
          <w:rFonts w:ascii="Arial" w:hAnsi="Arial" w:cs="Arial"/>
          <w:color w:val="515151"/>
          <w:sz w:val="18"/>
          <w:szCs w:val="18"/>
          <w:lang w:val="fr-FR"/>
        </w:rPr>
        <w:t>Câbles U1000R2V</w:t>
      </w:r>
    </w:p>
    <w:p w:rsidR="004D2272" w:rsidRDefault="004D2272" w:rsidP="004D2272">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2V : double isolation PVC (fils et enveloppe protectrice).</w:t>
      </w:r>
    </w:p>
    <w:p w:rsidR="004D2272" w:rsidRDefault="004D2272" w:rsidP="004D2272">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La dénomination des câbles est suivie d'une autre codification qui indique la présence ou non d'un conducteur de terre (G ou X), le nombre de fils et leur section.</w:t>
      </w:r>
    </w:p>
    <w:p w:rsidR="004D2272" w:rsidRDefault="004D2272" w:rsidP="004D2272">
      <w:pPr>
        <w:numPr>
          <w:ilvl w:val="0"/>
          <w:numId w:val="60"/>
        </w:numPr>
        <w:spacing w:before="100" w:beforeAutospacing="1" w:after="100" w:afterAutospacing="1" w:line="240" w:lineRule="auto"/>
        <w:ind w:left="0"/>
        <w:rPr>
          <w:rFonts w:ascii="Arial" w:hAnsi="Arial" w:cs="Arial"/>
          <w:color w:val="515151"/>
          <w:sz w:val="18"/>
          <w:szCs w:val="18"/>
          <w:lang w:val="fr-FR"/>
        </w:rPr>
      </w:pPr>
      <w:r>
        <w:rPr>
          <w:rFonts w:ascii="Arial" w:hAnsi="Arial" w:cs="Arial"/>
          <w:color w:val="515151"/>
          <w:sz w:val="18"/>
          <w:szCs w:val="18"/>
          <w:lang w:val="fr-FR"/>
        </w:rPr>
        <w:lastRenderedPageBreak/>
        <w:t>Exemple : U1000R2V 3G 1,5 mm².</w:t>
      </w:r>
    </w:p>
    <w:p w:rsidR="004D2272" w:rsidRDefault="004D2272" w:rsidP="004D2272">
      <w:pPr>
        <w:numPr>
          <w:ilvl w:val="0"/>
          <w:numId w:val="60"/>
        </w:numPr>
        <w:spacing w:before="100" w:beforeAutospacing="1" w:after="100" w:afterAutospacing="1" w:line="240" w:lineRule="auto"/>
        <w:ind w:left="0"/>
        <w:rPr>
          <w:rFonts w:ascii="Arial" w:hAnsi="Arial" w:cs="Arial"/>
          <w:color w:val="515151"/>
          <w:sz w:val="18"/>
          <w:szCs w:val="18"/>
          <w:lang w:val="fr-FR"/>
        </w:rPr>
      </w:pPr>
      <w:r>
        <w:rPr>
          <w:rFonts w:ascii="Arial" w:hAnsi="Arial" w:cs="Arial"/>
          <w:color w:val="515151"/>
          <w:sz w:val="18"/>
          <w:szCs w:val="18"/>
          <w:lang w:val="fr-FR"/>
        </w:rPr>
        <w:t>Un câble codifié U1000R2V 3 x 1,5 mm² signifie qu'il comporte simplement 3 fils, sans la couleur jaune/vert spécifique à la terre.</w:t>
      </w:r>
    </w:p>
    <w:p w:rsidR="004D2272" w:rsidRDefault="004D2272" w:rsidP="004D2272">
      <w:pPr>
        <w:spacing w:before="100" w:beforeAutospacing="1" w:after="100" w:afterAutospacing="1"/>
        <w:rPr>
          <w:rFonts w:ascii="Arial" w:hAnsi="Arial" w:cs="Arial"/>
          <w:color w:val="515151"/>
          <w:sz w:val="18"/>
          <w:szCs w:val="18"/>
          <w:lang w:val="fr-FR"/>
        </w:rPr>
      </w:pPr>
      <w:r>
        <w:rPr>
          <w:rStyle w:val="lev"/>
          <w:rFonts w:ascii="Arial" w:hAnsi="Arial" w:cs="Arial"/>
          <w:color w:val="515151"/>
          <w:sz w:val="18"/>
          <w:szCs w:val="18"/>
          <w:lang w:val="fr-FR"/>
        </w:rPr>
        <w:t xml:space="preserve">Bon à savoir : </w:t>
      </w:r>
      <w:r>
        <w:rPr>
          <w:rFonts w:ascii="Arial" w:hAnsi="Arial" w:cs="Arial"/>
          <w:color w:val="515151"/>
          <w:sz w:val="18"/>
          <w:szCs w:val="18"/>
          <w:lang w:val="fr-FR"/>
        </w:rPr>
        <w:t>Ces câbles peuvent se fixer directement sur les parois à l'aide de cavaliers, cheminer tels quels dans les vides sanitaires et les huisseries métalliques. Gainage obligatoire en traversées de murs ou en pose encastrée.</w:t>
      </w:r>
    </w:p>
    <w:p w:rsidR="004D2272" w:rsidRDefault="004D2272" w:rsidP="004D2272">
      <w:pPr>
        <w:spacing w:after="0"/>
        <w:rPr>
          <w:rFonts w:ascii="Arial" w:hAnsi="Arial" w:cs="Arial"/>
          <w:color w:val="515151"/>
          <w:sz w:val="17"/>
          <w:szCs w:val="17"/>
          <w:lang w:val="fr-FR"/>
        </w:rPr>
      </w:pPr>
      <w:r>
        <w:rPr>
          <w:rFonts w:ascii="Arial" w:hAnsi="Arial" w:cs="Arial"/>
          <w:color w:val="515151"/>
          <w:sz w:val="2"/>
          <w:szCs w:val="2"/>
          <w:lang w:val="fr-FR"/>
        </w:rPr>
        <w:br w:type="textWrapping" w:clear="all"/>
      </w:r>
    </w:p>
    <w:p w:rsidR="004D2272" w:rsidRDefault="004D2272" w:rsidP="004D2272">
      <w:pPr>
        <w:pStyle w:val="Titre3"/>
        <w:rPr>
          <w:rFonts w:ascii="Arial" w:hAnsi="Arial" w:cs="Arial"/>
          <w:color w:val="515151"/>
          <w:lang w:val="fr-FR"/>
        </w:rPr>
      </w:pPr>
      <w:r>
        <w:rPr>
          <w:rFonts w:ascii="Arial" w:hAnsi="Arial" w:cs="Arial"/>
          <w:color w:val="515151"/>
          <w:lang w:val="fr-FR"/>
        </w:rPr>
        <w:t>Fil TBT</w:t>
      </w:r>
    </w:p>
    <w:p w:rsidR="004D2272" w:rsidRDefault="004D2272" w:rsidP="004D2272">
      <w:pPr>
        <w:numPr>
          <w:ilvl w:val="0"/>
          <w:numId w:val="61"/>
        </w:numPr>
        <w:spacing w:before="100" w:beforeAutospacing="1" w:after="100" w:afterAutospacing="1" w:line="240" w:lineRule="auto"/>
        <w:ind w:left="0"/>
        <w:rPr>
          <w:rFonts w:ascii="Arial" w:hAnsi="Arial" w:cs="Arial"/>
          <w:color w:val="515151"/>
          <w:sz w:val="18"/>
          <w:szCs w:val="18"/>
          <w:lang w:val="fr-FR"/>
        </w:rPr>
      </w:pPr>
      <w:r>
        <w:rPr>
          <w:rFonts w:ascii="Arial" w:hAnsi="Arial" w:cs="Arial"/>
          <w:color w:val="515151"/>
          <w:sz w:val="18"/>
          <w:szCs w:val="18"/>
          <w:lang w:val="fr-FR"/>
        </w:rPr>
        <w:t>Âme en cuivre argenté protégé par une gaine transparente.</w:t>
      </w:r>
    </w:p>
    <w:p w:rsidR="004D2272" w:rsidRDefault="004D2272" w:rsidP="004D2272">
      <w:pPr>
        <w:numPr>
          <w:ilvl w:val="0"/>
          <w:numId w:val="61"/>
        </w:numPr>
        <w:spacing w:before="100" w:beforeAutospacing="1" w:after="100" w:afterAutospacing="1" w:line="240" w:lineRule="auto"/>
        <w:ind w:left="0"/>
        <w:rPr>
          <w:rFonts w:ascii="Arial" w:hAnsi="Arial" w:cs="Arial"/>
          <w:color w:val="515151"/>
          <w:sz w:val="18"/>
          <w:szCs w:val="18"/>
          <w:lang w:val="fr-FR"/>
        </w:rPr>
      </w:pPr>
      <w:r>
        <w:rPr>
          <w:rFonts w:ascii="Arial" w:hAnsi="Arial" w:cs="Arial"/>
          <w:color w:val="515151"/>
          <w:sz w:val="18"/>
          <w:szCs w:val="18"/>
          <w:lang w:val="fr-FR"/>
        </w:rPr>
        <w:t>6 mm², pour montage de spots suspendus sur câble.</w:t>
      </w:r>
    </w:p>
    <w:p w:rsidR="004D2272" w:rsidRDefault="004D2272" w:rsidP="004D2272">
      <w:pPr>
        <w:spacing w:after="0"/>
        <w:rPr>
          <w:rFonts w:ascii="Arial" w:hAnsi="Arial" w:cs="Arial"/>
          <w:color w:val="515151"/>
          <w:sz w:val="17"/>
          <w:szCs w:val="17"/>
          <w:lang w:val="fr-FR"/>
        </w:rPr>
      </w:pPr>
      <w:r>
        <w:rPr>
          <w:rFonts w:ascii="Arial" w:hAnsi="Arial" w:cs="Arial"/>
          <w:color w:val="515151"/>
          <w:sz w:val="2"/>
          <w:szCs w:val="2"/>
          <w:lang w:val="fr-FR"/>
        </w:rPr>
        <w:br w:type="textWrapping" w:clear="all"/>
      </w:r>
    </w:p>
    <w:p w:rsidR="004D2272" w:rsidRDefault="004D2272" w:rsidP="004D2272">
      <w:pPr>
        <w:pStyle w:val="Titre3"/>
        <w:rPr>
          <w:rFonts w:ascii="Arial" w:hAnsi="Arial" w:cs="Arial"/>
          <w:color w:val="515151"/>
          <w:lang w:val="fr-FR"/>
        </w:rPr>
      </w:pPr>
      <w:r>
        <w:rPr>
          <w:rFonts w:ascii="Arial" w:hAnsi="Arial" w:cs="Arial"/>
          <w:color w:val="515151"/>
          <w:lang w:val="fr-FR"/>
        </w:rPr>
        <w:t>Câble télé-report armé</w:t>
      </w:r>
    </w:p>
    <w:p w:rsidR="004D2272" w:rsidRDefault="004D2272" w:rsidP="004D2272">
      <w:pPr>
        <w:numPr>
          <w:ilvl w:val="0"/>
          <w:numId w:val="62"/>
        </w:numPr>
        <w:spacing w:before="100" w:beforeAutospacing="1" w:after="100" w:afterAutospacing="1" w:line="240" w:lineRule="auto"/>
        <w:ind w:left="0"/>
        <w:rPr>
          <w:rFonts w:ascii="Arial" w:hAnsi="Arial" w:cs="Arial"/>
          <w:color w:val="515151"/>
          <w:sz w:val="18"/>
          <w:szCs w:val="18"/>
          <w:lang w:val="fr-FR"/>
        </w:rPr>
      </w:pPr>
      <w:r>
        <w:rPr>
          <w:rFonts w:ascii="Arial" w:hAnsi="Arial" w:cs="Arial"/>
          <w:color w:val="515151"/>
          <w:sz w:val="18"/>
          <w:szCs w:val="18"/>
          <w:lang w:val="fr-FR"/>
        </w:rPr>
        <w:t>Assure la liaison entre le coffret électrique de l'opérateur (EDF...) et l'habitation.</w:t>
      </w:r>
    </w:p>
    <w:p w:rsidR="004D2272" w:rsidRDefault="004D2272" w:rsidP="004D2272">
      <w:pPr>
        <w:numPr>
          <w:ilvl w:val="0"/>
          <w:numId w:val="62"/>
        </w:numPr>
        <w:spacing w:before="100" w:beforeAutospacing="1" w:after="100" w:afterAutospacing="1" w:line="240" w:lineRule="auto"/>
        <w:ind w:left="0"/>
        <w:rPr>
          <w:rFonts w:ascii="Arial" w:hAnsi="Arial" w:cs="Arial"/>
          <w:color w:val="515151"/>
          <w:sz w:val="18"/>
          <w:szCs w:val="18"/>
          <w:lang w:val="fr-FR"/>
        </w:rPr>
      </w:pPr>
      <w:r>
        <w:rPr>
          <w:rFonts w:ascii="Arial" w:hAnsi="Arial" w:cs="Arial"/>
          <w:color w:val="515151"/>
          <w:sz w:val="18"/>
          <w:szCs w:val="18"/>
          <w:lang w:val="fr-FR"/>
        </w:rPr>
        <w:t>Fournit les informations permettant de relever le compteur sans entrer chez soi.</w:t>
      </w:r>
    </w:p>
    <w:p w:rsidR="004D2272" w:rsidRDefault="004D2272" w:rsidP="004D2272">
      <w:pPr>
        <w:spacing w:after="0"/>
        <w:rPr>
          <w:rFonts w:ascii="Arial" w:hAnsi="Arial" w:cs="Arial"/>
          <w:color w:val="515151"/>
          <w:sz w:val="17"/>
          <w:szCs w:val="17"/>
          <w:lang w:val="fr-FR"/>
        </w:rPr>
      </w:pPr>
      <w:r>
        <w:rPr>
          <w:rFonts w:ascii="Arial" w:hAnsi="Arial" w:cs="Arial"/>
          <w:color w:val="515151"/>
          <w:sz w:val="2"/>
          <w:szCs w:val="2"/>
          <w:lang w:val="fr-FR"/>
        </w:rPr>
        <w:br w:type="textWrapping" w:clear="all"/>
      </w:r>
    </w:p>
    <w:p w:rsidR="004D2272" w:rsidRDefault="004D2272" w:rsidP="004D2272">
      <w:pPr>
        <w:rPr>
          <w:rFonts w:ascii="Arial" w:hAnsi="Arial" w:cs="Arial"/>
          <w:color w:val="515151"/>
          <w:sz w:val="17"/>
          <w:szCs w:val="17"/>
          <w:lang w:val="fr-FR"/>
        </w:rPr>
      </w:pPr>
      <w:r>
        <w:rPr>
          <w:rFonts w:ascii="Arial" w:hAnsi="Arial" w:cs="Arial"/>
          <w:noProof/>
          <w:color w:val="515151"/>
          <w:sz w:val="17"/>
          <w:szCs w:val="17"/>
          <w:lang w:eastAsia="fr-BE"/>
        </w:rPr>
        <w:drawing>
          <wp:inline distT="0" distB="0" distL="0" distR="0">
            <wp:extent cx="2143125" cy="1609725"/>
            <wp:effectExtent l="0" t="0" r="9525" b="9525"/>
            <wp:docPr id="73" name="Image 73" descr="http://www.leroymerlin.fr/multimedia-storage/6/4b16af2eb678d3c503779fd5194a97c-filsEtCabl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leroymerlin.fr/multimedia-storage/6/4b16af2eb678d3c503779fd5194a97c-filsEtCable-06.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p>
    <w:p w:rsidR="004D2272" w:rsidRDefault="004D2272" w:rsidP="004D2272">
      <w:pPr>
        <w:pStyle w:val="legende1"/>
        <w:rPr>
          <w:rFonts w:ascii="Arial" w:hAnsi="Arial" w:cs="Arial"/>
          <w:color w:val="515151"/>
          <w:lang w:val="fr-FR"/>
        </w:rPr>
      </w:pPr>
      <w:r>
        <w:rPr>
          <w:rFonts w:ascii="Arial" w:hAnsi="Arial" w:cs="Arial"/>
          <w:color w:val="515151"/>
          <w:lang w:val="fr-FR"/>
        </w:rPr>
        <w:t>Alimentation des appareils mobiles ou semi-mobiles, rallonges 2 P + T et enrouleurs.</w:t>
      </w:r>
    </w:p>
    <w:p w:rsidR="004D2272" w:rsidRDefault="004D2272" w:rsidP="004D2272">
      <w:pPr>
        <w:pStyle w:val="Titre3"/>
        <w:rPr>
          <w:rFonts w:ascii="Arial" w:hAnsi="Arial" w:cs="Arial"/>
          <w:color w:val="515151"/>
          <w:lang w:val="fr-FR"/>
        </w:rPr>
      </w:pPr>
      <w:r>
        <w:rPr>
          <w:rFonts w:ascii="Arial" w:hAnsi="Arial" w:cs="Arial"/>
          <w:color w:val="515151"/>
          <w:lang w:val="fr-FR"/>
        </w:rPr>
        <w:t>Installations domestiques</w:t>
      </w:r>
    </w:p>
    <w:p w:rsidR="004D2272" w:rsidRDefault="004D2272" w:rsidP="004D2272">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Avec des câbles souples.</w:t>
      </w:r>
    </w:p>
    <w:p w:rsidR="004D2272" w:rsidRDefault="004D2272" w:rsidP="004D2272">
      <w:pPr>
        <w:spacing w:before="100" w:beforeAutospacing="1" w:after="100" w:afterAutospacing="1"/>
        <w:rPr>
          <w:rFonts w:ascii="Arial" w:hAnsi="Arial" w:cs="Arial"/>
          <w:color w:val="515151"/>
          <w:sz w:val="18"/>
          <w:szCs w:val="18"/>
          <w:lang w:val="fr-FR"/>
        </w:rPr>
      </w:pPr>
      <w:r>
        <w:rPr>
          <w:rStyle w:val="lev"/>
          <w:rFonts w:ascii="Arial" w:hAnsi="Arial" w:cs="Arial"/>
          <w:color w:val="515151"/>
          <w:sz w:val="18"/>
          <w:szCs w:val="18"/>
          <w:lang w:val="fr-FR"/>
        </w:rPr>
        <w:t>H03VVF/H05VVF</w:t>
      </w:r>
    </w:p>
    <w:p w:rsidR="004D2272" w:rsidRDefault="004D2272" w:rsidP="004D2272">
      <w:pPr>
        <w:numPr>
          <w:ilvl w:val="0"/>
          <w:numId w:val="63"/>
        </w:numPr>
        <w:spacing w:before="100" w:beforeAutospacing="1" w:after="100" w:afterAutospacing="1" w:line="240" w:lineRule="auto"/>
        <w:ind w:left="0"/>
        <w:rPr>
          <w:rFonts w:ascii="Arial" w:hAnsi="Arial" w:cs="Arial"/>
          <w:color w:val="515151"/>
          <w:sz w:val="18"/>
          <w:szCs w:val="18"/>
          <w:lang w:val="fr-FR"/>
        </w:rPr>
      </w:pPr>
      <w:r>
        <w:rPr>
          <w:rFonts w:ascii="Arial" w:hAnsi="Arial" w:cs="Arial"/>
          <w:color w:val="515151"/>
          <w:sz w:val="18"/>
          <w:szCs w:val="18"/>
          <w:lang w:val="fr-FR"/>
        </w:rPr>
        <w:t>VV : isolation PVC fils et enveloppe extérieure.</w:t>
      </w:r>
    </w:p>
    <w:p w:rsidR="004D2272" w:rsidRDefault="004D2272" w:rsidP="004D2272">
      <w:pPr>
        <w:numPr>
          <w:ilvl w:val="0"/>
          <w:numId w:val="63"/>
        </w:numPr>
        <w:spacing w:before="100" w:beforeAutospacing="1" w:after="100" w:afterAutospacing="1" w:line="240" w:lineRule="auto"/>
        <w:ind w:left="0"/>
        <w:rPr>
          <w:rFonts w:ascii="Arial" w:hAnsi="Arial" w:cs="Arial"/>
          <w:color w:val="515151"/>
          <w:sz w:val="18"/>
          <w:szCs w:val="18"/>
          <w:lang w:val="fr-FR"/>
        </w:rPr>
      </w:pPr>
      <w:r>
        <w:rPr>
          <w:rFonts w:ascii="Arial" w:hAnsi="Arial" w:cs="Arial"/>
          <w:color w:val="515151"/>
          <w:sz w:val="18"/>
          <w:szCs w:val="18"/>
          <w:lang w:val="fr-FR"/>
        </w:rPr>
        <w:t xml:space="preserve">03 : jusqu'à 1 </w:t>
      </w:r>
      <w:proofErr w:type="gramStart"/>
      <w:r>
        <w:rPr>
          <w:rFonts w:ascii="Arial" w:hAnsi="Arial" w:cs="Arial"/>
          <w:color w:val="515151"/>
          <w:sz w:val="18"/>
          <w:szCs w:val="18"/>
          <w:lang w:val="fr-FR"/>
        </w:rPr>
        <w:t>mm²(</w:t>
      </w:r>
      <w:proofErr w:type="gramEnd"/>
      <w:r>
        <w:rPr>
          <w:rFonts w:ascii="Arial" w:hAnsi="Arial" w:cs="Arial"/>
          <w:color w:val="515151"/>
          <w:sz w:val="18"/>
          <w:szCs w:val="18"/>
          <w:lang w:val="fr-FR"/>
        </w:rPr>
        <w:t>2 fils).</w:t>
      </w:r>
    </w:p>
    <w:p w:rsidR="004D2272" w:rsidRDefault="004D2272" w:rsidP="004D2272">
      <w:pPr>
        <w:numPr>
          <w:ilvl w:val="0"/>
          <w:numId w:val="63"/>
        </w:numPr>
        <w:spacing w:before="100" w:beforeAutospacing="1" w:after="100" w:afterAutospacing="1" w:line="240" w:lineRule="auto"/>
        <w:ind w:left="0"/>
        <w:rPr>
          <w:rFonts w:ascii="Arial" w:hAnsi="Arial" w:cs="Arial"/>
          <w:color w:val="515151"/>
          <w:sz w:val="18"/>
          <w:szCs w:val="18"/>
          <w:lang w:val="fr-FR"/>
        </w:rPr>
      </w:pPr>
      <w:r>
        <w:rPr>
          <w:rFonts w:ascii="Arial" w:hAnsi="Arial" w:cs="Arial"/>
          <w:color w:val="515151"/>
          <w:sz w:val="18"/>
          <w:szCs w:val="18"/>
          <w:lang w:val="fr-FR"/>
        </w:rPr>
        <w:t>05 : plus de 1 mm² (2 à 5 fils selon le courant, mono ou triphasé).</w:t>
      </w:r>
    </w:p>
    <w:p w:rsidR="004D2272" w:rsidRDefault="004D2272" w:rsidP="004D2272">
      <w:pPr>
        <w:numPr>
          <w:ilvl w:val="0"/>
          <w:numId w:val="63"/>
        </w:numPr>
        <w:spacing w:before="100" w:beforeAutospacing="1" w:after="100" w:afterAutospacing="1" w:line="240" w:lineRule="auto"/>
        <w:ind w:left="0"/>
        <w:rPr>
          <w:rFonts w:ascii="Arial" w:hAnsi="Arial" w:cs="Arial"/>
          <w:color w:val="515151"/>
          <w:sz w:val="18"/>
          <w:szCs w:val="18"/>
          <w:lang w:val="fr-FR"/>
        </w:rPr>
      </w:pPr>
      <w:r>
        <w:rPr>
          <w:rFonts w:ascii="Arial" w:hAnsi="Arial" w:cs="Arial"/>
          <w:color w:val="515151"/>
          <w:sz w:val="18"/>
          <w:szCs w:val="18"/>
          <w:lang w:val="fr-FR"/>
        </w:rPr>
        <w:t>F : conducteur souple.</w:t>
      </w:r>
    </w:p>
    <w:p w:rsidR="004D2272" w:rsidRDefault="004D2272" w:rsidP="004D2272">
      <w:pPr>
        <w:spacing w:before="100" w:beforeAutospacing="1" w:after="100" w:afterAutospacing="1"/>
        <w:rPr>
          <w:rFonts w:ascii="Arial" w:hAnsi="Arial" w:cs="Arial"/>
          <w:color w:val="515151"/>
          <w:sz w:val="18"/>
          <w:szCs w:val="18"/>
          <w:lang w:val="fr-FR"/>
        </w:rPr>
      </w:pPr>
      <w:r>
        <w:rPr>
          <w:rStyle w:val="lev"/>
          <w:rFonts w:ascii="Arial" w:hAnsi="Arial" w:cs="Arial"/>
          <w:color w:val="515151"/>
          <w:sz w:val="18"/>
          <w:szCs w:val="18"/>
          <w:lang w:val="fr-FR"/>
        </w:rPr>
        <w:t>Bon à savoir :</w:t>
      </w:r>
      <w:r>
        <w:rPr>
          <w:rFonts w:ascii="Arial" w:hAnsi="Arial" w:cs="Arial"/>
          <w:color w:val="515151"/>
          <w:sz w:val="18"/>
          <w:szCs w:val="18"/>
          <w:lang w:val="fr-FR"/>
        </w:rPr>
        <w:t xml:space="preserve"> Utilisation possible avec des appareils de chauffage ou électroménagers (cuisson...) à condition de ne pas être soumis à des rayonnements ou en contact avec des parties chaudes.</w:t>
      </w:r>
    </w:p>
    <w:p w:rsidR="004D2272" w:rsidRDefault="004D2272" w:rsidP="004D2272">
      <w:pPr>
        <w:spacing w:before="100" w:beforeAutospacing="1" w:after="100" w:afterAutospacing="1"/>
        <w:rPr>
          <w:rFonts w:ascii="Arial" w:hAnsi="Arial" w:cs="Arial"/>
          <w:color w:val="515151"/>
          <w:sz w:val="18"/>
          <w:szCs w:val="18"/>
          <w:lang w:val="fr-FR"/>
        </w:rPr>
      </w:pPr>
      <w:r>
        <w:rPr>
          <w:rStyle w:val="lev"/>
          <w:rFonts w:ascii="Arial" w:hAnsi="Arial" w:cs="Arial"/>
          <w:color w:val="515151"/>
          <w:sz w:val="18"/>
          <w:szCs w:val="18"/>
          <w:lang w:val="fr-FR"/>
        </w:rPr>
        <w:t>H03VVH2F</w:t>
      </w:r>
    </w:p>
    <w:p w:rsidR="004D2272" w:rsidRDefault="004D2272" w:rsidP="004D2272">
      <w:pPr>
        <w:numPr>
          <w:ilvl w:val="0"/>
          <w:numId w:val="64"/>
        </w:numPr>
        <w:spacing w:before="100" w:beforeAutospacing="1" w:after="100" w:afterAutospacing="1" w:line="240" w:lineRule="auto"/>
        <w:ind w:left="0"/>
        <w:rPr>
          <w:rFonts w:ascii="Arial" w:hAnsi="Arial" w:cs="Arial"/>
          <w:color w:val="515151"/>
          <w:sz w:val="18"/>
          <w:szCs w:val="18"/>
          <w:lang w:val="fr-FR"/>
        </w:rPr>
      </w:pPr>
      <w:r>
        <w:rPr>
          <w:rFonts w:ascii="Arial" w:hAnsi="Arial" w:cs="Arial"/>
          <w:color w:val="515151"/>
          <w:sz w:val="18"/>
          <w:szCs w:val="18"/>
          <w:lang w:val="fr-FR"/>
        </w:rPr>
        <w:t>H2F : harmonisé à 2 conducteurs souples.</w:t>
      </w:r>
    </w:p>
    <w:p w:rsidR="004D2272" w:rsidRDefault="004D2272" w:rsidP="004D2272">
      <w:pPr>
        <w:spacing w:before="100" w:beforeAutospacing="1" w:after="100" w:afterAutospacing="1"/>
        <w:rPr>
          <w:rFonts w:ascii="Arial" w:hAnsi="Arial" w:cs="Arial"/>
          <w:color w:val="515151"/>
          <w:sz w:val="18"/>
          <w:szCs w:val="18"/>
          <w:lang w:val="fr-FR"/>
        </w:rPr>
      </w:pPr>
      <w:r>
        <w:rPr>
          <w:rStyle w:val="lev"/>
          <w:rFonts w:ascii="Arial" w:hAnsi="Arial" w:cs="Arial"/>
          <w:color w:val="515151"/>
          <w:sz w:val="18"/>
          <w:szCs w:val="18"/>
          <w:lang w:val="fr-FR"/>
        </w:rPr>
        <w:lastRenderedPageBreak/>
        <w:t>H07RNF</w:t>
      </w:r>
    </w:p>
    <w:p w:rsidR="004D2272" w:rsidRDefault="004D2272" w:rsidP="004D2272">
      <w:pPr>
        <w:numPr>
          <w:ilvl w:val="0"/>
          <w:numId w:val="65"/>
        </w:numPr>
        <w:spacing w:before="100" w:beforeAutospacing="1" w:after="100" w:afterAutospacing="1" w:line="240" w:lineRule="auto"/>
        <w:ind w:left="0"/>
        <w:rPr>
          <w:rFonts w:ascii="Arial" w:hAnsi="Arial" w:cs="Arial"/>
          <w:color w:val="515151"/>
          <w:sz w:val="18"/>
          <w:szCs w:val="18"/>
          <w:lang w:val="fr-FR"/>
        </w:rPr>
      </w:pPr>
      <w:r>
        <w:rPr>
          <w:rFonts w:ascii="Arial" w:hAnsi="Arial" w:cs="Arial"/>
          <w:color w:val="515151"/>
          <w:sz w:val="18"/>
          <w:szCs w:val="18"/>
          <w:lang w:val="fr-FR"/>
        </w:rPr>
        <w:t>Isolation des fils en élastomère, gaine en néoprène.</w:t>
      </w:r>
    </w:p>
    <w:p w:rsidR="004D2272" w:rsidRDefault="004D2272" w:rsidP="004D2272">
      <w:pPr>
        <w:spacing w:before="100" w:beforeAutospacing="1" w:after="100" w:afterAutospacing="1"/>
        <w:rPr>
          <w:rFonts w:ascii="Arial" w:hAnsi="Arial" w:cs="Arial"/>
          <w:color w:val="515151"/>
          <w:sz w:val="18"/>
          <w:szCs w:val="18"/>
          <w:lang w:val="fr-FR"/>
        </w:rPr>
      </w:pPr>
      <w:r>
        <w:rPr>
          <w:rStyle w:val="lev"/>
          <w:rFonts w:ascii="Arial" w:hAnsi="Arial" w:cs="Arial"/>
          <w:color w:val="515151"/>
          <w:sz w:val="18"/>
          <w:szCs w:val="18"/>
          <w:lang w:val="fr-FR"/>
        </w:rPr>
        <w:t>H03RTF</w:t>
      </w:r>
    </w:p>
    <w:p w:rsidR="004D2272" w:rsidRDefault="004D2272" w:rsidP="004D2272">
      <w:pPr>
        <w:numPr>
          <w:ilvl w:val="0"/>
          <w:numId w:val="66"/>
        </w:numPr>
        <w:spacing w:before="100" w:beforeAutospacing="1" w:after="100" w:afterAutospacing="1" w:line="240" w:lineRule="auto"/>
        <w:ind w:left="0"/>
        <w:rPr>
          <w:rFonts w:ascii="Arial" w:hAnsi="Arial" w:cs="Arial"/>
          <w:color w:val="515151"/>
          <w:sz w:val="18"/>
          <w:szCs w:val="18"/>
          <w:lang w:val="fr-FR"/>
        </w:rPr>
      </w:pPr>
      <w:r>
        <w:rPr>
          <w:rFonts w:ascii="Arial" w:hAnsi="Arial" w:cs="Arial"/>
          <w:color w:val="515151"/>
          <w:sz w:val="18"/>
          <w:szCs w:val="18"/>
          <w:lang w:val="fr-FR"/>
        </w:rPr>
        <w:t>Câble transparent ou gainé d'une tresse décorative en tissu pour lustres, fers à repasser...</w:t>
      </w:r>
    </w:p>
    <w:p w:rsidR="004D2272" w:rsidRDefault="004D2272" w:rsidP="004D2272">
      <w:pPr>
        <w:spacing w:after="0"/>
        <w:rPr>
          <w:rFonts w:ascii="Arial" w:hAnsi="Arial" w:cs="Arial"/>
          <w:color w:val="515151"/>
          <w:sz w:val="17"/>
          <w:szCs w:val="17"/>
          <w:lang w:val="fr-FR"/>
        </w:rPr>
      </w:pPr>
      <w:r>
        <w:rPr>
          <w:rFonts w:ascii="Arial" w:hAnsi="Arial" w:cs="Arial"/>
          <w:color w:val="515151"/>
          <w:sz w:val="2"/>
          <w:szCs w:val="2"/>
          <w:lang w:val="fr-FR"/>
        </w:rPr>
        <w:br w:type="textWrapping" w:clear="all"/>
      </w:r>
    </w:p>
    <w:p w:rsidR="004D2272" w:rsidRDefault="004D2272" w:rsidP="004D2272">
      <w:pPr>
        <w:pStyle w:val="Titre3"/>
        <w:rPr>
          <w:rFonts w:ascii="Arial" w:hAnsi="Arial" w:cs="Arial"/>
          <w:color w:val="515151"/>
          <w:lang w:val="fr-FR"/>
        </w:rPr>
      </w:pPr>
      <w:r>
        <w:rPr>
          <w:rFonts w:ascii="Arial" w:hAnsi="Arial" w:cs="Arial"/>
          <w:color w:val="515151"/>
          <w:lang w:val="fr-FR"/>
        </w:rPr>
        <w:t>Communication et multimédias</w:t>
      </w:r>
    </w:p>
    <w:p w:rsidR="004D2272" w:rsidRDefault="004D2272" w:rsidP="004D2272">
      <w:pPr>
        <w:spacing w:before="100" w:beforeAutospacing="1" w:after="100" w:afterAutospacing="1"/>
        <w:rPr>
          <w:rFonts w:ascii="Arial" w:hAnsi="Arial" w:cs="Arial"/>
          <w:color w:val="515151"/>
          <w:sz w:val="18"/>
          <w:szCs w:val="18"/>
          <w:lang w:val="fr-FR"/>
        </w:rPr>
      </w:pPr>
      <w:r>
        <w:rPr>
          <w:rStyle w:val="lev"/>
          <w:rFonts w:ascii="Arial" w:hAnsi="Arial" w:cs="Arial"/>
          <w:color w:val="515151"/>
          <w:sz w:val="18"/>
          <w:szCs w:val="18"/>
          <w:lang w:val="fr-FR"/>
        </w:rPr>
        <w:t>Câble téléphone</w:t>
      </w:r>
    </w:p>
    <w:p w:rsidR="004D2272" w:rsidRDefault="004D2272" w:rsidP="004D2272">
      <w:pPr>
        <w:numPr>
          <w:ilvl w:val="0"/>
          <w:numId w:val="67"/>
        </w:numPr>
        <w:spacing w:before="100" w:beforeAutospacing="1" w:after="100" w:afterAutospacing="1" w:line="240" w:lineRule="auto"/>
        <w:ind w:left="0"/>
        <w:rPr>
          <w:rFonts w:ascii="Arial" w:hAnsi="Arial" w:cs="Arial"/>
          <w:color w:val="515151"/>
          <w:sz w:val="18"/>
          <w:szCs w:val="18"/>
          <w:lang w:val="fr-FR"/>
        </w:rPr>
      </w:pPr>
      <w:r>
        <w:rPr>
          <w:rFonts w:ascii="Arial" w:hAnsi="Arial" w:cs="Arial"/>
          <w:color w:val="515151"/>
          <w:sz w:val="18"/>
          <w:szCs w:val="18"/>
          <w:lang w:val="fr-FR"/>
        </w:rPr>
        <w:t>À une ou plusieurs paires de fils.</w:t>
      </w:r>
    </w:p>
    <w:p w:rsidR="004D2272" w:rsidRDefault="004D2272" w:rsidP="004D2272">
      <w:pPr>
        <w:numPr>
          <w:ilvl w:val="0"/>
          <w:numId w:val="67"/>
        </w:numPr>
        <w:spacing w:before="100" w:beforeAutospacing="1" w:after="100" w:afterAutospacing="1" w:line="240" w:lineRule="auto"/>
        <w:ind w:left="0"/>
        <w:rPr>
          <w:rFonts w:ascii="Arial" w:hAnsi="Arial" w:cs="Arial"/>
          <w:color w:val="515151"/>
          <w:sz w:val="18"/>
          <w:szCs w:val="18"/>
          <w:lang w:val="fr-FR"/>
        </w:rPr>
      </w:pPr>
      <w:r>
        <w:rPr>
          <w:rFonts w:ascii="Arial" w:hAnsi="Arial" w:cs="Arial"/>
          <w:color w:val="515151"/>
          <w:sz w:val="18"/>
          <w:szCs w:val="18"/>
          <w:lang w:val="fr-FR"/>
        </w:rPr>
        <w:t>Selon le nombre, utilisable pour téléphone, interphone, alarme et sonnerie.</w:t>
      </w:r>
    </w:p>
    <w:p w:rsidR="004D2272" w:rsidRDefault="004D2272" w:rsidP="004D2272">
      <w:pPr>
        <w:spacing w:before="100" w:beforeAutospacing="1" w:after="100" w:afterAutospacing="1"/>
        <w:rPr>
          <w:rFonts w:ascii="Arial" w:hAnsi="Arial" w:cs="Arial"/>
          <w:color w:val="515151"/>
          <w:sz w:val="18"/>
          <w:szCs w:val="18"/>
          <w:lang w:val="fr-FR"/>
        </w:rPr>
      </w:pPr>
      <w:r>
        <w:rPr>
          <w:rStyle w:val="lev"/>
          <w:rFonts w:ascii="Arial" w:hAnsi="Arial" w:cs="Arial"/>
          <w:color w:val="515151"/>
          <w:sz w:val="18"/>
          <w:szCs w:val="18"/>
          <w:lang w:val="fr-FR"/>
        </w:rPr>
        <w:t>Fils Hi-Fi</w:t>
      </w:r>
    </w:p>
    <w:p w:rsidR="004D2272" w:rsidRDefault="004D2272" w:rsidP="004D2272">
      <w:pPr>
        <w:numPr>
          <w:ilvl w:val="0"/>
          <w:numId w:val="68"/>
        </w:numPr>
        <w:spacing w:before="100" w:beforeAutospacing="1" w:after="100" w:afterAutospacing="1" w:line="240" w:lineRule="auto"/>
        <w:ind w:left="0"/>
        <w:rPr>
          <w:rFonts w:ascii="Arial" w:hAnsi="Arial" w:cs="Arial"/>
          <w:color w:val="515151"/>
          <w:sz w:val="18"/>
          <w:szCs w:val="18"/>
          <w:lang w:val="fr-FR"/>
        </w:rPr>
      </w:pPr>
      <w:r>
        <w:rPr>
          <w:rFonts w:ascii="Arial" w:hAnsi="Arial" w:cs="Arial"/>
          <w:color w:val="515151"/>
          <w:sz w:val="18"/>
          <w:szCs w:val="18"/>
          <w:lang w:val="fr-FR"/>
        </w:rPr>
        <w:t>Câblage des équipements audio (y compris des véhicules) et home cinéma.</w:t>
      </w:r>
    </w:p>
    <w:p w:rsidR="004D2272" w:rsidRDefault="004D2272" w:rsidP="004D2272">
      <w:pPr>
        <w:numPr>
          <w:ilvl w:val="0"/>
          <w:numId w:val="68"/>
        </w:numPr>
        <w:spacing w:before="100" w:beforeAutospacing="1" w:after="100" w:afterAutospacing="1" w:line="240" w:lineRule="auto"/>
        <w:ind w:left="0"/>
        <w:rPr>
          <w:rFonts w:ascii="Arial" w:hAnsi="Arial" w:cs="Arial"/>
          <w:color w:val="515151"/>
          <w:sz w:val="18"/>
          <w:szCs w:val="18"/>
          <w:lang w:val="fr-FR"/>
        </w:rPr>
      </w:pPr>
      <w:r>
        <w:rPr>
          <w:rFonts w:ascii="Arial" w:hAnsi="Arial" w:cs="Arial"/>
          <w:color w:val="515151"/>
          <w:sz w:val="18"/>
          <w:szCs w:val="18"/>
          <w:lang w:val="fr-FR"/>
        </w:rPr>
        <w:t>Disponibles en bleu, rouge, noir, blanc et transparent.</w:t>
      </w:r>
    </w:p>
    <w:p w:rsidR="004D2272" w:rsidRDefault="004D2272" w:rsidP="004D2272">
      <w:pPr>
        <w:numPr>
          <w:ilvl w:val="0"/>
          <w:numId w:val="68"/>
        </w:numPr>
        <w:spacing w:before="100" w:beforeAutospacing="1" w:after="100" w:afterAutospacing="1" w:line="240" w:lineRule="auto"/>
        <w:ind w:left="0"/>
        <w:rPr>
          <w:rFonts w:ascii="Arial" w:hAnsi="Arial" w:cs="Arial"/>
          <w:color w:val="515151"/>
          <w:sz w:val="18"/>
          <w:szCs w:val="18"/>
          <w:lang w:val="fr-FR"/>
        </w:rPr>
      </w:pPr>
      <w:r>
        <w:rPr>
          <w:rFonts w:ascii="Arial" w:hAnsi="Arial" w:cs="Arial"/>
          <w:color w:val="515151"/>
          <w:sz w:val="18"/>
          <w:szCs w:val="18"/>
          <w:lang w:val="fr-FR"/>
        </w:rPr>
        <w:t>Section : 0,75 à 6 mm².</w:t>
      </w:r>
    </w:p>
    <w:p w:rsidR="004D2272" w:rsidRDefault="004D2272" w:rsidP="004D2272">
      <w:pPr>
        <w:spacing w:before="100" w:beforeAutospacing="1" w:after="100" w:afterAutospacing="1"/>
        <w:rPr>
          <w:rFonts w:ascii="Arial" w:hAnsi="Arial" w:cs="Arial"/>
          <w:color w:val="515151"/>
          <w:sz w:val="18"/>
          <w:szCs w:val="18"/>
          <w:lang w:val="fr-FR"/>
        </w:rPr>
      </w:pPr>
      <w:r>
        <w:rPr>
          <w:rStyle w:val="lev"/>
          <w:rFonts w:ascii="Arial" w:hAnsi="Arial" w:cs="Arial"/>
          <w:color w:val="515151"/>
          <w:sz w:val="18"/>
          <w:szCs w:val="18"/>
          <w:lang w:val="fr-FR"/>
        </w:rPr>
        <w:t xml:space="preserve">Bon à savoir : </w:t>
      </w:r>
      <w:r>
        <w:rPr>
          <w:rFonts w:ascii="Arial" w:hAnsi="Arial" w:cs="Arial"/>
          <w:color w:val="515151"/>
          <w:sz w:val="18"/>
          <w:szCs w:val="18"/>
          <w:lang w:val="fr-FR"/>
        </w:rPr>
        <w:t>Privilégier les qualités OFC (</w:t>
      </w:r>
      <w:proofErr w:type="spellStart"/>
      <w:r>
        <w:rPr>
          <w:rFonts w:ascii="Arial" w:hAnsi="Arial" w:cs="Arial"/>
          <w:color w:val="515151"/>
          <w:sz w:val="18"/>
          <w:szCs w:val="18"/>
          <w:lang w:val="fr-FR"/>
        </w:rPr>
        <w:t>Oxygen</w:t>
      </w:r>
      <w:proofErr w:type="spellEnd"/>
      <w:r>
        <w:rPr>
          <w:rFonts w:ascii="Arial" w:hAnsi="Arial" w:cs="Arial"/>
          <w:color w:val="515151"/>
          <w:sz w:val="18"/>
          <w:szCs w:val="18"/>
          <w:lang w:val="fr-FR"/>
        </w:rPr>
        <w:t xml:space="preserve"> Free </w:t>
      </w:r>
      <w:proofErr w:type="spellStart"/>
      <w:r>
        <w:rPr>
          <w:rFonts w:ascii="Arial" w:hAnsi="Arial" w:cs="Arial"/>
          <w:color w:val="515151"/>
          <w:sz w:val="18"/>
          <w:szCs w:val="18"/>
          <w:lang w:val="fr-FR"/>
        </w:rPr>
        <w:t>Cable</w:t>
      </w:r>
      <w:proofErr w:type="spellEnd"/>
      <w:r>
        <w:rPr>
          <w:rFonts w:ascii="Arial" w:hAnsi="Arial" w:cs="Arial"/>
          <w:color w:val="515151"/>
          <w:sz w:val="18"/>
          <w:szCs w:val="18"/>
          <w:lang w:val="fr-FR"/>
        </w:rPr>
        <w:t>), insensibles à l'oxydation, qui assurent un signal pur.</w:t>
      </w:r>
    </w:p>
    <w:p w:rsidR="004D2272" w:rsidRDefault="004D2272" w:rsidP="004D2272">
      <w:pPr>
        <w:spacing w:before="100" w:beforeAutospacing="1" w:after="100" w:afterAutospacing="1"/>
        <w:rPr>
          <w:rFonts w:ascii="Arial" w:hAnsi="Arial" w:cs="Arial"/>
          <w:color w:val="515151"/>
          <w:sz w:val="18"/>
          <w:szCs w:val="18"/>
          <w:lang w:val="fr-FR"/>
        </w:rPr>
      </w:pPr>
      <w:r>
        <w:rPr>
          <w:rStyle w:val="lev"/>
          <w:rFonts w:ascii="Arial" w:hAnsi="Arial" w:cs="Arial"/>
          <w:color w:val="515151"/>
          <w:sz w:val="18"/>
          <w:szCs w:val="18"/>
          <w:lang w:val="fr-FR"/>
        </w:rPr>
        <w:t>Câble télévision</w:t>
      </w:r>
    </w:p>
    <w:p w:rsidR="004D2272" w:rsidRDefault="004D2272" w:rsidP="004D2272">
      <w:pPr>
        <w:numPr>
          <w:ilvl w:val="0"/>
          <w:numId w:val="69"/>
        </w:numPr>
        <w:spacing w:before="100" w:beforeAutospacing="1" w:after="100" w:afterAutospacing="1" w:line="240" w:lineRule="auto"/>
        <w:ind w:left="0"/>
        <w:rPr>
          <w:rFonts w:ascii="Arial" w:hAnsi="Arial" w:cs="Arial"/>
          <w:color w:val="515151"/>
          <w:sz w:val="18"/>
          <w:szCs w:val="18"/>
          <w:lang w:val="fr-FR"/>
        </w:rPr>
      </w:pPr>
      <w:r>
        <w:rPr>
          <w:rFonts w:ascii="Arial" w:hAnsi="Arial" w:cs="Arial"/>
          <w:color w:val="515151"/>
          <w:sz w:val="18"/>
          <w:szCs w:val="18"/>
          <w:lang w:val="fr-FR"/>
        </w:rPr>
        <w:t>Coaxial type 17 ou 21VATCA.</w:t>
      </w:r>
    </w:p>
    <w:p w:rsidR="004D2272" w:rsidRDefault="004D2272" w:rsidP="004D2272">
      <w:pPr>
        <w:numPr>
          <w:ilvl w:val="0"/>
          <w:numId w:val="69"/>
        </w:numPr>
        <w:spacing w:before="100" w:beforeAutospacing="1" w:after="100" w:afterAutospacing="1" w:line="240" w:lineRule="auto"/>
        <w:ind w:left="0"/>
        <w:rPr>
          <w:rFonts w:ascii="Arial" w:hAnsi="Arial" w:cs="Arial"/>
          <w:color w:val="515151"/>
          <w:sz w:val="18"/>
          <w:szCs w:val="18"/>
          <w:lang w:val="fr-FR"/>
        </w:rPr>
      </w:pPr>
      <w:r>
        <w:rPr>
          <w:rFonts w:ascii="Arial" w:hAnsi="Arial" w:cs="Arial"/>
          <w:color w:val="515151"/>
          <w:sz w:val="18"/>
          <w:szCs w:val="18"/>
          <w:lang w:val="fr-FR"/>
        </w:rPr>
        <w:t>Le nombre précédant les lettres indique la perte de signal sur une distance de 100 m à une fréquence de 800 MHz. Plus il est bas, meilleure est la transmission.</w:t>
      </w:r>
    </w:p>
    <w:p w:rsidR="004D2272" w:rsidRDefault="004D2272" w:rsidP="004D2272">
      <w:pPr>
        <w:spacing w:before="100" w:beforeAutospacing="1" w:after="100" w:afterAutospacing="1"/>
        <w:rPr>
          <w:rFonts w:ascii="Arial" w:hAnsi="Arial" w:cs="Arial"/>
          <w:color w:val="515151"/>
          <w:sz w:val="18"/>
          <w:szCs w:val="18"/>
          <w:lang w:val="fr-FR"/>
        </w:rPr>
      </w:pPr>
      <w:r>
        <w:rPr>
          <w:rStyle w:val="lev"/>
          <w:rFonts w:ascii="Arial" w:hAnsi="Arial" w:cs="Arial"/>
          <w:color w:val="515151"/>
          <w:sz w:val="18"/>
          <w:szCs w:val="18"/>
          <w:lang w:val="fr-FR"/>
        </w:rPr>
        <w:t xml:space="preserve">Bon à savoir : </w:t>
      </w:r>
      <w:r>
        <w:rPr>
          <w:rFonts w:ascii="Arial" w:hAnsi="Arial" w:cs="Arial"/>
          <w:color w:val="515151"/>
          <w:sz w:val="18"/>
          <w:szCs w:val="18"/>
          <w:lang w:val="fr-FR"/>
        </w:rPr>
        <w:t>À l'extérieur, utiliser le câble 17PATCA enrichi au carbone, ce qui le rend plus résistant aux UV.</w:t>
      </w:r>
    </w:p>
    <w:p w:rsidR="004D2272" w:rsidRDefault="004D2272" w:rsidP="004D2272">
      <w:pPr>
        <w:spacing w:before="100" w:beforeAutospacing="1" w:after="100" w:afterAutospacing="1"/>
        <w:rPr>
          <w:rFonts w:ascii="Arial" w:hAnsi="Arial" w:cs="Arial"/>
          <w:color w:val="515151"/>
          <w:sz w:val="18"/>
          <w:szCs w:val="18"/>
          <w:lang w:val="fr-FR"/>
        </w:rPr>
      </w:pPr>
      <w:r>
        <w:rPr>
          <w:rStyle w:val="lev"/>
          <w:rFonts w:ascii="Arial" w:hAnsi="Arial" w:cs="Arial"/>
          <w:color w:val="515151"/>
          <w:sz w:val="18"/>
          <w:szCs w:val="18"/>
          <w:lang w:val="fr-FR"/>
        </w:rPr>
        <w:t>Câble réseau</w:t>
      </w:r>
    </w:p>
    <w:p w:rsidR="004D2272" w:rsidRDefault="004D2272" w:rsidP="004D2272">
      <w:pPr>
        <w:numPr>
          <w:ilvl w:val="0"/>
          <w:numId w:val="70"/>
        </w:numPr>
        <w:spacing w:before="100" w:beforeAutospacing="1" w:after="100" w:afterAutospacing="1" w:line="240" w:lineRule="auto"/>
        <w:ind w:left="0"/>
        <w:rPr>
          <w:rFonts w:ascii="Arial" w:hAnsi="Arial" w:cs="Arial"/>
          <w:color w:val="515151"/>
          <w:sz w:val="18"/>
          <w:szCs w:val="18"/>
          <w:lang w:val="fr-FR"/>
        </w:rPr>
      </w:pPr>
      <w:r>
        <w:rPr>
          <w:rFonts w:ascii="Arial" w:hAnsi="Arial" w:cs="Arial"/>
          <w:color w:val="515151"/>
          <w:sz w:val="18"/>
          <w:szCs w:val="18"/>
          <w:lang w:val="fr-FR"/>
        </w:rPr>
        <w:t>TVNT à double blindage pour réception numérique.</w:t>
      </w:r>
    </w:p>
    <w:p w:rsidR="004D2272" w:rsidRDefault="004D2272" w:rsidP="004D2272">
      <w:pPr>
        <w:numPr>
          <w:ilvl w:val="0"/>
          <w:numId w:val="70"/>
        </w:numPr>
        <w:spacing w:before="100" w:beforeAutospacing="1" w:after="100" w:afterAutospacing="1" w:line="240" w:lineRule="auto"/>
        <w:ind w:left="0"/>
        <w:rPr>
          <w:rFonts w:ascii="Arial" w:hAnsi="Arial" w:cs="Arial"/>
          <w:color w:val="515151"/>
          <w:sz w:val="18"/>
          <w:szCs w:val="18"/>
          <w:lang w:val="fr-FR"/>
        </w:rPr>
      </w:pPr>
      <w:r>
        <w:rPr>
          <w:rFonts w:ascii="Arial" w:hAnsi="Arial" w:cs="Arial"/>
          <w:color w:val="515151"/>
          <w:sz w:val="18"/>
          <w:szCs w:val="18"/>
          <w:lang w:val="fr-FR"/>
        </w:rPr>
        <w:t>RCA pour relier les sorties audio des périphériques (lecteur DVD...) à l'</w:t>
      </w:r>
      <w:proofErr w:type="spellStart"/>
      <w:r>
        <w:rPr>
          <w:rFonts w:ascii="Arial" w:hAnsi="Arial" w:cs="Arial"/>
          <w:color w:val="515151"/>
          <w:sz w:val="18"/>
          <w:szCs w:val="18"/>
          <w:lang w:val="fr-FR"/>
        </w:rPr>
        <w:t>ampli</w:t>
      </w:r>
      <w:proofErr w:type="spellEnd"/>
      <w:r>
        <w:rPr>
          <w:rFonts w:ascii="Arial" w:hAnsi="Arial" w:cs="Arial"/>
          <w:color w:val="515151"/>
          <w:sz w:val="18"/>
          <w:szCs w:val="18"/>
          <w:lang w:val="fr-FR"/>
        </w:rPr>
        <w:t xml:space="preserve"> de la chaîne Hi-Fi.</w:t>
      </w:r>
    </w:p>
    <w:p w:rsidR="004D2272" w:rsidRDefault="004D2272" w:rsidP="004D2272">
      <w:pPr>
        <w:numPr>
          <w:ilvl w:val="0"/>
          <w:numId w:val="70"/>
        </w:numPr>
        <w:spacing w:before="100" w:beforeAutospacing="1" w:after="100" w:afterAutospacing="1" w:line="240" w:lineRule="auto"/>
        <w:ind w:left="0"/>
        <w:rPr>
          <w:rFonts w:ascii="Arial" w:hAnsi="Arial" w:cs="Arial"/>
          <w:color w:val="515151"/>
          <w:sz w:val="18"/>
          <w:szCs w:val="18"/>
          <w:lang w:val="fr-FR"/>
        </w:rPr>
      </w:pPr>
      <w:r>
        <w:rPr>
          <w:rFonts w:ascii="Arial" w:hAnsi="Arial" w:cs="Arial"/>
          <w:color w:val="515151"/>
          <w:sz w:val="18"/>
          <w:szCs w:val="18"/>
          <w:lang w:val="fr-FR"/>
        </w:rPr>
        <w:t xml:space="preserve">RJ45 </w:t>
      </w:r>
      <w:proofErr w:type="spellStart"/>
      <w:r>
        <w:rPr>
          <w:rFonts w:ascii="Arial" w:hAnsi="Arial" w:cs="Arial"/>
          <w:color w:val="515151"/>
          <w:sz w:val="18"/>
          <w:szCs w:val="18"/>
          <w:lang w:val="fr-FR"/>
        </w:rPr>
        <w:t>multipaires</w:t>
      </w:r>
      <w:proofErr w:type="spellEnd"/>
      <w:r>
        <w:rPr>
          <w:rFonts w:ascii="Arial" w:hAnsi="Arial" w:cs="Arial"/>
          <w:color w:val="515151"/>
          <w:sz w:val="18"/>
          <w:szCs w:val="18"/>
          <w:lang w:val="fr-FR"/>
        </w:rPr>
        <w:t xml:space="preserve"> adapté à la domotique : réseau de communication et informatique.</w:t>
      </w:r>
    </w:p>
    <w:p w:rsidR="004D2272" w:rsidRPr="004D2272" w:rsidRDefault="004D2272" w:rsidP="004D2272">
      <w:pPr>
        <w:spacing w:before="100" w:beforeAutospacing="1" w:after="100" w:afterAutospacing="1" w:line="240" w:lineRule="auto"/>
        <w:rPr>
          <w:rFonts w:ascii="Arial" w:eastAsia="Times New Roman" w:hAnsi="Arial" w:cs="Arial"/>
          <w:color w:val="47493A"/>
          <w:sz w:val="18"/>
          <w:szCs w:val="18"/>
          <w:lang w:val="fr-FR" w:eastAsia="fr-BE"/>
        </w:rPr>
      </w:pPr>
      <w:r w:rsidRPr="004D2272">
        <w:rPr>
          <w:rFonts w:ascii="Arial" w:eastAsia="Times New Roman" w:hAnsi="Arial" w:cs="Arial"/>
          <w:color w:val="47493A"/>
          <w:sz w:val="18"/>
          <w:szCs w:val="18"/>
          <w:lang w:val="fr-FR" w:eastAsia="fr-BE"/>
        </w:rPr>
        <w:t>Une installation électrique nécessite plusieurs types de conducteurs (terme technique) pour transporter le courant du tableau général aux différents points d'utilisation : éclairages, prises, gros appareils fixes. Sans oublier les câbles spécifiques aux réseaux multimédias et/ou de communication. Entre les uns et les autres, le choix est avant tout une question de normes.</w:t>
      </w:r>
    </w:p>
    <w:p w:rsidR="004D2272" w:rsidRPr="004D2272" w:rsidRDefault="004D2272" w:rsidP="004D2272">
      <w:pPr>
        <w:numPr>
          <w:ilvl w:val="0"/>
          <w:numId w:val="71"/>
        </w:numPr>
        <w:spacing w:before="100" w:beforeAutospacing="1" w:after="100" w:afterAutospacing="1" w:line="240" w:lineRule="auto"/>
        <w:ind w:left="870"/>
        <w:rPr>
          <w:rFonts w:ascii="Arial" w:eastAsia="Times New Roman" w:hAnsi="Arial" w:cs="Arial"/>
          <w:color w:val="47493A"/>
          <w:sz w:val="18"/>
          <w:szCs w:val="18"/>
          <w:lang w:val="fr-FR" w:eastAsia="fr-BE"/>
        </w:rPr>
      </w:pPr>
      <w:hyperlink r:id="rId151" w:tooltip="" w:history="1">
        <w:r w:rsidRPr="004D2272">
          <w:rPr>
            <w:rFonts w:ascii="Arial" w:eastAsia="Times New Roman" w:hAnsi="Arial" w:cs="Arial"/>
            <w:color w:val="515151"/>
            <w:sz w:val="18"/>
            <w:szCs w:val="18"/>
            <w:lang w:val="fr-FR" w:eastAsia="fr-BE"/>
          </w:rPr>
          <w:t>Définir les fils et câbles électriques</w:t>
        </w:r>
      </w:hyperlink>
    </w:p>
    <w:p w:rsidR="004D2272" w:rsidRPr="004D2272" w:rsidRDefault="004D2272" w:rsidP="004D2272">
      <w:pPr>
        <w:numPr>
          <w:ilvl w:val="0"/>
          <w:numId w:val="71"/>
        </w:numPr>
        <w:spacing w:before="100" w:beforeAutospacing="1" w:after="100" w:afterAutospacing="1" w:line="240" w:lineRule="auto"/>
        <w:ind w:left="870"/>
        <w:rPr>
          <w:rFonts w:ascii="Arial" w:eastAsia="Times New Roman" w:hAnsi="Arial" w:cs="Arial"/>
          <w:color w:val="47493A"/>
          <w:sz w:val="18"/>
          <w:szCs w:val="18"/>
          <w:lang w:val="fr-FR" w:eastAsia="fr-BE"/>
        </w:rPr>
      </w:pPr>
      <w:hyperlink r:id="rId152" w:tooltip="" w:history="1">
        <w:r w:rsidRPr="004D2272">
          <w:rPr>
            <w:rFonts w:ascii="Arial" w:eastAsia="Times New Roman" w:hAnsi="Arial" w:cs="Arial"/>
            <w:color w:val="515151"/>
            <w:sz w:val="18"/>
            <w:szCs w:val="18"/>
            <w:lang w:val="fr-FR" w:eastAsia="fr-BE"/>
          </w:rPr>
          <w:t>Familles et codes</w:t>
        </w:r>
      </w:hyperlink>
    </w:p>
    <w:p w:rsidR="004D2272" w:rsidRPr="004D2272" w:rsidRDefault="004D2272" w:rsidP="004D2272">
      <w:pPr>
        <w:numPr>
          <w:ilvl w:val="0"/>
          <w:numId w:val="71"/>
        </w:numPr>
        <w:spacing w:before="100" w:beforeAutospacing="1" w:after="100" w:afterAutospacing="1" w:line="240" w:lineRule="auto"/>
        <w:ind w:left="870"/>
        <w:rPr>
          <w:rFonts w:ascii="Arial" w:eastAsia="Times New Roman" w:hAnsi="Arial" w:cs="Arial"/>
          <w:color w:val="47493A"/>
          <w:sz w:val="18"/>
          <w:szCs w:val="18"/>
          <w:lang w:val="fr-FR" w:eastAsia="fr-BE"/>
        </w:rPr>
      </w:pPr>
      <w:hyperlink r:id="rId153" w:tooltip="" w:history="1">
        <w:r w:rsidRPr="004D2272">
          <w:rPr>
            <w:rFonts w:ascii="Arial" w:eastAsia="Times New Roman" w:hAnsi="Arial" w:cs="Arial"/>
            <w:b/>
            <w:bCs/>
            <w:color w:val="FFFFFF"/>
            <w:sz w:val="18"/>
            <w:szCs w:val="18"/>
            <w:shd w:val="clear" w:color="auto" w:fill="60AD0E"/>
            <w:lang w:val="fr-FR" w:eastAsia="fr-BE"/>
          </w:rPr>
          <w:t>Comment les acheter ?</w:t>
        </w:r>
      </w:hyperlink>
    </w:p>
    <w:p w:rsidR="004D2272" w:rsidRPr="004D2272" w:rsidRDefault="004D2272" w:rsidP="004D2272">
      <w:pPr>
        <w:numPr>
          <w:ilvl w:val="0"/>
          <w:numId w:val="72"/>
        </w:numPr>
        <w:shd w:val="clear" w:color="auto" w:fill="F0F0F0"/>
        <w:spacing w:before="100" w:beforeAutospacing="1" w:after="100" w:afterAutospacing="1" w:line="240" w:lineRule="auto"/>
        <w:ind w:left="870"/>
        <w:rPr>
          <w:rFonts w:ascii="Arial" w:eastAsia="Times New Roman" w:hAnsi="Arial" w:cs="Arial"/>
          <w:color w:val="515151"/>
          <w:sz w:val="17"/>
          <w:szCs w:val="17"/>
          <w:lang w:val="fr-FR" w:eastAsia="fr-BE"/>
        </w:rPr>
      </w:pPr>
      <w:hyperlink r:id="rId154" w:tooltip="" w:history="1">
        <w:r w:rsidRPr="004D2272">
          <w:rPr>
            <w:rFonts w:ascii="Arial" w:eastAsia="Times New Roman" w:hAnsi="Arial" w:cs="Arial"/>
            <w:b/>
            <w:bCs/>
            <w:color w:val="515151"/>
            <w:sz w:val="17"/>
            <w:szCs w:val="17"/>
            <w:u w:val="single"/>
            <w:lang w:val="fr-FR" w:eastAsia="fr-BE"/>
          </w:rPr>
          <w:t>Chapitre précédent</w:t>
        </w:r>
      </w:hyperlink>
    </w:p>
    <w:p w:rsidR="004D2272" w:rsidRPr="004D2272" w:rsidRDefault="004D2272" w:rsidP="004D2272">
      <w:pPr>
        <w:numPr>
          <w:ilvl w:val="0"/>
          <w:numId w:val="72"/>
        </w:numPr>
        <w:shd w:val="clear" w:color="auto" w:fill="F0F0F0"/>
        <w:spacing w:before="100" w:beforeAutospacing="1" w:after="100" w:afterAutospacing="1" w:line="240" w:lineRule="auto"/>
        <w:ind w:left="870"/>
        <w:jc w:val="center"/>
        <w:rPr>
          <w:rFonts w:ascii="Arial" w:eastAsia="Times New Roman" w:hAnsi="Arial" w:cs="Arial"/>
          <w:color w:val="515151"/>
          <w:sz w:val="17"/>
          <w:szCs w:val="17"/>
          <w:lang w:val="fr-FR" w:eastAsia="fr-BE"/>
        </w:rPr>
      </w:pPr>
      <w:hyperlink r:id="rId155" w:tooltip="" w:history="1">
        <w:r w:rsidRPr="004D2272">
          <w:rPr>
            <w:rFonts w:ascii="Arial" w:eastAsia="Times New Roman" w:hAnsi="Arial" w:cs="Arial"/>
            <w:b/>
            <w:bCs/>
            <w:color w:val="515151"/>
            <w:sz w:val="17"/>
            <w:szCs w:val="17"/>
            <w:u w:val="single"/>
            <w:lang w:val="fr-FR" w:eastAsia="fr-BE"/>
          </w:rPr>
          <w:t xml:space="preserve">Tout </w:t>
        </w:r>
        <w:proofErr w:type="spellStart"/>
        <w:r w:rsidRPr="004D2272">
          <w:rPr>
            <w:rFonts w:ascii="Arial" w:eastAsia="Times New Roman" w:hAnsi="Arial" w:cs="Arial"/>
            <w:b/>
            <w:bCs/>
            <w:color w:val="515151"/>
            <w:sz w:val="17"/>
            <w:szCs w:val="17"/>
            <w:u w:val="single"/>
            <w:lang w:val="fr-FR" w:eastAsia="fr-BE"/>
          </w:rPr>
          <w:t>afficher</w:t>
        </w:r>
      </w:hyperlink>
      <w:hyperlink r:id="rId156" w:tooltip="" w:history="1">
        <w:r w:rsidRPr="004D2272">
          <w:rPr>
            <w:rFonts w:ascii="Arial" w:eastAsia="Times New Roman" w:hAnsi="Arial" w:cs="Arial"/>
            <w:b/>
            <w:bCs/>
            <w:color w:val="515151"/>
            <w:sz w:val="17"/>
            <w:szCs w:val="17"/>
            <w:u w:val="single"/>
            <w:lang w:val="fr-FR" w:eastAsia="fr-BE"/>
          </w:rPr>
          <w:t>Réduire</w:t>
        </w:r>
        <w:proofErr w:type="spellEnd"/>
      </w:hyperlink>
    </w:p>
    <w:p w:rsidR="004D2272" w:rsidRPr="004D2272" w:rsidRDefault="004D2272" w:rsidP="004D2272">
      <w:pPr>
        <w:numPr>
          <w:ilvl w:val="0"/>
          <w:numId w:val="72"/>
        </w:numPr>
        <w:shd w:val="clear" w:color="auto" w:fill="F0F0F0"/>
        <w:spacing w:before="100" w:beforeAutospacing="1" w:after="100" w:afterAutospacing="1" w:line="240" w:lineRule="auto"/>
        <w:ind w:left="870"/>
        <w:jc w:val="right"/>
        <w:rPr>
          <w:rFonts w:ascii="Arial" w:eastAsia="Times New Roman" w:hAnsi="Arial" w:cs="Arial"/>
          <w:color w:val="515151"/>
          <w:sz w:val="17"/>
          <w:szCs w:val="17"/>
          <w:lang w:val="fr-FR" w:eastAsia="fr-BE"/>
        </w:rPr>
      </w:pPr>
      <w:hyperlink r:id="rId157" w:tooltip="" w:history="1">
        <w:r w:rsidRPr="004D2272">
          <w:rPr>
            <w:rFonts w:ascii="Arial" w:eastAsia="Times New Roman" w:hAnsi="Arial" w:cs="Arial"/>
            <w:b/>
            <w:bCs/>
            <w:color w:val="515151"/>
            <w:sz w:val="17"/>
            <w:szCs w:val="17"/>
            <w:u w:val="single"/>
            <w:lang w:val="fr-FR" w:eastAsia="fr-BE"/>
          </w:rPr>
          <w:t>Chapitre suivant</w:t>
        </w:r>
      </w:hyperlink>
    </w:p>
    <w:p w:rsidR="004D2272" w:rsidRPr="004D2272" w:rsidRDefault="004D2272" w:rsidP="004D2272">
      <w:pPr>
        <w:spacing w:before="100" w:beforeAutospacing="1" w:after="100" w:afterAutospacing="1" w:line="240" w:lineRule="atLeast"/>
        <w:outlineLvl w:val="2"/>
        <w:rPr>
          <w:rFonts w:ascii="Arial" w:eastAsia="Times New Roman" w:hAnsi="Arial" w:cs="Arial"/>
          <w:b/>
          <w:bCs/>
          <w:caps/>
          <w:color w:val="000000"/>
          <w:sz w:val="24"/>
          <w:szCs w:val="24"/>
          <w:lang w:val="fr-FR" w:eastAsia="fr-BE"/>
        </w:rPr>
      </w:pPr>
      <w:r w:rsidRPr="004D2272">
        <w:rPr>
          <w:rFonts w:ascii="Arial" w:eastAsia="Times New Roman" w:hAnsi="Arial" w:cs="Arial"/>
          <w:b/>
          <w:bCs/>
          <w:caps/>
          <w:color w:val="000000"/>
          <w:sz w:val="24"/>
          <w:szCs w:val="24"/>
          <w:lang w:val="fr-FR" w:eastAsia="fr-BE"/>
        </w:rPr>
        <w:t>Définir les fils et câbles électriques</w:t>
      </w:r>
    </w:p>
    <w:p w:rsidR="004D2272" w:rsidRPr="004D2272" w:rsidRDefault="004D2272" w:rsidP="004D2272">
      <w:pPr>
        <w:spacing w:after="0" w:line="240" w:lineRule="auto"/>
        <w:rPr>
          <w:rFonts w:ascii="Arial" w:eastAsia="Times New Roman" w:hAnsi="Arial" w:cs="Arial"/>
          <w:color w:val="515151"/>
          <w:sz w:val="17"/>
          <w:szCs w:val="17"/>
          <w:lang w:val="fr-FR" w:eastAsia="fr-BE"/>
        </w:rPr>
      </w:pPr>
      <w:r>
        <w:rPr>
          <w:rFonts w:ascii="Arial" w:eastAsia="Times New Roman" w:hAnsi="Arial" w:cs="Arial"/>
          <w:noProof/>
          <w:color w:val="515151"/>
          <w:sz w:val="17"/>
          <w:szCs w:val="17"/>
          <w:lang w:eastAsia="fr-BE"/>
        </w:rPr>
        <w:lastRenderedPageBreak/>
        <w:drawing>
          <wp:inline distT="0" distB="0" distL="0" distR="0">
            <wp:extent cx="2143125" cy="1609725"/>
            <wp:effectExtent l="0" t="0" r="9525" b="9525"/>
            <wp:docPr id="79" name="Image 79" descr="http://www.leroymerlin.fr/multimedia-storage/6/1892ad0e92c21ae86c707904a8f9dec-filsEtCabl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leroymerlin.fr/multimedia-storage/6/1892ad0e92c21ae86c707904a8f9dec-filsEtCable-02.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p>
    <w:p w:rsidR="004D2272" w:rsidRPr="004D2272" w:rsidRDefault="004D2272" w:rsidP="004D2272">
      <w:pPr>
        <w:spacing w:before="100" w:beforeAutospacing="1" w:after="100" w:afterAutospacing="1" w:line="240" w:lineRule="auto"/>
        <w:rPr>
          <w:rFonts w:ascii="Arial" w:eastAsia="Times New Roman" w:hAnsi="Arial" w:cs="Arial"/>
          <w:color w:val="515151"/>
          <w:sz w:val="18"/>
          <w:szCs w:val="18"/>
          <w:lang w:val="fr-FR" w:eastAsia="fr-BE"/>
        </w:rPr>
      </w:pPr>
      <w:r w:rsidRPr="004D2272">
        <w:rPr>
          <w:rFonts w:ascii="Arial" w:eastAsia="Times New Roman" w:hAnsi="Arial" w:cs="Arial"/>
          <w:color w:val="515151"/>
          <w:sz w:val="18"/>
          <w:szCs w:val="18"/>
          <w:lang w:val="fr-FR" w:eastAsia="fr-BE"/>
        </w:rPr>
        <w:t>Un fil électrique se compose d'une âme conductrice, rigide ou souple, enrobée d'un isolant. L'âme peut être en cuivre, cuivre nickelé ou nickel (métal blanc).</w:t>
      </w:r>
    </w:p>
    <w:p w:rsidR="004D2272" w:rsidRPr="004D2272" w:rsidRDefault="004D2272" w:rsidP="004D2272">
      <w:pPr>
        <w:spacing w:before="100" w:beforeAutospacing="1" w:after="100" w:afterAutospacing="1" w:line="240" w:lineRule="auto"/>
        <w:rPr>
          <w:rFonts w:ascii="Arial" w:eastAsia="Times New Roman" w:hAnsi="Arial" w:cs="Arial"/>
          <w:color w:val="515151"/>
          <w:sz w:val="18"/>
          <w:szCs w:val="18"/>
          <w:lang w:val="fr-FR" w:eastAsia="fr-BE"/>
        </w:rPr>
      </w:pPr>
      <w:r w:rsidRPr="004D2272">
        <w:rPr>
          <w:rFonts w:ascii="Arial" w:eastAsia="Times New Roman" w:hAnsi="Arial" w:cs="Arial"/>
          <w:color w:val="515151"/>
          <w:sz w:val="18"/>
          <w:szCs w:val="18"/>
          <w:lang w:val="fr-FR" w:eastAsia="fr-BE"/>
        </w:rPr>
        <w:t>Un câble électrique est constitué de plusieurs fils isolés, réunis dans une gaine protectrice simple ou double. Il peut comporter 2, 3, 4, 5 fils ou plus, selon l'usage.</w:t>
      </w:r>
    </w:p>
    <w:p w:rsidR="004D2272" w:rsidRPr="004D2272" w:rsidRDefault="004D2272" w:rsidP="004D2272">
      <w:pPr>
        <w:spacing w:after="0" w:line="240" w:lineRule="auto"/>
        <w:rPr>
          <w:rFonts w:ascii="Arial" w:eastAsia="Times New Roman" w:hAnsi="Arial" w:cs="Arial"/>
          <w:color w:val="515151"/>
          <w:sz w:val="17"/>
          <w:szCs w:val="17"/>
          <w:lang w:val="fr-FR" w:eastAsia="fr-BE"/>
        </w:rPr>
      </w:pPr>
      <w:r w:rsidRPr="004D2272">
        <w:rPr>
          <w:rFonts w:ascii="Arial" w:eastAsia="Times New Roman" w:hAnsi="Arial" w:cs="Arial"/>
          <w:color w:val="515151"/>
          <w:sz w:val="2"/>
          <w:szCs w:val="2"/>
          <w:lang w:val="fr-FR" w:eastAsia="fr-BE"/>
        </w:rPr>
        <w:br w:type="textWrapping" w:clear="all"/>
      </w:r>
    </w:p>
    <w:p w:rsidR="004D2272" w:rsidRPr="004D2272" w:rsidRDefault="004D2272" w:rsidP="004D2272">
      <w:pPr>
        <w:spacing w:before="100" w:beforeAutospacing="1" w:after="100" w:afterAutospacing="1" w:line="240" w:lineRule="auto"/>
        <w:outlineLvl w:val="2"/>
        <w:rPr>
          <w:rFonts w:ascii="Arial" w:eastAsia="Times New Roman" w:hAnsi="Arial" w:cs="Arial"/>
          <w:b/>
          <w:bCs/>
          <w:color w:val="515151"/>
          <w:sz w:val="27"/>
          <w:szCs w:val="27"/>
          <w:lang w:val="fr-FR" w:eastAsia="fr-BE"/>
        </w:rPr>
      </w:pPr>
      <w:r w:rsidRPr="004D2272">
        <w:rPr>
          <w:rFonts w:ascii="Arial" w:eastAsia="Times New Roman" w:hAnsi="Arial" w:cs="Arial"/>
          <w:b/>
          <w:bCs/>
          <w:color w:val="515151"/>
          <w:sz w:val="27"/>
          <w:szCs w:val="27"/>
          <w:lang w:val="fr-FR" w:eastAsia="fr-BE"/>
        </w:rPr>
        <w:t>Sections</w:t>
      </w:r>
    </w:p>
    <w:p w:rsidR="004D2272" w:rsidRPr="004D2272" w:rsidRDefault="004D2272" w:rsidP="004D2272">
      <w:pPr>
        <w:spacing w:before="100" w:beforeAutospacing="1" w:after="100" w:afterAutospacing="1" w:line="240" w:lineRule="auto"/>
        <w:rPr>
          <w:rFonts w:ascii="Arial" w:eastAsia="Times New Roman" w:hAnsi="Arial" w:cs="Arial"/>
          <w:color w:val="515151"/>
          <w:sz w:val="18"/>
          <w:szCs w:val="18"/>
          <w:lang w:val="fr-FR" w:eastAsia="fr-BE"/>
        </w:rPr>
      </w:pPr>
      <w:r w:rsidRPr="004D2272">
        <w:rPr>
          <w:rFonts w:ascii="Arial" w:eastAsia="Times New Roman" w:hAnsi="Arial" w:cs="Arial"/>
          <w:color w:val="515151"/>
          <w:sz w:val="18"/>
          <w:szCs w:val="18"/>
          <w:lang w:val="fr-FR" w:eastAsia="fr-BE"/>
        </w:rPr>
        <w:t>Une installation domestique comprend différents circuits d'alimentation. Les uns desservent plusieurs points d'utilisation (éclairages, prises), les autres (spécialisés) un seul appareil : chauffe-eau, plaque de cuisson, four. Il faut également une ligne distincte pour alimenter des radiateurs électriques.</w:t>
      </w:r>
    </w:p>
    <w:p w:rsidR="004D2272" w:rsidRPr="004D2272" w:rsidRDefault="004D2272" w:rsidP="004D2272">
      <w:pPr>
        <w:spacing w:before="100" w:beforeAutospacing="1" w:after="100" w:afterAutospacing="1" w:line="240" w:lineRule="auto"/>
        <w:rPr>
          <w:rFonts w:ascii="Arial" w:eastAsia="Times New Roman" w:hAnsi="Arial" w:cs="Arial"/>
          <w:color w:val="515151"/>
          <w:sz w:val="18"/>
          <w:szCs w:val="18"/>
          <w:lang w:val="fr-FR" w:eastAsia="fr-BE"/>
        </w:rPr>
      </w:pPr>
      <w:r w:rsidRPr="004D2272">
        <w:rPr>
          <w:rFonts w:ascii="Arial" w:eastAsia="Times New Roman" w:hAnsi="Arial" w:cs="Arial"/>
          <w:color w:val="515151"/>
          <w:sz w:val="18"/>
          <w:szCs w:val="18"/>
          <w:lang w:val="fr-FR" w:eastAsia="fr-BE"/>
        </w:rPr>
        <w:t>La norme NF C 15-100 définit pour chaque usage une section de conducteurs (en mm²) adaptée à l'intensité du courant (en ampères) que doit supporter le circuit.</w:t>
      </w:r>
    </w:p>
    <w:p w:rsidR="004D2272" w:rsidRPr="004D2272" w:rsidRDefault="004D2272" w:rsidP="004D2272">
      <w:pPr>
        <w:spacing w:before="100" w:beforeAutospacing="1" w:after="100" w:afterAutospacing="1" w:line="240" w:lineRule="auto"/>
        <w:rPr>
          <w:rFonts w:ascii="Arial" w:eastAsia="Times New Roman" w:hAnsi="Arial" w:cs="Arial"/>
          <w:color w:val="515151"/>
          <w:sz w:val="18"/>
          <w:szCs w:val="18"/>
          <w:lang w:val="fr-FR" w:eastAsia="fr-BE"/>
        </w:rPr>
      </w:pPr>
      <w:r w:rsidRPr="004D2272">
        <w:rPr>
          <w:rFonts w:ascii="Arial" w:eastAsia="Times New Roman" w:hAnsi="Arial" w:cs="Arial"/>
          <w:color w:val="515151"/>
          <w:sz w:val="18"/>
          <w:szCs w:val="18"/>
          <w:lang w:val="fr-FR" w:eastAsia="fr-BE"/>
        </w:rPr>
        <w:t>Plus l'intensité est élevée, plus la section est importante.</w:t>
      </w:r>
    </w:p>
    <w:p w:rsidR="004D2272" w:rsidRPr="004D2272" w:rsidRDefault="004D2272" w:rsidP="004D2272">
      <w:pPr>
        <w:numPr>
          <w:ilvl w:val="0"/>
          <w:numId w:val="73"/>
        </w:numPr>
        <w:spacing w:before="100" w:beforeAutospacing="1" w:after="100" w:afterAutospacing="1" w:line="240" w:lineRule="auto"/>
        <w:ind w:left="870"/>
        <w:rPr>
          <w:rFonts w:ascii="Arial" w:eastAsia="Times New Roman" w:hAnsi="Arial" w:cs="Arial"/>
          <w:color w:val="515151"/>
          <w:sz w:val="17"/>
          <w:szCs w:val="17"/>
          <w:lang w:val="fr-FR" w:eastAsia="fr-BE"/>
        </w:rPr>
      </w:pPr>
      <w:r w:rsidRPr="004D2272">
        <w:rPr>
          <w:rFonts w:ascii="Arial" w:eastAsia="Times New Roman" w:hAnsi="Arial" w:cs="Arial"/>
          <w:color w:val="515151"/>
          <w:sz w:val="17"/>
          <w:szCs w:val="17"/>
          <w:lang w:val="fr-FR" w:eastAsia="fr-BE"/>
        </w:rPr>
        <w:t>10 A : 1,5 mm²</w:t>
      </w:r>
    </w:p>
    <w:p w:rsidR="004D2272" w:rsidRPr="004D2272" w:rsidRDefault="004D2272" w:rsidP="004D2272">
      <w:pPr>
        <w:numPr>
          <w:ilvl w:val="0"/>
          <w:numId w:val="73"/>
        </w:numPr>
        <w:spacing w:before="100" w:beforeAutospacing="1" w:after="100" w:afterAutospacing="1" w:line="240" w:lineRule="auto"/>
        <w:ind w:left="870"/>
        <w:rPr>
          <w:rFonts w:ascii="Arial" w:eastAsia="Times New Roman" w:hAnsi="Arial" w:cs="Arial"/>
          <w:color w:val="515151"/>
          <w:sz w:val="17"/>
          <w:szCs w:val="17"/>
          <w:lang w:val="fr-FR" w:eastAsia="fr-BE"/>
        </w:rPr>
      </w:pPr>
      <w:r w:rsidRPr="004D2272">
        <w:rPr>
          <w:rFonts w:ascii="Arial" w:eastAsia="Times New Roman" w:hAnsi="Arial" w:cs="Arial"/>
          <w:color w:val="515151"/>
          <w:sz w:val="17"/>
          <w:szCs w:val="17"/>
          <w:lang w:val="fr-FR" w:eastAsia="fr-BE"/>
        </w:rPr>
        <w:t>16 - 20 A : 2,5 mm²</w:t>
      </w:r>
    </w:p>
    <w:p w:rsidR="004D2272" w:rsidRPr="004D2272" w:rsidRDefault="004D2272" w:rsidP="004D2272">
      <w:pPr>
        <w:numPr>
          <w:ilvl w:val="0"/>
          <w:numId w:val="73"/>
        </w:numPr>
        <w:spacing w:before="100" w:beforeAutospacing="1" w:after="100" w:afterAutospacing="1" w:line="240" w:lineRule="auto"/>
        <w:ind w:left="870"/>
        <w:rPr>
          <w:rFonts w:ascii="Arial" w:eastAsia="Times New Roman" w:hAnsi="Arial" w:cs="Arial"/>
          <w:color w:val="515151"/>
          <w:sz w:val="17"/>
          <w:szCs w:val="17"/>
          <w:lang w:val="fr-FR" w:eastAsia="fr-BE"/>
        </w:rPr>
      </w:pPr>
      <w:r w:rsidRPr="004D2272">
        <w:rPr>
          <w:rFonts w:ascii="Arial" w:eastAsia="Times New Roman" w:hAnsi="Arial" w:cs="Arial"/>
          <w:color w:val="515151"/>
          <w:sz w:val="17"/>
          <w:szCs w:val="17"/>
          <w:lang w:val="fr-FR" w:eastAsia="fr-BE"/>
        </w:rPr>
        <w:t>25 A : 4 mm²</w:t>
      </w:r>
    </w:p>
    <w:p w:rsidR="004D2272" w:rsidRPr="004D2272" w:rsidRDefault="004D2272" w:rsidP="004D2272">
      <w:pPr>
        <w:numPr>
          <w:ilvl w:val="0"/>
          <w:numId w:val="73"/>
        </w:numPr>
        <w:spacing w:before="100" w:beforeAutospacing="1" w:after="100" w:afterAutospacing="1" w:line="240" w:lineRule="auto"/>
        <w:ind w:left="870"/>
        <w:rPr>
          <w:rFonts w:ascii="Arial" w:eastAsia="Times New Roman" w:hAnsi="Arial" w:cs="Arial"/>
          <w:color w:val="515151"/>
          <w:sz w:val="17"/>
          <w:szCs w:val="17"/>
          <w:lang w:val="fr-FR" w:eastAsia="fr-BE"/>
        </w:rPr>
      </w:pPr>
      <w:r w:rsidRPr="004D2272">
        <w:rPr>
          <w:rFonts w:ascii="Arial" w:eastAsia="Times New Roman" w:hAnsi="Arial" w:cs="Arial"/>
          <w:color w:val="515151"/>
          <w:sz w:val="17"/>
          <w:szCs w:val="17"/>
          <w:lang w:val="fr-FR" w:eastAsia="fr-BE"/>
        </w:rPr>
        <w:t>32 A : 6 mm²</w:t>
      </w:r>
    </w:p>
    <w:p w:rsidR="004D2272" w:rsidRPr="004D2272" w:rsidRDefault="004D2272" w:rsidP="004D2272">
      <w:pPr>
        <w:spacing w:before="100" w:beforeAutospacing="1" w:after="100" w:afterAutospacing="1" w:line="240" w:lineRule="auto"/>
        <w:rPr>
          <w:rFonts w:ascii="Arial" w:eastAsia="Times New Roman" w:hAnsi="Arial" w:cs="Arial"/>
          <w:color w:val="515151"/>
          <w:sz w:val="18"/>
          <w:szCs w:val="18"/>
          <w:lang w:val="fr-FR" w:eastAsia="fr-BE"/>
        </w:rPr>
      </w:pPr>
      <w:r w:rsidRPr="004D2272">
        <w:rPr>
          <w:rFonts w:ascii="Arial" w:eastAsia="Times New Roman" w:hAnsi="Arial" w:cs="Arial"/>
          <w:color w:val="515151"/>
          <w:sz w:val="18"/>
          <w:szCs w:val="18"/>
          <w:lang w:val="fr-FR" w:eastAsia="fr-BE"/>
        </w:rPr>
        <w:t>Il existe de plus fortes sections (10, 16, 25 mm²) destinées aux liaisons compteur électrique/disjoncteur d'abonné, à la mise à la terre, au branchement d'une dépendance.</w:t>
      </w:r>
    </w:p>
    <w:p w:rsidR="004D2272" w:rsidRPr="004D2272" w:rsidRDefault="004D2272" w:rsidP="004D2272">
      <w:pPr>
        <w:spacing w:before="100" w:beforeAutospacing="1" w:after="100" w:afterAutospacing="1" w:line="240" w:lineRule="auto"/>
        <w:rPr>
          <w:rFonts w:ascii="Arial" w:eastAsia="Times New Roman" w:hAnsi="Arial" w:cs="Arial"/>
          <w:color w:val="515151"/>
          <w:sz w:val="18"/>
          <w:szCs w:val="18"/>
          <w:lang w:val="fr-FR" w:eastAsia="fr-BE"/>
        </w:rPr>
      </w:pPr>
      <w:r w:rsidRPr="004D2272">
        <w:rPr>
          <w:rFonts w:ascii="Arial" w:eastAsia="Times New Roman" w:hAnsi="Arial" w:cs="Arial"/>
          <w:color w:val="515151"/>
          <w:sz w:val="18"/>
          <w:szCs w:val="18"/>
          <w:lang w:val="fr-FR" w:eastAsia="fr-BE"/>
        </w:rPr>
        <w:t xml:space="preserve">La mise à la terre se branche réglementairement avec une </w:t>
      </w:r>
      <w:proofErr w:type="spellStart"/>
      <w:r w:rsidRPr="004D2272">
        <w:rPr>
          <w:rFonts w:ascii="Arial" w:eastAsia="Times New Roman" w:hAnsi="Arial" w:cs="Arial"/>
          <w:color w:val="515151"/>
          <w:sz w:val="18"/>
          <w:szCs w:val="18"/>
          <w:lang w:val="fr-FR" w:eastAsia="fr-BE"/>
        </w:rPr>
        <w:t>câblette</w:t>
      </w:r>
      <w:proofErr w:type="spellEnd"/>
      <w:r w:rsidRPr="004D2272">
        <w:rPr>
          <w:rFonts w:ascii="Arial" w:eastAsia="Times New Roman" w:hAnsi="Arial" w:cs="Arial"/>
          <w:color w:val="515151"/>
          <w:sz w:val="18"/>
          <w:szCs w:val="18"/>
          <w:lang w:val="fr-FR" w:eastAsia="fr-BE"/>
        </w:rPr>
        <w:t xml:space="preserve"> tressée, nue (non isolée).</w:t>
      </w:r>
    </w:p>
    <w:p w:rsidR="004D2272" w:rsidRPr="004D2272" w:rsidRDefault="004D2272" w:rsidP="004D2272">
      <w:pPr>
        <w:spacing w:before="100" w:beforeAutospacing="1" w:after="100" w:afterAutospacing="1" w:line="240" w:lineRule="auto"/>
        <w:rPr>
          <w:rFonts w:ascii="Arial" w:eastAsia="Times New Roman" w:hAnsi="Arial" w:cs="Arial"/>
          <w:color w:val="515151"/>
          <w:sz w:val="18"/>
          <w:szCs w:val="18"/>
          <w:lang w:val="fr-FR" w:eastAsia="fr-BE"/>
        </w:rPr>
      </w:pPr>
      <w:r w:rsidRPr="004D2272">
        <w:rPr>
          <w:rFonts w:ascii="Arial" w:eastAsia="Times New Roman" w:hAnsi="Arial" w:cs="Arial"/>
          <w:b/>
          <w:bCs/>
          <w:color w:val="515151"/>
          <w:sz w:val="18"/>
          <w:szCs w:val="18"/>
          <w:lang w:val="fr-FR" w:eastAsia="fr-BE"/>
        </w:rPr>
        <w:t xml:space="preserve">Bon à savoir : </w:t>
      </w:r>
      <w:r w:rsidRPr="004D2272">
        <w:rPr>
          <w:rFonts w:ascii="Arial" w:eastAsia="Times New Roman" w:hAnsi="Arial" w:cs="Arial"/>
          <w:color w:val="515151"/>
          <w:sz w:val="18"/>
          <w:szCs w:val="18"/>
          <w:lang w:val="fr-FR" w:eastAsia="fr-BE"/>
        </w:rPr>
        <w:t>Chaque ligne doit être protégée par un coupe-circuit ou un disjoncteur divisionnaire de calibre adapté à l'intensité de fonctionnement.</w:t>
      </w:r>
    </w:p>
    <w:p w:rsidR="004D2272" w:rsidRPr="004D2272" w:rsidRDefault="004D2272" w:rsidP="004D2272">
      <w:pPr>
        <w:spacing w:after="0" w:line="240" w:lineRule="auto"/>
        <w:rPr>
          <w:rFonts w:ascii="Arial" w:eastAsia="Times New Roman" w:hAnsi="Arial" w:cs="Arial"/>
          <w:color w:val="515151"/>
          <w:sz w:val="17"/>
          <w:szCs w:val="17"/>
          <w:lang w:val="fr-FR" w:eastAsia="fr-BE"/>
        </w:rPr>
      </w:pPr>
      <w:r w:rsidRPr="004D2272">
        <w:rPr>
          <w:rFonts w:ascii="Arial" w:eastAsia="Times New Roman" w:hAnsi="Arial" w:cs="Arial"/>
          <w:color w:val="515151"/>
          <w:sz w:val="2"/>
          <w:szCs w:val="2"/>
          <w:lang w:val="fr-FR" w:eastAsia="fr-BE"/>
        </w:rPr>
        <w:br w:type="textWrapping" w:clear="all"/>
      </w:r>
    </w:p>
    <w:p w:rsidR="004D2272" w:rsidRPr="004D2272" w:rsidRDefault="004D2272" w:rsidP="004D2272">
      <w:pPr>
        <w:spacing w:after="0" w:line="240" w:lineRule="auto"/>
        <w:rPr>
          <w:rFonts w:ascii="Arial" w:eastAsia="Times New Roman" w:hAnsi="Arial" w:cs="Arial"/>
          <w:color w:val="515151"/>
          <w:sz w:val="17"/>
          <w:szCs w:val="17"/>
          <w:lang w:val="fr-FR" w:eastAsia="fr-BE"/>
        </w:rPr>
      </w:pPr>
      <w:r>
        <w:rPr>
          <w:rFonts w:ascii="Arial" w:eastAsia="Times New Roman" w:hAnsi="Arial" w:cs="Arial"/>
          <w:noProof/>
          <w:color w:val="515151"/>
          <w:sz w:val="17"/>
          <w:szCs w:val="17"/>
          <w:lang w:eastAsia="fr-BE"/>
        </w:rPr>
        <w:drawing>
          <wp:inline distT="0" distB="0" distL="0" distR="0">
            <wp:extent cx="2143125" cy="1609725"/>
            <wp:effectExtent l="0" t="0" r="9525" b="9525"/>
            <wp:docPr id="78" name="Image 78" descr="http://www.leroymerlin.fr/multimedia-storage/a/ba043e4971c370527abc65d73cc18fd-filsEtCabl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leroymerlin.fr/multimedia-storage/a/ba043e4971c370527abc65d73cc18fd-filsEtCable-03.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p>
    <w:p w:rsidR="004D2272" w:rsidRPr="004D2272" w:rsidRDefault="004D2272" w:rsidP="004D2272">
      <w:pPr>
        <w:spacing w:before="100" w:beforeAutospacing="1" w:after="100" w:afterAutospacing="1" w:line="240" w:lineRule="auto"/>
        <w:outlineLvl w:val="2"/>
        <w:rPr>
          <w:rFonts w:ascii="Arial" w:eastAsia="Times New Roman" w:hAnsi="Arial" w:cs="Arial"/>
          <w:b/>
          <w:bCs/>
          <w:color w:val="515151"/>
          <w:sz w:val="27"/>
          <w:szCs w:val="27"/>
          <w:lang w:val="fr-FR" w:eastAsia="fr-BE"/>
        </w:rPr>
      </w:pPr>
      <w:r w:rsidRPr="004D2272">
        <w:rPr>
          <w:rFonts w:ascii="Arial" w:eastAsia="Times New Roman" w:hAnsi="Arial" w:cs="Arial"/>
          <w:b/>
          <w:bCs/>
          <w:color w:val="515151"/>
          <w:sz w:val="27"/>
          <w:szCs w:val="27"/>
          <w:lang w:val="fr-FR" w:eastAsia="fr-BE"/>
        </w:rPr>
        <w:t>Respecter les couleurs</w:t>
      </w:r>
    </w:p>
    <w:p w:rsidR="004D2272" w:rsidRPr="004D2272" w:rsidRDefault="004D2272" w:rsidP="004D2272">
      <w:pPr>
        <w:spacing w:before="100" w:beforeAutospacing="1" w:after="100" w:afterAutospacing="1" w:line="240" w:lineRule="auto"/>
        <w:rPr>
          <w:rFonts w:ascii="Arial" w:eastAsia="Times New Roman" w:hAnsi="Arial" w:cs="Arial"/>
          <w:color w:val="515151"/>
          <w:sz w:val="18"/>
          <w:szCs w:val="18"/>
          <w:lang w:val="fr-FR" w:eastAsia="fr-BE"/>
        </w:rPr>
      </w:pPr>
      <w:r w:rsidRPr="004D2272">
        <w:rPr>
          <w:rFonts w:ascii="Arial" w:eastAsia="Times New Roman" w:hAnsi="Arial" w:cs="Arial"/>
          <w:color w:val="515151"/>
          <w:sz w:val="18"/>
          <w:szCs w:val="18"/>
          <w:lang w:val="fr-FR" w:eastAsia="fr-BE"/>
        </w:rPr>
        <w:lastRenderedPageBreak/>
        <w:t>Les habitations sont le plus souvent desservies en courant alternatif monophasé (230 V). Celui-ci est amené par un conducteur de phase (Ph) et renvoyé à la centrale par un second conducteur appelé neutre (N). La mise à la terre protège toute l'installation.</w:t>
      </w:r>
    </w:p>
    <w:p w:rsidR="004D2272" w:rsidRPr="004D2272" w:rsidRDefault="004D2272" w:rsidP="004D2272">
      <w:pPr>
        <w:spacing w:before="100" w:beforeAutospacing="1" w:after="100" w:afterAutospacing="1" w:line="240" w:lineRule="auto"/>
        <w:rPr>
          <w:rFonts w:ascii="Arial" w:eastAsia="Times New Roman" w:hAnsi="Arial" w:cs="Arial"/>
          <w:color w:val="515151"/>
          <w:sz w:val="18"/>
          <w:szCs w:val="18"/>
          <w:lang w:val="fr-FR" w:eastAsia="fr-BE"/>
        </w:rPr>
      </w:pPr>
      <w:r w:rsidRPr="004D2272">
        <w:rPr>
          <w:rFonts w:ascii="Arial" w:eastAsia="Times New Roman" w:hAnsi="Arial" w:cs="Arial"/>
          <w:color w:val="515151"/>
          <w:sz w:val="18"/>
          <w:szCs w:val="18"/>
          <w:lang w:val="fr-FR" w:eastAsia="fr-BE"/>
        </w:rPr>
        <w:t>Chaque type de fil ou câble est identifié par une couleur normalisée.</w:t>
      </w:r>
    </w:p>
    <w:p w:rsidR="004D2272" w:rsidRPr="004D2272" w:rsidRDefault="004D2272" w:rsidP="004D2272">
      <w:pPr>
        <w:numPr>
          <w:ilvl w:val="0"/>
          <w:numId w:val="74"/>
        </w:numPr>
        <w:spacing w:before="100" w:beforeAutospacing="1" w:after="100" w:afterAutospacing="1" w:line="240" w:lineRule="auto"/>
        <w:ind w:left="870"/>
        <w:rPr>
          <w:rFonts w:ascii="Arial" w:eastAsia="Times New Roman" w:hAnsi="Arial" w:cs="Arial"/>
          <w:color w:val="515151"/>
          <w:sz w:val="17"/>
          <w:szCs w:val="17"/>
          <w:lang w:val="fr-FR" w:eastAsia="fr-BE"/>
        </w:rPr>
      </w:pPr>
      <w:r w:rsidRPr="004D2272">
        <w:rPr>
          <w:rFonts w:ascii="Arial" w:eastAsia="Times New Roman" w:hAnsi="Arial" w:cs="Arial"/>
          <w:color w:val="515151"/>
          <w:sz w:val="17"/>
          <w:szCs w:val="17"/>
          <w:lang w:val="fr-FR" w:eastAsia="fr-BE"/>
        </w:rPr>
        <w:t>Neutre : bleu.</w:t>
      </w:r>
    </w:p>
    <w:p w:rsidR="004D2272" w:rsidRPr="004D2272" w:rsidRDefault="004D2272" w:rsidP="004D2272">
      <w:pPr>
        <w:numPr>
          <w:ilvl w:val="0"/>
          <w:numId w:val="74"/>
        </w:numPr>
        <w:spacing w:before="100" w:beforeAutospacing="1" w:after="100" w:afterAutospacing="1" w:line="240" w:lineRule="auto"/>
        <w:ind w:left="870"/>
        <w:rPr>
          <w:rFonts w:ascii="Arial" w:eastAsia="Times New Roman" w:hAnsi="Arial" w:cs="Arial"/>
          <w:color w:val="515151"/>
          <w:sz w:val="17"/>
          <w:szCs w:val="17"/>
          <w:lang w:val="fr-FR" w:eastAsia="fr-BE"/>
        </w:rPr>
      </w:pPr>
      <w:r w:rsidRPr="004D2272">
        <w:rPr>
          <w:rFonts w:ascii="Arial" w:eastAsia="Times New Roman" w:hAnsi="Arial" w:cs="Arial"/>
          <w:color w:val="515151"/>
          <w:sz w:val="17"/>
          <w:szCs w:val="17"/>
          <w:lang w:val="fr-FR" w:eastAsia="fr-BE"/>
        </w:rPr>
        <w:t>Terre : rayé jaune/vert.</w:t>
      </w:r>
    </w:p>
    <w:p w:rsidR="004D2272" w:rsidRPr="004D2272" w:rsidRDefault="004D2272" w:rsidP="004D2272">
      <w:pPr>
        <w:numPr>
          <w:ilvl w:val="0"/>
          <w:numId w:val="74"/>
        </w:numPr>
        <w:spacing w:before="100" w:beforeAutospacing="1" w:after="100" w:afterAutospacing="1" w:line="240" w:lineRule="auto"/>
        <w:ind w:left="870"/>
        <w:rPr>
          <w:rFonts w:ascii="Arial" w:eastAsia="Times New Roman" w:hAnsi="Arial" w:cs="Arial"/>
          <w:color w:val="515151"/>
          <w:sz w:val="17"/>
          <w:szCs w:val="17"/>
          <w:lang w:val="fr-FR" w:eastAsia="fr-BE"/>
        </w:rPr>
      </w:pPr>
      <w:r w:rsidRPr="004D2272">
        <w:rPr>
          <w:rFonts w:ascii="Arial" w:eastAsia="Times New Roman" w:hAnsi="Arial" w:cs="Arial"/>
          <w:color w:val="515151"/>
          <w:sz w:val="17"/>
          <w:szCs w:val="17"/>
          <w:lang w:val="fr-FR" w:eastAsia="fr-BE"/>
        </w:rPr>
        <w:t>Phase : rouge ou tout autre couleur (noir, marron) à l'exception des précédentes.</w:t>
      </w:r>
    </w:p>
    <w:p w:rsidR="004D2272" w:rsidRPr="004D2272" w:rsidRDefault="004D2272" w:rsidP="004D2272">
      <w:pPr>
        <w:spacing w:before="100" w:beforeAutospacing="1" w:after="100" w:afterAutospacing="1" w:line="240" w:lineRule="auto"/>
        <w:rPr>
          <w:rFonts w:ascii="Arial" w:eastAsia="Times New Roman" w:hAnsi="Arial" w:cs="Arial"/>
          <w:color w:val="515151"/>
          <w:sz w:val="18"/>
          <w:szCs w:val="18"/>
          <w:lang w:val="fr-FR" w:eastAsia="fr-BE"/>
        </w:rPr>
      </w:pPr>
      <w:r w:rsidRPr="004D2272">
        <w:rPr>
          <w:rFonts w:ascii="Arial" w:eastAsia="Times New Roman" w:hAnsi="Arial" w:cs="Arial"/>
          <w:color w:val="515151"/>
          <w:sz w:val="18"/>
          <w:szCs w:val="18"/>
          <w:lang w:val="fr-FR" w:eastAsia="fr-BE"/>
        </w:rPr>
        <w:t>Le triphasé (400 V) fonctionne avec 3 phases + 1 neutre (auxquels s'ajoute le fil de terre).</w:t>
      </w:r>
    </w:p>
    <w:p w:rsidR="004D2272" w:rsidRPr="004D2272" w:rsidRDefault="004D2272" w:rsidP="004D2272">
      <w:pPr>
        <w:spacing w:before="100" w:beforeAutospacing="1" w:after="100" w:afterAutospacing="1" w:line="240" w:lineRule="auto"/>
        <w:rPr>
          <w:rFonts w:ascii="Arial" w:eastAsia="Times New Roman" w:hAnsi="Arial" w:cs="Arial"/>
          <w:color w:val="515151"/>
          <w:sz w:val="18"/>
          <w:szCs w:val="18"/>
          <w:lang w:val="fr-FR" w:eastAsia="fr-BE"/>
        </w:rPr>
      </w:pPr>
      <w:r w:rsidRPr="004D2272">
        <w:rPr>
          <w:rFonts w:ascii="Arial" w:eastAsia="Times New Roman" w:hAnsi="Arial" w:cs="Arial"/>
          <w:b/>
          <w:bCs/>
          <w:color w:val="515151"/>
          <w:sz w:val="18"/>
          <w:szCs w:val="18"/>
          <w:lang w:val="fr-FR" w:eastAsia="fr-BE"/>
        </w:rPr>
        <w:t xml:space="preserve">Bon à savoir : </w:t>
      </w:r>
      <w:r w:rsidRPr="004D2272">
        <w:rPr>
          <w:rFonts w:ascii="Arial" w:eastAsia="Times New Roman" w:hAnsi="Arial" w:cs="Arial"/>
          <w:color w:val="515151"/>
          <w:sz w:val="18"/>
          <w:szCs w:val="18"/>
          <w:lang w:val="fr-FR" w:eastAsia="fr-BE"/>
        </w:rPr>
        <w:t>Pour les navettes d'un va-et-vient ou d'un télérupteur, il faut employer une couleur encore différente : violet par exemple.</w:t>
      </w:r>
    </w:p>
    <w:p w:rsidR="004D2272" w:rsidRPr="004D2272" w:rsidRDefault="004D2272" w:rsidP="004D2272">
      <w:pPr>
        <w:spacing w:after="0" w:line="240" w:lineRule="auto"/>
        <w:rPr>
          <w:rFonts w:ascii="Arial" w:eastAsia="Times New Roman" w:hAnsi="Arial" w:cs="Arial"/>
          <w:color w:val="515151"/>
          <w:sz w:val="17"/>
          <w:szCs w:val="17"/>
          <w:lang w:val="fr-FR" w:eastAsia="fr-BE"/>
        </w:rPr>
      </w:pPr>
      <w:r w:rsidRPr="004D2272">
        <w:rPr>
          <w:rFonts w:ascii="Arial" w:eastAsia="Times New Roman" w:hAnsi="Arial" w:cs="Arial"/>
          <w:color w:val="515151"/>
          <w:sz w:val="2"/>
          <w:szCs w:val="2"/>
          <w:lang w:val="fr-FR" w:eastAsia="fr-BE"/>
        </w:rPr>
        <w:br w:type="textWrapping" w:clear="all"/>
      </w:r>
    </w:p>
    <w:p w:rsidR="004D2272" w:rsidRPr="004D2272" w:rsidRDefault="004D2272" w:rsidP="004D2272">
      <w:pPr>
        <w:spacing w:before="100" w:beforeAutospacing="1" w:after="100" w:afterAutospacing="1" w:line="240" w:lineRule="atLeast"/>
        <w:outlineLvl w:val="2"/>
        <w:rPr>
          <w:rFonts w:ascii="Arial" w:eastAsia="Times New Roman" w:hAnsi="Arial" w:cs="Arial"/>
          <w:b/>
          <w:bCs/>
          <w:caps/>
          <w:color w:val="000000"/>
          <w:sz w:val="24"/>
          <w:szCs w:val="24"/>
          <w:lang w:val="fr-FR" w:eastAsia="fr-BE"/>
        </w:rPr>
      </w:pPr>
      <w:r w:rsidRPr="004D2272">
        <w:rPr>
          <w:rFonts w:ascii="Arial" w:eastAsia="Times New Roman" w:hAnsi="Arial" w:cs="Arial"/>
          <w:b/>
          <w:bCs/>
          <w:caps/>
          <w:color w:val="000000"/>
          <w:sz w:val="24"/>
          <w:szCs w:val="24"/>
          <w:lang w:val="fr-FR" w:eastAsia="fr-BE"/>
        </w:rPr>
        <w:t>Familles et codes</w:t>
      </w:r>
    </w:p>
    <w:p w:rsidR="004D2272" w:rsidRPr="004D2272" w:rsidRDefault="004D2272" w:rsidP="004D2272">
      <w:pPr>
        <w:spacing w:before="100" w:beforeAutospacing="1" w:after="100" w:afterAutospacing="1" w:line="240" w:lineRule="auto"/>
        <w:rPr>
          <w:rFonts w:ascii="Arial" w:eastAsia="Times New Roman" w:hAnsi="Arial" w:cs="Arial"/>
          <w:color w:val="515151"/>
          <w:sz w:val="18"/>
          <w:szCs w:val="18"/>
          <w:lang w:val="fr-FR" w:eastAsia="fr-BE"/>
        </w:rPr>
      </w:pPr>
      <w:r w:rsidRPr="004D2272">
        <w:rPr>
          <w:rFonts w:ascii="Arial" w:eastAsia="Times New Roman" w:hAnsi="Arial" w:cs="Arial"/>
          <w:color w:val="515151"/>
          <w:sz w:val="18"/>
          <w:szCs w:val="18"/>
          <w:lang w:val="fr-FR" w:eastAsia="fr-BE"/>
        </w:rPr>
        <w:t>Chaque type de conducteur est nommé par une série de lettres et de chiffres correspondant à ses caractéristiques.</w:t>
      </w:r>
    </w:p>
    <w:p w:rsidR="004D2272" w:rsidRPr="004D2272" w:rsidRDefault="004D2272" w:rsidP="004D2272">
      <w:pPr>
        <w:spacing w:after="0" w:line="240" w:lineRule="auto"/>
        <w:rPr>
          <w:rFonts w:ascii="Arial" w:eastAsia="Times New Roman" w:hAnsi="Arial" w:cs="Arial"/>
          <w:color w:val="515151"/>
          <w:sz w:val="17"/>
          <w:szCs w:val="17"/>
          <w:lang w:val="fr-FR" w:eastAsia="fr-BE"/>
        </w:rPr>
      </w:pPr>
      <w:r w:rsidRPr="004D2272">
        <w:rPr>
          <w:rFonts w:ascii="Arial" w:eastAsia="Times New Roman" w:hAnsi="Arial" w:cs="Arial"/>
          <w:color w:val="515151"/>
          <w:sz w:val="2"/>
          <w:szCs w:val="2"/>
          <w:lang w:val="fr-FR" w:eastAsia="fr-BE"/>
        </w:rPr>
        <w:br w:type="textWrapping" w:clear="all"/>
      </w:r>
    </w:p>
    <w:p w:rsidR="004D2272" w:rsidRPr="004D2272" w:rsidRDefault="004D2272" w:rsidP="004D2272">
      <w:pPr>
        <w:spacing w:before="100" w:beforeAutospacing="1" w:after="100" w:afterAutospacing="1" w:line="240" w:lineRule="auto"/>
        <w:outlineLvl w:val="2"/>
        <w:rPr>
          <w:rFonts w:ascii="Arial" w:eastAsia="Times New Roman" w:hAnsi="Arial" w:cs="Arial"/>
          <w:b/>
          <w:bCs/>
          <w:color w:val="515151"/>
          <w:sz w:val="27"/>
          <w:szCs w:val="27"/>
          <w:lang w:val="fr-FR" w:eastAsia="fr-BE"/>
        </w:rPr>
      </w:pPr>
      <w:r w:rsidRPr="004D2272">
        <w:rPr>
          <w:rFonts w:ascii="Arial" w:eastAsia="Times New Roman" w:hAnsi="Arial" w:cs="Arial"/>
          <w:b/>
          <w:bCs/>
          <w:color w:val="515151"/>
          <w:sz w:val="27"/>
          <w:szCs w:val="27"/>
          <w:lang w:val="fr-FR" w:eastAsia="fr-BE"/>
        </w:rPr>
        <w:t>Installations fixes et câblage des tableaux électriques</w:t>
      </w:r>
    </w:p>
    <w:p w:rsidR="004D2272" w:rsidRPr="004D2272" w:rsidRDefault="004D2272" w:rsidP="004D2272">
      <w:pPr>
        <w:spacing w:before="100" w:beforeAutospacing="1" w:after="100" w:afterAutospacing="1" w:line="240" w:lineRule="auto"/>
        <w:rPr>
          <w:rFonts w:ascii="Arial" w:eastAsia="Times New Roman" w:hAnsi="Arial" w:cs="Arial"/>
          <w:color w:val="515151"/>
          <w:sz w:val="18"/>
          <w:szCs w:val="18"/>
          <w:lang w:val="fr-FR" w:eastAsia="fr-BE"/>
        </w:rPr>
      </w:pPr>
      <w:r w:rsidRPr="004D2272">
        <w:rPr>
          <w:rFonts w:ascii="Arial" w:eastAsia="Times New Roman" w:hAnsi="Arial" w:cs="Arial"/>
          <w:b/>
          <w:bCs/>
          <w:color w:val="515151"/>
          <w:sz w:val="18"/>
          <w:szCs w:val="18"/>
          <w:lang w:val="fr-FR" w:eastAsia="fr-BE"/>
        </w:rPr>
        <w:t>Fils H07VU ou VR, H07VK</w:t>
      </w:r>
    </w:p>
    <w:p w:rsidR="004D2272" w:rsidRPr="004D2272" w:rsidRDefault="004D2272" w:rsidP="004D2272">
      <w:pPr>
        <w:numPr>
          <w:ilvl w:val="0"/>
          <w:numId w:val="75"/>
        </w:numPr>
        <w:spacing w:before="100" w:beforeAutospacing="1" w:after="100" w:afterAutospacing="1" w:line="240" w:lineRule="auto"/>
        <w:ind w:left="870"/>
        <w:rPr>
          <w:rFonts w:ascii="Arial" w:eastAsia="Times New Roman" w:hAnsi="Arial" w:cs="Arial"/>
          <w:color w:val="515151"/>
          <w:sz w:val="17"/>
          <w:szCs w:val="17"/>
          <w:lang w:val="fr-FR" w:eastAsia="fr-BE"/>
        </w:rPr>
      </w:pPr>
      <w:r w:rsidRPr="004D2272">
        <w:rPr>
          <w:rFonts w:ascii="Arial" w:eastAsia="Times New Roman" w:hAnsi="Arial" w:cs="Arial"/>
          <w:color w:val="515151"/>
          <w:sz w:val="17"/>
          <w:szCs w:val="17"/>
          <w:lang w:val="fr-FR" w:eastAsia="fr-BE"/>
        </w:rPr>
        <w:t>H : harmonisé, conforme aux normes internationales.</w:t>
      </w:r>
    </w:p>
    <w:p w:rsidR="004D2272" w:rsidRPr="004D2272" w:rsidRDefault="004D2272" w:rsidP="004D2272">
      <w:pPr>
        <w:numPr>
          <w:ilvl w:val="0"/>
          <w:numId w:val="75"/>
        </w:numPr>
        <w:spacing w:before="100" w:beforeAutospacing="1" w:after="100" w:afterAutospacing="1" w:line="240" w:lineRule="auto"/>
        <w:ind w:left="870"/>
        <w:rPr>
          <w:rFonts w:ascii="Arial" w:eastAsia="Times New Roman" w:hAnsi="Arial" w:cs="Arial"/>
          <w:color w:val="515151"/>
          <w:sz w:val="17"/>
          <w:szCs w:val="17"/>
          <w:lang w:val="fr-FR" w:eastAsia="fr-BE"/>
        </w:rPr>
      </w:pPr>
      <w:r w:rsidRPr="004D2272">
        <w:rPr>
          <w:rFonts w:ascii="Arial" w:eastAsia="Times New Roman" w:hAnsi="Arial" w:cs="Arial"/>
          <w:color w:val="515151"/>
          <w:sz w:val="17"/>
          <w:szCs w:val="17"/>
          <w:lang w:val="fr-FR" w:eastAsia="fr-BE"/>
        </w:rPr>
        <w:t>07 : tension admissible jusqu'à 700 volts.</w:t>
      </w:r>
    </w:p>
    <w:p w:rsidR="004D2272" w:rsidRPr="004D2272" w:rsidRDefault="004D2272" w:rsidP="004D2272">
      <w:pPr>
        <w:numPr>
          <w:ilvl w:val="0"/>
          <w:numId w:val="75"/>
        </w:numPr>
        <w:spacing w:before="100" w:beforeAutospacing="1" w:after="100" w:afterAutospacing="1" w:line="240" w:lineRule="auto"/>
        <w:ind w:left="870"/>
        <w:rPr>
          <w:rFonts w:ascii="Arial" w:eastAsia="Times New Roman" w:hAnsi="Arial" w:cs="Arial"/>
          <w:color w:val="515151"/>
          <w:sz w:val="17"/>
          <w:szCs w:val="17"/>
          <w:lang w:val="fr-FR" w:eastAsia="fr-BE"/>
        </w:rPr>
      </w:pPr>
      <w:r w:rsidRPr="004D2272">
        <w:rPr>
          <w:rFonts w:ascii="Arial" w:eastAsia="Times New Roman" w:hAnsi="Arial" w:cs="Arial"/>
          <w:color w:val="515151"/>
          <w:sz w:val="17"/>
          <w:szCs w:val="17"/>
          <w:lang w:val="fr-FR" w:eastAsia="fr-BE"/>
        </w:rPr>
        <w:t>V : gaine en polychlorure de vinyle (PVC).</w:t>
      </w:r>
    </w:p>
    <w:p w:rsidR="004D2272" w:rsidRPr="004D2272" w:rsidRDefault="004D2272" w:rsidP="004D2272">
      <w:pPr>
        <w:numPr>
          <w:ilvl w:val="0"/>
          <w:numId w:val="75"/>
        </w:numPr>
        <w:spacing w:before="100" w:beforeAutospacing="1" w:after="100" w:afterAutospacing="1" w:line="240" w:lineRule="auto"/>
        <w:ind w:left="870"/>
        <w:rPr>
          <w:rFonts w:ascii="Arial" w:eastAsia="Times New Roman" w:hAnsi="Arial" w:cs="Arial"/>
          <w:color w:val="515151"/>
          <w:sz w:val="17"/>
          <w:szCs w:val="17"/>
          <w:lang w:val="fr-FR" w:eastAsia="fr-BE"/>
        </w:rPr>
      </w:pPr>
      <w:r w:rsidRPr="004D2272">
        <w:rPr>
          <w:rFonts w:ascii="Arial" w:eastAsia="Times New Roman" w:hAnsi="Arial" w:cs="Arial"/>
          <w:color w:val="515151"/>
          <w:sz w:val="17"/>
          <w:szCs w:val="17"/>
          <w:lang w:val="fr-FR" w:eastAsia="fr-BE"/>
        </w:rPr>
        <w:t>U : âme pleine rigide.</w:t>
      </w:r>
    </w:p>
    <w:p w:rsidR="004D2272" w:rsidRPr="004D2272" w:rsidRDefault="004D2272" w:rsidP="004D2272">
      <w:pPr>
        <w:numPr>
          <w:ilvl w:val="0"/>
          <w:numId w:val="75"/>
        </w:numPr>
        <w:spacing w:before="100" w:beforeAutospacing="1" w:after="100" w:afterAutospacing="1" w:line="240" w:lineRule="auto"/>
        <w:ind w:left="870"/>
        <w:rPr>
          <w:rFonts w:ascii="Arial" w:eastAsia="Times New Roman" w:hAnsi="Arial" w:cs="Arial"/>
          <w:color w:val="515151"/>
          <w:sz w:val="17"/>
          <w:szCs w:val="17"/>
          <w:lang w:val="fr-FR" w:eastAsia="fr-BE"/>
        </w:rPr>
      </w:pPr>
      <w:r w:rsidRPr="004D2272">
        <w:rPr>
          <w:rFonts w:ascii="Arial" w:eastAsia="Times New Roman" w:hAnsi="Arial" w:cs="Arial"/>
          <w:color w:val="515151"/>
          <w:sz w:val="17"/>
          <w:szCs w:val="17"/>
          <w:lang w:val="fr-FR" w:eastAsia="fr-BE"/>
        </w:rPr>
        <w:t>R : rigide multibrins.</w:t>
      </w:r>
    </w:p>
    <w:p w:rsidR="004D2272" w:rsidRPr="004D2272" w:rsidRDefault="004D2272" w:rsidP="004D2272">
      <w:pPr>
        <w:numPr>
          <w:ilvl w:val="0"/>
          <w:numId w:val="75"/>
        </w:numPr>
        <w:spacing w:before="100" w:beforeAutospacing="1" w:after="100" w:afterAutospacing="1" w:line="240" w:lineRule="auto"/>
        <w:ind w:left="870"/>
        <w:rPr>
          <w:rFonts w:ascii="Arial" w:eastAsia="Times New Roman" w:hAnsi="Arial" w:cs="Arial"/>
          <w:color w:val="515151"/>
          <w:sz w:val="17"/>
          <w:szCs w:val="17"/>
          <w:lang w:val="fr-FR" w:eastAsia="fr-BE"/>
        </w:rPr>
      </w:pPr>
      <w:r w:rsidRPr="004D2272">
        <w:rPr>
          <w:rFonts w:ascii="Arial" w:eastAsia="Times New Roman" w:hAnsi="Arial" w:cs="Arial"/>
          <w:color w:val="515151"/>
          <w:sz w:val="17"/>
          <w:szCs w:val="17"/>
          <w:lang w:val="fr-FR" w:eastAsia="fr-BE"/>
        </w:rPr>
        <w:t>K : souple multibrins.</w:t>
      </w:r>
    </w:p>
    <w:p w:rsidR="004D2272" w:rsidRPr="004D2272" w:rsidRDefault="004D2272" w:rsidP="004D2272">
      <w:pPr>
        <w:spacing w:before="100" w:beforeAutospacing="1" w:after="100" w:afterAutospacing="1" w:line="240" w:lineRule="auto"/>
        <w:rPr>
          <w:rFonts w:ascii="Arial" w:eastAsia="Times New Roman" w:hAnsi="Arial" w:cs="Arial"/>
          <w:color w:val="515151"/>
          <w:sz w:val="18"/>
          <w:szCs w:val="18"/>
          <w:lang w:val="fr-FR" w:eastAsia="fr-BE"/>
        </w:rPr>
      </w:pPr>
      <w:r w:rsidRPr="004D2272">
        <w:rPr>
          <w:rFonts w:ascii="Arial" w:eastAsia="Times New Roman" w:hAnsi="Arial" w:cs="Arial"/>
          <w:b/>
          <w:bCs/>
          <w:color w:val="515151"/>
          <w:sz w:val="18"/>
          <w:szCs w:val="18"/>
          <w:lang w:val="fr-FR" w:eastAsia="fr-BE"/>
        </w:rPr>
        <w:t>Câbles U1000R2V</w:t>
      </w:r>
    </w:p>
    <w:p w:rsidR="004D2272" w:rsidRPr="004D2272" w:rsidRDefault="004D2272" w:rsidP="004D2272">
      <w:pPr>
        <w:spacing w:before="100" w:beforeAutospacing="1" w:after="100" w:afterAutospacing="1" w:line="240" w:lineRule="auto"/>
        <w:rPr>
          <w:rFonts w:ascii="Arial" w:eastAsia="Times New Roman" w:hAnsi="Arial" w:cs="Arial"/>
          <w:color w:val="515151"/>
          <w:sz w:val="18"/>
          <w:szCs w:val="18"/>
          <w:lang w:val="fr-FR" w:eastAsia="fr-BE"/>
        </w:rPr>
      </w:pPr>
      <w:r w:rsidRPr="004D2272">
        <w:rPr>
          <w:rFonts w:ascii="Arial" w:eastAsia="Times New Roman" w:hAnsi="Arial" w:cs="Arial"/>
          <w:color w:val="515151"/>
          <w:sz w:val="18"/>
          <w:szCs w:val="18"/>
          <w:lang w:val="fr-FR" w:eastAsia="fr-BE"/>
        </w:rPr>
        <w:t>2V : double isolation PVC (fils et enveloppe protectrice).</w:t>
      </w:r>
    </w:p>
    <w:p w:rsidR="004D2272" w:rsidRPr="004D2272" w:rsidRDefault="004D2272" w:rsidP="004D2272">
      <w:pPr>
        <w:spacing w:before="100" w:beforeAutospacing="1" w:after="100" w:afterAutospacing="1" w:line="240" w:lineRule="auto"/>
        <w:rPr>
          <w:rFonts w:ascii="Arial" w:eastAsia="Times New Roman" w:hAnsi="Arial" w:cs="Arial"/>
          <w:color w:val="515151"/>
          <w:sz w:val="18"/>
          <w:szCs w:val="18"/>
          <w:lang w:val="fr-FR" w:eastAsia="fr-BE"/>
        </w:rPr>
      </w:pPr>
      <w:r w:rsidRPr="004D2272">
        <w:rPr>
          <w:rFonts w:ascii="Arial" w:eastAsia="Times New Roman" w:hAnsi="Arial" w:cs="Arial"/>
          <w:color w:val="515151"/>
          <w:sz w:val="18"/>
          <w:szCs w:val="18"/>
          <w:lang w:val="fr-FR" w:eastAsia="fr-BE"/>
        </w:rPr>
        <w:t>La dénomination des câbles est suivie d'une autre codification qui indique la présence ou non d'un conducteur de terre (G ou X), le nombre de fils et leur section.</w:t>
      </w:r>
    </w:p>
    <w:p w:rsidR="004D2272" w:rsidRPr="004D2272" w:rsidRDefault="004D2272" w:rsidP="004D2272">
      <w:pPr>
        <w:numPr>
          <w:ilvl w:val="0"/>
          <w:numId w:val="76"/>
        </w:numPr>
        <w:spacing w:before="100" w:beforeAutospacing="1" w:after="100" w:afterAutospacing="1" w:line="240" w:lineRule="auto"/>
        <w:ind w:left="870"/>
        <w:rPr>
          <w:rFonts w:ascii="Arial" w:eastAsia="Times New Roman" w:hAnsi="Arial" w:cs="Arial"/>
          <w:color w:val="515151"/>
          <w:sz w:val="17"/>
          <w:szCs w:val="17"/>
          <w:lang w:val="fr-FR" w:eastAsia="fr-BE"/>
        </w:rPr>
      </w:pPr>
      <w:r w:rsidRPr="004D2272">
        <w:rPr>
          <w:rFonts w:ascii="Arial" w:eastAsia="Times New Roman" w:hAnsi="Arial" w:cs="Arial"/>
          <w:color w:val="515151"/>
          <w:sz w:val="17"/>
          <w:szCs w:val="17"/>
          <w:lang w:val="fr-FR" w:eastAsia="fr-BE"/>
        </w:rPr>
        <w:t>Exemple : U1000R2V 3G 1,5 mm².</w:t>
      </w:r>
    </w:p>
    <w:p w:rsidR="004D2272" w:rsidRPr="004D2272" w:rsidRDefault="004D2272" w:rsidP="004D2272">
      <w:pPr>
        <w:numPr>
          <w:ilvl w:val="0"/>
          <w:numId w:val="76"/>
        </w:numPr>
        <w:spacing w:before="100" w:beforeAutospacing="1" w:after="100" w:afterAutospacing="1" w:line="240" w:lineRule="auto"/>
        <w:ind w:left="870"/>
        <w:rPr>
          <w:rFonts w:ascii="Arial" w:eastAsia="Times New Roman" w:hAnsi="Arial" w:cs="Arial"/>
          <w:color w:val="515151"/>
          <w:sz w:val="17"/>
          <w:szCs w:val="17"/>
          <w:lang w:val="fr-FR" w:eastAsia="fr-BE"/>
        </w:rPr>
      </w:pPr>
      <w:r w:rsidRPr="004D2272">
        <w:rPr>
          <w:rFonts w:ascii="Arial" w:eastAsia="Times New Roman" w:hAnsi="Arial" w:cs="Arial"/>
          <w:color w:val="515151"/>
          <w:sz w:val="17"/>
          <w:szCs w:val="17"/>
          <w:lang w:val="fr-FR" w:eastAsia="fr-BE"/>
        </w:rPr>
        <w:t>Un câble codifié U1000R2V 3 x 1,5 mm² signifie qu'il comporte simplement 3 fils, sans la couleur jaune/vert spécifique à la terre.</w:t>
      </w:r>
    </w:p>
    <w:p w:rsidR="004D2272" w:rsidRPr="004D2272" w:rsidRDefault="004D2272" w:rsidP="004D2272">
      <w:pPr>
        <w:spacing w:before="100" w:beforeAutospacing="1" w:after="100" w:afterAutospacing="1" w:line="240" w:lineRule="auto"/>
        <w:rPr>
          <w:rFonts w:ascii="Arial" w:eastAsia="Times New Roman" w:hAnsi="Arial" w:cs="Arial"/>
          <w:color w:val="515151"/>
          <w:sz w:val="18"/>
          <w:szCs w:val="18"/>
          <w:lang w:val="fr-FR" w:eastAsia="fr-BE"/>
        </w:rPr>
      </w:pPr>
      <w:r w:rsidRPr="004D2272">
        <w:rPr>
          <w:rFonts w:ascii="Arial" w:eastAsia="Times New Roman" w:hAnsi="Arial" w:cs="Arial"/>
          <w:b/>
          <w:bCs/>
          <w:color w:val="515151"/>
          <w:sz w:val="18"/>
          <w:szCs w:val="18"/>
          <w:lang w:val="fr-FR" w:eastAsia="fr-BE"/>
        </w:rPr>
        <w:t xml:space="preserve">Bon à savoir : </w:t>
      </w:r>
      <w:r w:rsidRPr="004D2272">
        <w:rPr>
          <w:rFonts w:ascii="Arial" w:eastAsia="Times New Roman" w:hAnsi="Arial" w:cs="Arial"/>
          <w:color w:val="515151"/>
          <w:sz w:val="18"/>
          <w:szCs w:val="18"/>
          <w:lang w:val="fr-FR" w:eastAsia="fr-BE"/>
        </w:rPr>
        <w:t>Ces câbles peuvent se fixer directement sur les parois à l'aide de cavaliers, cheminer tels quels dans les vides sanitaires et les huisseries métalliques. Gainage obligatoire en traversées de murs ou en pose encastrée.</w:t>
      </w:r>
    </w:p>
    <w:p w:rsidR="004D2272" w:rsidRPr="004D2272" w:rsidRDefault="004D2272" w:rsidP="004D2272">
      <w:pPr>
        <w:spacing w:after="0" w:line="240" w:lineRule="auto"/>
        <w:rPr>
          <w:rFonts w:ascii="Arial" w:eastAsia="Times New Roman" w:hAnsi="Arial" w:cs="Arial"/>
          <w:color w:val="515151"/>
          <w:sz w:val="17"/>
          <w:szCs w:val="17"/>
          <w:lang w:val="fr-FR" w:eastAsia="fr-BE"/>
        </w:rPr>
      </w:pPr>
      <w:r w:rsidRPr="004D2272">
        <w:rPr>
          <w:rFonts w:ascii="Arial" w:eastAsia="Times New Roman" w:hAnsi="Arial" w:cs="Arial"/>
          <w:color w:val="515151"/>
          <w:sz w:val="2"/>
          <w:szCs w:val="2"/>
          <w:lang w:val="fr-FR" w:eastAsia="fr-BE"/>
        </w:rPr>
        <w:br w:type="textWrapping" w:clear="all"/>
      </w:r>
    </w:p>
    <w:p w:rsidR="004D2272" w:rsidRPr="004D2272" w:rsidRDefault="004D2272" w:rsidP="004D2272">
      <w:pPr>
        <w:spacing w:before="100" w:beforeAutospacing="1" w:after="100" w:afterAutospacing="1" w:line="240" w:lineRule="auto"/>
        <w:outlineLvl w:val="2"/>
        <w:rPr>
          <w:rFonts w:ascii="Arial" w:eastAsia="Times New Roman" w:hAnsi="Arial" w:cs="Arial"/>
          <w:b/>
          <w:bCs/>
          <w:color w:val="515151"/>
          <w:sz w:val="27"/>
          <w:szCs w:val="27"/>
          <w:lang w:val="fr-FR" w:eastAsia="fr-BE"/>
        </w:rPr>
      </w:pPr>
      <w:r w:rsidRPr="004D2272">
        <w:rPr>
          <w:rFonts w:ascii="Arial" w:eastAsia="Times New Roman" w:hAnsi="Arial" w:cs="Arial"/>
          <w:b/>
          <w:bCs/>
          <w:color w:val="515151"/>
          <w:sz w:val="27"/>
          <w:szCs w:val="27"/>
          <w:lang w:val="fr-FR" w:eastAsia="fr-BE"/>
        </w:rPr>
        <w:t>Fil TBT</w:t>
      </w:r>
    </w:p>
    <w:p w:rsidR="004D2272" w:rsidRPr="004D2272" w:rsidRDefault="004D2272" w:rsidP="004D2272">
      <w:pPr>
        <w:numPr>
          <w:ilvl w:val="0"/>
          <w:numId w:val="77"/>
        </w:numPr>
        <w:spacing w:before="100" w:beforeAutospacing="1" w:after="100" w:afterAutospacing="1" w:line="240" w:lineRule="auto"/>
        <w:ind w:left="870"/>
        <w:rPr>
          <w:rFonts w:ascii="Arial" w:eastAsia="Times New Roman" w:hAnsi="Arial" w:cs="Arial"/>
          <w:color w:val="515151"/>
          <w:sz w:val="17"/>
          <w:szCs w:val="17"/>
          <w:lang w:val="fr-FR" w:eastAsia="fr-BE"/>
        </w:rPr>
      </w:pPr>
      <w:r w:rsidRPr="004D2272">
        <w:rPr>
          <w:rFonts w:ascii="Arial" w:eastAsia="Times New Roman" w:hAnsi="Arial" w:cs="Arial"/>
          <w:color w:val="515151"/>
          <w:sz w:val="17"/>
          <w:szCs w:val="17"/>
          <w:lang w:val="fr-FR" w:eastAsia="fr-BE"/>
        </w:rPr>
        <w:t>Âme en cuivre argenté protégé par une gaine transparente.</w:t>
      </w:r>
    </w:p>
    <w:p w:rsidR="004D2272" w:rsidRPr="004D2272" w:rsidRDefault="004D2272" w:rsidP="004D2272">
      <w:pPr>
        <w:numPr>
          <w:ilvl w:val="0"/>
          <w:numId w:val="77"/>
        </w:numPr>
        <w:spacing w:before="100" w:beforeAutospacing="1" w:after="100" w:afterAutospacing="1" w:line="240" w:lineRule="auto"/>
        <w:ind w:left="870"/>
        <w:rPr>
          <w:rFonts w:ascii="Arial" w:eastAsia="Times New Roman" w:hAnsi="Arial" w:cs="Arial"/>
          <w:color w:val="515151"/>
          <w:sz w:val="17"/>
          <w:szCs w:val="17"/>
          <w:lang w:val="fr-FR" w:eastAsia="fr-BE"/>
        </w:rPr>
      </w:pPr>
      <w:r w:rsidRPr="004D2272">
        <w:rPr>
          <w:rFonts w:ascii="Arial" w:eastAsia="Times New Roman" w:hAnsi="Arial" w:cs="Arial"/>
          <w:color w:val="515151"/>
          <w:sz w:val="17"/>
          <w:szCs w:val="17"/>
          <w:lang w:val="fr-FR" w:eastAsia="fr-BE"/>
        </w:rPr>
        <w:t>6 mm², pour montage de spots suspendus sur câble.</w:t>
      </w:r>
    </w:p>
    <w:p w:rsidR="004D2272" w:rsidRPr="004D2272" w:rsidRDefault="004D2272" w:rsidP="004D2272">
      <w:pPr>
        <w:spacing w:after="0" w:line="240" w:lineRule="auto"/>
        <w:rPr>
          <w:rFonts w:ascii="Arial" w:eastAsia="Times New Roman" w:hAnsi="Arial" w:cs="Arial"/>
          <w:color w:val="515151"/>
          <w:sz w:val="17"/>
          <w:szCs w:val="17"/>
          <w:lang w:val="fr-FR" w:eastAsia="fr-BE"/>
        </w:rPr>
      </w:pPr>
      <w:r w:rsidRPr="004D2272">
        <w:rPr>
          <w:rFonts w:ascii="Arial" w:eastAsia="Times New Roman" w:hAnsi="Arial" w:cs="Arial"/>
          <w:color w:val="515151"/>
          <w:sz w:val="2"/>
          <w:szCs w:val="2"/>
          <w:lang w:val="fr-FR" w:eastAsia="fr-BE"/>
        </w:rPr>
        <w:lastRenderedPageBreak/>
        <w:br w:type="textWrapping" w:clear="all"/>
      </w:r>
    </w:p>
    <w:p w:rsidR="004D2272" w:rsidRPr="004D2272" w:rsidRDefault="004D2272" w:rsidP="004D2272">
      <w:pPr>
        <w:spacing w:before="100" w:beforeAutospacing="1" w:after="100" w:afterAutospacing="1" w:line="240" w:lineRule="auto"/>
        <w:outlineLvl w:val="2"/>
        <w:rPr>
          <w:rFonts w:ascii="Arial" w:eastAsia="Times New Roman" w:hAnsi="Arial" w:cs="Arial"/>
          <w:b/>
          <w:bCs/>
          <w:color w:val="515151"/>
          <w:sz w:val="27"/>
          <w:szCs w:val="27"/>
          <w:lang w:val="fr-FR" w:eastAsia="fr-BE"/>
        </w:rPr>
      </w:pPr>
      <w:r w:rsidRPr="004D2272">
        <w:rPr>
          <w:rFonts w:ascii="Arial" w:eastAsia="Times New Roman" w:hAnsi="Arial" w:cs="Arial"/>
          <w:b/>
          <w:bCs/>
          <w:color w:val="515151"/>
          <w:sz w:val="27"/>
          <w:szCs w:val="27"/>
          <w:lang w:val="fr-FR" w:eastAsia="fr-BE"/>
        </w:rPr>
        <w:t>Câble télé-report armé</w:t>
      </w:r>
    </w:p>
    <w:p w:rsidR="004D2272" w:rsidRPr="004D2272" w:rsidRDefault="004D2272" w:rsidP="004D2272">
      <w:pPr>
        <w:numPr>
          <w:ilvl w:val="0"/>
          <w:numId w:val="78"/>
        </w:numPr>
        <w:spacing w:before="100" w:beforeAutospacing="1" w:after="100" w:afterAutospacing="1" w:line="240" w:lineRule="auto"/>
        <w:ind w:left="870"/>
        <w:rPr>
          <w:rFonts w:ascii="Arial" w:eastAsia="Times New Roman" w:hAnsi="Arial" w:cs="Arial"/>
          <w:color w:val="515151"/>
          <w:sz w:val="17"/>
          <w:szCs w:val="17"/>
          <w:lang w:val="fr-FR" w:eastAsia="fr-BE"/>
        </w:rPr>
      </w:pPr>
      <w:r w:rsidRPr="004D2272">
        <w:rPr>
          <w:rFonts w:ascii="Arial" w:eastAsia="Times New Roman" w:hAnsi="Arial" w:cs="Arial"/>
          <w:color w:val="515151"/>
          <w:sz w:val="17"/>
          <w:szCs w:val="17"/>
          <w:lang w:val="fr-FR" w:eastAsia="fr-BE"/>
        </w:rPr>
        <w:t>Assure la liaison entre le coffret électrique de l'opérateur (EDF...) et l'habitation.</w:t>
      </w:r>
    </w:p>
    <w:p w:rsidR="004D2272" w:rsidRPr="004D2272" w:rsidRDefault="004D2272" w:rsidP="004D2272">
      <w:pPr>
        <w:numPr>
          <w:ilvl w:val="0"/>
          <w:numId w:val="78"/>
        </w:numPr>
        <w:spacing w:before="100" w:beforeAutospacing="1" w:after="100" w:afterAutospacing="1" w:line="240" w:lineRule="auto"/>
        <w:ind w:left="870"/>
        <w:rPr>
          <w:rFonts w:ascii="Arial" w:eastAsia="Times New Roman" w:hAnsi="Arial" w:cs="Arial"/>
          <w:color w:val="515151"/>
          <w:sz w:val="17"/>
          <w:szCs w:val="17"/>
          <w:lang w:val="fr-FR" w:eastAsia="fr-BE"/>
        </w:rPr>
      </w:pPr>
      <w:r w:rsidRPr="004D2272">
        <w:rPr>
          <w:rFonts w:ascii="Arial" w:eastAsia="Times New Roman" w:hAnsi="Arial" w:cs="Arial"/>
          <w:color w:val="515151"/>
          <w:sz w:val="17"/>
          <w:szCs w:val="17"/>
          <w:lang w:val="fr-FR" w:eastAsia="fr-BE"/>
        </w:rPr>
        <w:t>Fournit les informations permettant de relever le compteur sans entrer chez soi.</w:t>
      </w:r>
    </w:p>
    <w:p w:rsidR="004D2272" w:rsidRPr="004D2272" w:rsidRDefault="004D2272" w:rsidP="004D2272">
      <w:pPr>
        <w:spacing w:after="0" w:line="240" w:lineRule="auto"/>
        <w:rPr>
          <w:rFonts w:ascii="Arial" w:eastAsia="Times New Roman" w:hAnsi="Arial" w:cs="Arial"/>
          <w:color w:val="515151"/>
          <w:sz w:val="17"/>
          <w:szCs w:val="17"/>
          <w:lang w:val="fr-FR" w:eastAsia="fr-BE"/>
        </w:rPr>
      </w:pPr>
      <w:r w:rsidRPr="004D2272">
        <w:rPr>
          <w:rFonts w:ascii="Arial" w:eastAsia="Times New Roman" w:hAnsi="Arial" w:cs="Arial"/>
          <w:color w:val="515151"/>
          <w:sz w:val="2"/>
          <w:szCs w:val="2"/>
          <w:lang w:val="fr-FR" w:eastAsia="fr-BE"/>
        </w:rPr>
        <w:br w:type="textWrapping" w:clear="all"/>
      </w:r>
    </w:p>
    <w:p w:rsidR="004D2272" w:rsidRPr="004D2272" w:rsidRDefault="004D2272" w:rsidP="004D2272">
      <w:pPr>
        <w:spacing w:after="0" w:line="240" w:lineRule="auto"/>
        <w:rPr>
          <w:rFonts w:ascii="Arial" w:eastAsia="Times New Roman" w:hAnsi="Arial" w:cs="Arial"/>
          <w:color w:val="515151"/>
          <w:sz w:val="17"/>
          <w:szCs w:val="17"/>
          <w:lang w:val="fr-FR" w:eastAsia="fr-BE"/>
        </w:rPr>
      </w:pPr>
      <w:r>
        <w:rPr>
          <w:rFonts w:ascii="Arial" w:eastAsia="Times New Roman" w:hAnsi="Arial" w:cs="Arial"/>
          <w:noProof/>
          <w:color w:val="515151"/>
          <w:sz w:val="17"/>
          <w:szCs w:val="17"/>
          <w:lang w:eastAsia="fr-BE"/>
        </w:rPr>
        <w:drawing>
          <wp:inline distT="0" distB="0" distL="0" distR="0">
            <wp:extent cx="2143125" cy="1609725"/>
            <wp:effectExtent l="0" t="0" r="9525" b="9525"/>
            <wp:docPr id="77" name="Image 77" descr="http://www.leroymerlin.fr/multimedia-storage/6/4b16af2eb678d3c503779fd5194a97c-filsEtCabl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leroymerlin.fr/multimedia-storage/6/4b16af2eb678d3c503779fd5194a97c-filsEtCable-06.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p>
    <w:p w:rsidR="004D2272" w:rsidRPr="004D2272" w:rsidRDefault="004D2272" w:rsidP="004D2272">
      <w:pPr>
        <w:spacing w:before="100" w:beforeAutospacing="1" w:after="100" w:afterAutospacing="1" w:line="240" w:lineRule="auto"/>
        <w:rPr>
          <w:rFonts w:ascii="Arial" w:eastAsia="Times New Roman" w:hAnsi="Arial" w:cs="Arial"/>
          <w:color w:val="515151"/>
          <w:sz w:val="18"/>
          <w:szCs w:val="18"/>
          <w:lang w:val="fr-FR" w:eastAsia="fr-BE"/>
        </w:rPr>
      </w:pPr>
      <w:r w:rsidRPr="004D2272">
        <w:rPr>
          <w:rFonts w:ascii="Arial" w:eastAsia="Times New Roman" w:hAnsi="Arial" w:cs="Arial"/>
          <w:color w:val="515151"/>
          <w:sz w:val="18"/>
          <w:szCs w:val="18"/>
          <w:lang w:val="fr-FR" w:eastAsia="fr-BE"/>
        </w:rPr>
        <w:t>Alimentation des appareils mobiles ou semi-mobiles, rallonges 2 P + T et enrouleurs.</w:t>
      </w:r>
    </w:p>
    <w:p w:rsidR="004D2272" w:rsidRPr="004D2272" w:rsidRDefault="004D2272" w:rsidP="004D2272">
      <w:pPr>
        <w:spacing w:before="100" w:beforeAutospacing="1" w:after="100" w:afterAutospacing="1" w:line="240" w:lineRule="auto"/>
        <w:outlineLvl w:val="2"/>
        <w:rPr>
          <w:rFonts w:ascii="Arial" w:eastAsia="Times New Roman" w:hAnsi="Arial" w:cs="Arial"/>
          <w:b/>
          <w:bCs/>
          <w:color w:val="515151"/>
          <w:sz w:val="27"/>
          <w:szCs w:val="27"/>
          <w:lang w:val="fr-FR" w:eastAsia="fr-BE"/>
        </w:rPr>
      </w:pPr>
      <w:r w:rsidRPr="004D2272">
        <w:rPr>
          <w:rFonts w:ascii="Arial" w:eastAsia="Times New Roman" w:hAnsi="Arial" w:cs="Arial"/>
          <w:b/>
          <w:bCs/>
          <w:color w:val="515151"/>
          <w:sz w:val="27"/>
          <w:szCs w:val="27"/>
          <w:lang w:val="fr-FR" w:eastAsia="fr-BE"/>
        </w:rPr>
        <w:t>Installations domestiques</w:t>
      </w:r>
    </w:p>
    <w:p w:rsidR="004D2272" w:rsidRPr="004D2272" w:rsidRDefault="004D2272" w:rsidP="004D2272">
      <w:pPr>
        <w:spacing w:before="100" w:beforeAutospacing="1" w:after="100" w:afterAutospacing="1" w:line="240" w:lineRule="auto"/>
        <w:rPr>
          <w:rFonts w:ascii="Arial" w:eastAsia="Times New Roman" w:hAnsi="Arial" w:cs="Arial"/>
          <w:color w:val="515151"/>
          <w:sz w:val="18"/>
          <w:szCs w:val="18"/>
          <w:lang w:val="fr-FR" w:eastAsia="fr-BE"/>
        </w:rPr>
      </w:pPr>
      <w:r w:rsidRPr="004D2272">
        <w:rPr>
          <w:rFonts w:ascii="Arial" w:eastAsia="Times New Roman" w:hAnsi="Arial" w:cs="Arial"/>
          <w:color w:val="515151"/>
          <w:sz w:val="18"/>
          <w:szCs w:val="18"/>
          <w:lang w:val="fr-FR" w:eastAsia="fr-BE"/>
        </w:rPr>
        <w:t>Avec des câbles souples.</w:t>
      </w:r>
    </w:p>
    <w:p w:rsidR="004D2272" w:rsidRPr="004D2272" w:rsidRDefault="004D2272" w:rsidP="004D2272">
      <w:pPr>
        <w:spacing w:before="100" w:beforeAutospacing="1" w:after="100" w:afterAutospacing="1" w:line="240" w:lineRule="auto"/>
        <w:rPr>
          <w:rFonts w:ascii="Arial" w:eastAsia="Times New Roman" w:hAnsi="Arial" w:cs="Arial"/>
          <w:color w:val="515151"/>
          <w:sz w:val="18"/>
          <w:szCs w:val="18"/>
          <w:lang w:val="fr-FR" w:eastAsia="fr-BE"/>
        </w:rPr>
      </w:pPr>
      <w:r w:rsidRPr="004D2272">
        <w:rPr>
          <w:rFonts w:ascii="Arial" w:eastAsia="Times New Roman" w:hAnsi="Arial" w:cs="Arial"/>
          <w:b/>
          <w:bCs/>
          <w:color w:val="515151"/>
          <w:sz w:val="18"/>
          <w:szCs w:val="18"/>
          <w:lang w:val="fr-FR" w:eastAsia="fr-BE"/>
        </w:rPr>
        <w:t>H03VVF/H05VVF</w:t>
      </w:r>
    </w:p>
    <w:p w:rsidR="004D2272" w:rsidRPr="004D2272" w:rsidRDefault="004D2272" w:rsidP="004D2272">
      <w:pPr>
        <w:numPr>
          <w:ilvl w:val="0"/>
          <w:numId w:val="79"/>
        </w:numPr>
        <w:spacing w:before="100" w:beforeAutospacing="1" w:after="100" w:afterAutospacing="1" w:line="240" w:lineRule="auto"/>
        <w:ind w:left="870"/>
        <w:rPr>
          <w:rFonts w:ascii="Arial" w:eastAsia="Times New Roman" w:hAnsi="Arial" w:cs="Arial"/>
          <w:color w:val="515151"/>
          <w:sz w:val="17"/>
          <w:szCs w:val="17"/>
          <w:lang w:val="fr-FR" w:eastAsia="fr-BE"/>
        </w:rPr>
      </w:pPr>
      <w:r w:rsidRPr="004D2272">
        <w:rPr>
          <w:rFonts w:ascii="Arial" w:eastAsia="Times New Roman" w:hAnsi="Arial" w:cs="Arial"/>
          <w:color w:val="515151"/>
          <w:sz w:val="17"/>
          <w:szCs w:val="17"/>
          <w:lang w:val="fr-FR" w:eastAsia="fr-BE"/>
        </w:rPr>
        <w:t>VV : isolation PVC fils et enveloppe extérieure.</w:t>
      </w:r>
    </w:p>
    <w:p w:rsidR="004D2272" w:rsidRPr="004D2272" w:rsidRDefault="004D2272" w:rsidP="004D2272">
      <w:pPr>
        <w:numPr>
          <w:ilvl w:val="0"/>
          <w:numId w:val="79"/>
        </w:numPr>
        <w:spacing w:before="100" w:beforeAutospacing="1" w:after="100" w:afterAutospacing="1" w:line="240" w:lineRule="auto"/>
        <w:ind w:left="870"/>
        <w:rPr>
          <w:rFonts w:ascii="Arial" w:eastAsia="Times New Roman" w:hAnsi="Arial" w:cs="Arial"/>
          <w:color w:val="515151"/>
          <w:sz w:val="17"/>
          <w:szCs w:val="17"/>
          <w:lang w:val="fr-FR" w:eastAsia="fr-BE"/>
        </w:rPr>
      </w:pPr>
      <w:r w:rsidRPr="004D2272">
        <w:rPr>
          <w:rFonts w:ascii="Arial" w:eastAsia="Times New Roman" w:hAnsi="Arial" w:cs="Arial"/>
          <w:color w:val="515151"/>
          <w:sz w:val="17"/>
          <w:szCs w:val="17"/>
          <w:lang w:val="fr-FR" w:eastAsia="fr-BE"/>
        </w:rPr>
        <w:t xml:space="preserve">03 : jusqu'à 1 </w:t>
      </w:r>
      <w:proofErr w:type="gramStart"/>
      <w:r w:rsidRPr="004D2272">
        <w:rPr>
          <w:rFonts w:ascii="Arial" w:eastAsia="Times New Roman" w:hAnsi="Arial" w:cs="Arial"/>
          <w:color w:val="515151"/>
          <w:sz w:val="17"/>
          <w:szCs w:val="17"/>
          <w:lang w:val="fr-FR" w:eastAsia="fr-BE"/>
        </w:rPr>
        <w:t>mm²(</w:t>
      </w:r>
      <w:proofErr w:type="gramEnd"/>
      <w:r w:rsidRPr="004D2272">
        <w:rPr>
          <w:rFonts w:ascii="Arial" w:eastAsia="Times New Roman" w:hAnsi="Arial" w:cs="Arial"/>
          <w:color w:val="515151"/>
          <w:sz w:val="17"/>
          <w:szCs w:val="17"/>
          <w:lang w:val="fr-FR" w:eastAsia="fr-BE"/>
        </w:rPr>
        <w:t>2 fils).</w:t>
      </w:r>
    </w:p>
    <w:p w:rsidR="004D2272" w:rsidRPr="004D2272" w:rsidRDefault="004D2272" w:rsidP="004D2272">
      <w:pPr>
        <w:numPr>
          <w:ilvl w:val="0"/>
          <w:numId w:val="79"/>
        </w:numPr>
        <w:spacing w:before="100" w:beforeAutospacing="1" w:after="100" w:afterAutospacing="1" w:line="240" w:lineRule="auto"/>
        <w:ind w:left="870"/>
        <w:rPr>
          <w:rFonts w:ascii="Arial" w:eastAsia="Times New Roman" w:hAnsi="Arial" w:cs="Arial"/>
          <w:color w:val="515151"/>
          <w:sz w:val="17"/>
          <w:szCs w:val="17"/>
          <w:lang w:val="fr-FR" w:eastAsia="fr-BE"/>
        </w:rPr>
      </w:pPr>
      <w:r w:rsidRPr="004D2272">
        <w:rPr>
          <w:rFonts w:ascii="Arial" w:eastAsia="Times New Roman" w:hAnsi="Arial" w:cs="Arial"/>
          <w:color w:val="515151"/>
          <w:sz w:val="17"/>
          <w:szCs w:val="17"/>
          <w:lang w:val="fr-FR" w:eastAsia="fr-BE"/>
        </w:rPr>
        <w:t>05 : plus de 1 mm² (2 à 5 fils selon le courant, mono ou triphasé).</w:t>
      </w:r>
    </w:p>
    <w:p w:rsidR="004D2272" w:rsidRPr="004D2272" w:rsidRDefault="004D2272" w:rsidP="004D2272">
      <w:pPr>
        <w:numPr>
          <w:ilvl w:val="0"/>
          <w:numId w:val="79"/>
        </w:numPr>
        <w:spacing w:before="100" w:beforeAutospacing="1" w:after="100" w:afterAutospacing="1" w:line="240" w:lineRule="auto"/>
        <w:ind w:left="870"/>
        <w:rPr>
          <w:rFonts w:ascii="Arial" w:eastAsia="Times New Roman" w:hAnsi="Arial" w:cs="Arial"/>
          <w:color w:val="515151"/>
          <w:sz w:val="17"/>
          <w:szCs w:val="17"/>
          <w:lang w:val="fr-FR" w:eastAsia="fr-BE"/>
        </w:rPr>
      </w:pPr>
      <w:r w:rsidRPr="004D2272">
        <w:rPr>
          <w:rFonts w:ascii="Arial" w:eastAsia="Times New Roman" w:hAnsi="Arial" w:cs="Arial"/>
          <w:color w:val="515151"/>
          <w:sz w:val="17"/>
          <w:szCs w:val="17"/>
          <w:lang w:val="fr-FR" w:eastAsia="fr-BE"/>
        </w:rPr>
        <w:t>F : conducteur souple.</w:t>
      </w:r>
    </w:p>
    <w:p w:rsidR="004D2272" w:rsidRPr="004D2272" w:rsidRDefault="004D2272" w:rsidP="004D2272">
      <w:pPr>
        <w:spacing w:before="100" w:beforeAutospacing="1" w:after="100" w:afterAutospacing="1" w:line="240" w:lineRule="auto"/>
        <w:rPr>
          <w:rFonts w:ascii="Arial" w:eastAsia="Times New Roman" w:hAnsi="Arial" w:cs="Arial"/>
          <w:color w:val="515151"/>
          <w:sz w:val="18"/>
          <w:szCs w:val="18"/>
          <w:lang w:val="fr-FR" w:eastAsia="fr-BE"/>
        </w:rPr>
      </w:pPr>
      <w:r w:rsidRPr="004D2272">
        <w:rPr>
          <w:rFonts w:ascii="Arial" w:eastAsia="Times New Roman" w:hAnsi="Arial" w:cs="Arial"/>
          <w:b/>
          <w:bCs/>
          <w:color w:val="515151"/>
          <w:sz w:val="18"/>
          <w:szCs w:val="18"/>
          <w:lang w:val="fr-FR" w:eastAsia="fr-BE"/>
        </w:rPr>
        <w:t>Bon à savoir :</w:t>
      </w:r>
      <w:r w:rsidRPr="004D2272">
        <w:rPr>
          <w:rFonts w:ascii="Arial" w:eastAsia="Times New Roman" w:hAnsi="Arial" w:cs="Arial"/>
          <w:color w:val="515151"/>
          <w:sz w:val="18"/>
          <w:szCs w:val="18"/>
          <w:lang w:val="fr-FR" w:eastAsia="fr-BE"/>
        </w:rPr>
        <w:t xml:space="preserve"> Utilisation possible avec des appareils de chauffage ou électroménagers (cuisson...) à condition de ne pas être soumis à des rayonnements ou en contact avec des parties chaudes.</w:t>
      </w:r>
    </w:p>
    <w:p w:rsidR="004D2272" w:rsidRPr="004D2272" w:rsidRDefault="004D2272" w:rsidP="004D2272">
      <w:pPr>
        <w:spacing w:before="100" w:beforeAutospacing="1" w:after="100" w:afterAutospacing="1" w:line="240" w:lineRule="auto"/>
        <w:rPr>
          <w:rFonts w:ascii="Arial" w:eastAsia="Times New Roman" w:hAnsi="Arial" w:cs="Arial"/>
          <w:color w:val="515151"/>
          <w:sz w:val="18"/>
          <w:szCs w:val="18"/>
          <w:lang w:val="fr-FR" w:eastAsia="fr-BE"/>
        </w:rPr>
      </w:pPr>
      <w:r w:rsidRPr="004D2272">
        <w:rPr>
          <w:rFonts w:ascii="Arial" w:eastAsia="Times New Roman" w:hAnsi="Arial" w:cs="Arial"/>
          <w:b/>
          <w:bCs/>
          <w:color w:val="515151"/>
          <w:sz w:val="18"/>
          <w:szCs w:val="18"/>
          <w:lang w:val="fr-FR" w:eastAsia="fr-BE"/>
        </w:rPr>
        <w:t>H03VVH2F</w:t>
      </w:r>
    </w:p>
    <w:p w:rsidR="004D2272" w:rsidRPr="004D2272" w:rsidRDefault="004D2272" w:rsidP="004D2272">
      <w:pPr>
        <w:numPr>
          <w:ilvl w:val="0"/>
          <w:numId w:val="80"/>
        </w:numPr>
        <w:spacing w:before="100" w:beforeAutospacing="1" w:after="100" w:afterAutospacing="1" w:line="240" w:lineRule="auto"/>
        <w:ind w:left="870"/>
        <w:rPr>
          <w:rFonts w:ascii="Arial" w:eastAsia="Times New Roman" w:hAnsi="Arial" w:cs="Arial"/>
          <w:color w:val="515151"/>
          <w:sz w:val="17"/>
          <w:szCs w:val="17"/>
          <w:lang w:val="fr-FR" w:eastAsia="fr-BE"/>
        </w:rPr>
      </w:pPr>
      <w:r w:rsidRPr="004D2272">
        <w:rPr>
          <w:rFonts w:ascii="Arial" w:eastAsia="Times New Roman" w:hAnsi="Arial" w:cs="Arial"/>
          <w:color w:val="515151"/>
          <w:sz w:val="17"/>
          <w:szCs w:val="17"/>
          <w:lang w:val="fr-FR" w:eastAsia="fr-BE"/>
        </w:rPr>
        <w:t>H2F : harmonisé à 2 conducteurs souples.</w:t>
      </w:r>
    </w:p>
    <w:p w:rsidR="004D2272" w:rsidRPr="004D2272" w:rsidRDefault="004D2272" w:rsidP="004D2272">
      <w:pPr>
        <w:spacing w:before="100" w:beforeAutospacing="1" w:after="100" w:afterAutospacing="1" w:line="240" w:lineRule="auto"/>
        <w:rPr>
          <w:rFonts w:ascii="Arial" w:eastAsia="Times New Roman" w:hAnsi="Arial" w:cs="Arial"/>
          <w:color w:val="515151"/>
          <w:sz w:val="18"/>
          <w:szCs w:val="18"/>
          <w:lang w:val="fr-FR" w:eastAsia="fr-BE"/>
        </w:rPr>
      </w:pPr>
      <w:r w:rsidRPr="004D2272">
        <w:rPr>
          <w:rFonts w:ascii="Arial" w:eastAsia="Times New Roman" w:hAnsi="Arial" w:cs="Arial"/>
          <w:b/>
          <w:bCs/>
          <w:color w:val="515151"/>
          <w:sz w:val="18"/>
          <w:szCs w:val="18"/>
          <w:lang w:val="fr-FR" w:eastAsia="fr-BE"/>
        </w:rPr>
        <w:t>H07RNF</w:t>
      </w:r>
    </w:p>
    <w:p w:rsidR="004D2272" w:rsidRPr="004D2272" w:rsidRDefault="004D2272" w:rsidP="004D2272">
      <w:pPr>
        <w:numPr>
          <w:ilvl w:val="0"/>
          <w:numId w:val="81"/>
        </w:numPr>
        <w:spacing w:before="100" w:beforeAutospacing="1" w:after="100" w:afterAutospacing="1" w:line="240" w:lineRule="auto"/>
        <w:ind w:left="870"/>
        <w:rPr>
          <w:rFonts w:ascii="Arial" w:eastAsia="Times New Roman" w:hAnsi="Arial" w:cs="Arial"/>
          <w:color w:val="515151"/>
          <w:sz w:val="17"/>
          <w:szCs w:val="17"/>
          <w:lang w:val="fr-FR" w:eastAsia="fr-BE"/>
        </w:rPr>
      </w:pPr>
      <w:r w:rsidRPr="004D2272">
        <w:rPr>
          <w:rFonts w:ascii="Arial" w:eastAsia="Times New Roman" w:hAnsi="Arial" w:cs="Arial"/>
          <w:color w:val="515151"/>
          <w:sz w:val="17"/>
          <w:szCs w:val="17"/>
          <w:lang w:val="fr-FR" w:eastAsia="fr-BE"/>
        </w:rPr>
        <w:t>Isolation des fils en élastomère, gaine en néoprène.</w:t>
      </w:r>
    </w:p>
    <w:p w:rsidR="004D2272" w:rsidRPr="004D2272" w:rsidRDefault="004D2272" w:rsidP="004D2272">
      <w:pPr>
        <w:spacing w:before="100" w:beforeAutospacing="1" w:after="100" w:afterAutospacing="1" w:line="240" w:lineRule="auto"/>
        <w:rPr>
          <w:rFonts w:ascii="Arial" w:eastAsia="Times New Roman" w:hAnsi="Arial" w:cs="Arial"/>
          <w:color w:val="515151"/>
          <w:sz w:val="18"/>
          <w:szCs w:val="18"/>
          <w:lang w:val="fr-FR" w:eastAsia="fr-BE"/>
        </w:rPr>
      </w:pPr>
      <w:r w:rsidRPr="004D2272">
        <w:rPr>
          <w:rFonts w:ascii="Arial" w:eastAsia="Times New Roman" w:hAnsi="Arial" w:cs="Arial"/>
          <w:b/>
          <w:bCs/>
          <w:color w:val="515151"/>
          <w:sz w:val="18"/>
          <w:szCs w:val="18"/>
          <w:lang w:val="fr-FR" w:eastAsia="fr-BE"/>
        </w:rPr>
        <w:t>H03RTF</w:t>
      </w:r>
    </w:p>
    <w:p w:rsidR="004D2272" w:rsidRPr="004D2272" w:rsidRDefault="004D2272" w:rsidP="004D2272">
      <w:pPr>
        <w:numPr>
          <w:ilvl w:val="0"/>
          <w:numId w:val="82"/>
        </w:numPr>
        <w:spacing w:before="100" w:beforeAutospacing="1" w:after="100" w:afterAutospacing="1" w:line="240" w:lineRule="auto"/>
        <w:ind w:left="870"/>
        <w:rPr>
          <w:rFonts w:ascii="Arial" w:eastAsia="Times New Roman" w:hAnsi="Arial" w:cs="Arial"/>
          <w:color w:val="515151"/>
          <w:sz w:val="17"/>
          <w:szCs w:val="17"/>
          <w:lang w:val="fr-FR" w:eastAsia="fr-BE"/>
        </w:rPr>
      </w:pPr>
      <w:r w:rsidRPr="004D2272">
        <w:rPr>
          <w:rFonts w:ascii="Arial" w:eastAsia="Times New Roman" w:hAnsi="Arial" w:cs="Arial"/>
          <w:color w:val="515151"/>
          <w:sz w:val="17"/>
          <w:szCs w:val="17"/>
          <w:lang w:val="fr-FR" w:eastAsia="fr-BE"/>
        </w:rPr>
        <w:t>Câble transparent ou gainé d'une tresse décorative en tissu pour lustres, fers à repasser...</w:t>
      </w:r>
    </w:p>
    <w:p w:rsidR="004D2272" w:rsidRPr="004D2272" w:rsidRDefault="004D2272" w:rsidP="004D2272">
      <w:pPr>
        <w:spacing w:after="0" w:line="240" w:lineRule="auto"/>
        <w:rPr>
          <w:rFonts w:ascii="Arial" w:eastAsia="Times New Roman" w:hAnsi="Arial" w:cs="Arial"/>
          <w:color w:val="515151"/>
          <w:sz w:val="17"/>
          <w:szCs w:val="17"/>
          <w:lang w:val="fr-FR" w:eastAsia="fr-BE"/>
        </w:rPr>
      </w:pPr>
      <w:r w:rsidRPr="004D2272">
        <w:rPr>
          <w:rFonts w:ascii="Arial" w:eastAsia="Times New Roman" w:hAnsi="Arial" w:cs="Arial"/>
          <w:color w:val="515151"/>
          <w:sz w:val="2"/>
          <w:szCs w:val="2"/>
          <w:lang w:val="fr-FR" w:eastAsia="fr-BE"/>
        </w:rPr>
        <w:br w:type="textWrapping" w:clear="all"/>
      </w:r>
    </w:p>
    <w:p w:rsidR="004D2272" w:rsidRPr="004D2272" w:rsidRDefault="004D2272" w:rsidP="004D2272">
      <w:pPr>
        <w:spacing w:before="100" w:beforeAutospacing="1" w:after="100" w:afterAutospacing="1" w:line="240" w:lineRule="auto"/>
        <w:outlineLvl w:val="2"/>
        <w:rPr>
          <w:rFonts w:ascii="Arial" w:eastAsia="Times New Roman" w:hAnsi="Arial" w:cs="Arial"/>
          <w:b/>
          <w:bCs/>
          <w:color w:val="515151"/>
          <w:sz w:val="27"/>
          <w:szCs w:val="27"/>
          <w:lang w:val="fr-FR" w:eastAsia="fr-BE"/>
        </w:rPr>
      </w:pPr>
      <w:r w:rsidRPr="004D2272">
        <w:rPr>
          <w:rFonts w:ascii="Arial" w:eastAsia="Times New Roman" w:hAnsi="Arial" w:cs="Arial"/>
          <w:b/>
          <w:bCs/>
          <w:color w:val="515151"/>
          <w:sz w:val="27"/>
          <w:szCs w:val="27"/>
          <w:lang w:val="fr-FR" w:eastAsia="fr-BE"/>
        </w:rPr>
        <w:t>Communication et multimédias</w:t>
      </w:r>
    </w:p>
    <w:p w:rsidR="004D2272" w:rsidRPr="004D2272" w:rsidRDefault="004D2272" w:rsidP="004D2272">
      <w:pPr>
        <w:spacing w:before="100" w:beforeAutospacing="1" w:after="100" w:afterAutospacing="1" w:line="240" w:lineRule="auto"/>
        <w:rPr>
          <w:rFonts w:ascii="Arial" w:eastAsia="Times New Roman" w:hAnsi="Arial" w:cs="Arial"/>
          <w:color w:val="515151"/>
          <w:sz w:val="18"/>
          <w:szCs w:val="18"/>
          <w:lang w:val="fr-FR" w:eastAsia="fr-BE"/>
        </w:rPr>
      </w:pPr>
      <w:r w:rsidRPr="004D2272">
        <w:rPr>
          <w:rFonts w:ascii="Arial" w:eastAsia="Times New Roman" w:hAnsi="Arial" w:cs="Arial"/>
          <w:b/>
          <w:bCs/>
          <w:color w:val="515151"/>
          <w:sz w:val="18"/>
          <w:szCs w:val="18"/>
          <w:lang w:val="fr-FR" w:eastAsia="fr-BE"/>
        </w:rPr>
        <w:t>Câble téléphone</w:t>
      </w:r>
    </w:p>
    <w:p w:rsidR="004D2272" w:rsidRPr="004D2272" w:rsidRDefault="004D2272" w:rsidP="004D2272">
      <w:pPr>
        <w:numPr>
          <w:ilvl w:val="0"/>
          <w:numId w:val="83"/>
        </w:numPr>
        <w:spacing w:before="100" w:beforeAutospacing="1" w:after="100" w:afterAutospacing="1" w:line="240" w:lineRule="auto"/>
        <w:ind w:left="870"/>
        <w:rPr>
          <w:rFonts w:ascii="Arial" w:eastAsia="Times New Roman" w:hAnsi="Arial" w:cs="Arial"/>
          <w:color w:val="515151"/>
          <w:sz w:val="17"/>
          <w:szCs w:val="17"/>
          <w:lang w:val="fr-FR" w:eastAsia="fr-BE"/>
        </w:rPr>
      </w:pPr>
      <w:r w:rsidRPr="004D2272">
        <w:rPr>
          <w:rFonts w:ascii="Arial" w:eastAsia="Times New Roman" w:hAnsi="Arial" w:cs="Arial"/>
          <w:color w:val="515151"/>
          <w:sz w:val="17"/>
          <w:szCs w:val="17"/>
          <w:lang w:val="fr-FR" w:eastAsia="fr-BE"/>
        </w:rPr>
        <w:t>À une ou plusieurs paires de fils.</w:t>
      </w:r>
    </w:p>
    <w:p w:rsidR="004D2272" w:rsidRPr="004D2272" w:rsidRDefault="004D2272" w:rsidP="004D2272">
      <w:pPr>
        <w:numPr>
          <w:ilvl w:val="0"/>
          <w:numId w:val="83"/>
        </w:numPr>
        <w:spacing w:before="100" w:beforeAutospacing="1" w:after="100" w:afterAutospacing="1" w:line="240" w:lineRule="auto"/>
        <w:ind w:left="870"/>
        <w:rPr>
          <w:rFonts w:ascii="Arial" w:eastAsia="Times New Roman" w:hAnsi="Arial" w:cs="Arial"/>
          <w:color w:val="515151"/>
          <w:sz w:val="17"/>
          <w:szCs w:val="17"/>
          <w:lang w:val="fr-FR" w:eastAsia="fr-BE"/>
        </w:rPr>
      </w:pPr>
      <w:r w:rsidRPr="004D2272">
        <w:rPr>
          <w:rFonts w:ascii="Arial" w:eastAsia="Times New Roman" w:hAnsi="Arial" w:cs="Arial"/>
          <w:color w:val="515151"/>
          <w:sz w:val="17"/>
          <w:szCs w:val="17"/>
          <w:lang w:val="fr-FR" w:eastAsia="fr-BE"/>
        </w:rPr>
        <w:t>Selon le nombre, utilisable pour téléphone, interphone, alarme et sonnerie.</w:t>
      </w:r>
    </w:p>
    <w:p w:rsidR="004D2272" w:rsidRPr="004D2272" w:rsidRDefault="004D2272" w:rsidP="004D2272">
      <w:pPr>
        <w:spacing w:before="100" w:beforeAutospacing="1" w:after="100" w:afterAutospacing="1" w:line="240" w:lineRule="auto"/>
        <w:rPr>
          <w:rFonts w:ascii="Arial" w:eastAsia="Times New Roman" w:hAnsi="Arial" w:cs="Arial"/>
          <w:color w:val="515151"/>
          <w:sz w:val="18"/>
          <w:szCs w:val="18"/>
          <w:lang w:val="fr-FR" w:eastAsia="fr-BE"/>
        </w:rPr>
      </w:pPr>
      <w:r w:rsidRPr="004D2272">
        <w:rPr>
          <w:rFonts w:ascii="Arial" w:eastAsia="Times New Roman" w:hAnsi="Arial" w:cs="Arial"/>
          <w:b/>
          <w:bCs/>
          <w:color w:val="515151"/>
          <w:sz w:val="18"/>
          <w:szCs w:val="18"/>
          <w:lang w:val="fr-FR" w:eastAsia="fr-BE"/>
        </w:rPr>
        <w:lastRenderedPageBreak/>
        <w:t>Fils Hi-Fi</w:t>
      </w:r>
    </w:p>
    <w:p w:rsidR="004D2272" w:rsidRPr="004D2272" w:rsidRDefault="004D2272" w:rsidP="004D2272">
      <w:pPr>
        <w:numPr>
          <w:ilvl w:val="0"/>
          <w:numId w:val="84"/>
        </w:numPr>
        <w:spacing w:before="100" w:beforeAutospacing="1" w:after="100" w:afterAutospacing="1" w:line="240" w:lineRule="auto"/>
        <w:ind w:left="870"/>
        <w:rPr>
          <w:rFonts w:ascii="Arial" w:eastAsia="Times New Roman" w:hAnsi="Arial" w:cs="Arial"/>
          <w:color w:val="515151"/>
          <w:sz w:val="17"/>
          <w:szCs w:val="17"/>
          <w:lang w:val="fr-FR" w:eastAsia="fr-BE"/>
        </w:rPr>
      </w:pPr>
      <w:r w:rsidRPr="004D2272">
        <w:rPr>
          <w:rFonts w:ascii="Arial" w:eastAsia="Times New Roman" w:hAnsi="Arial" w:cs="Arial"/>
          <w:color w:val="515151"/>
          <w:sz w:val="17"/>
          <w:szCs w:val="17"/>
          <w:lang w:val="fr-FR" w:eastAsia="fr-BE"/>
        </w:rPr>
        <w:t>Câblage des équipements audio (y compris des véhicules) et home cinéma.</w:t>
      </w:r>
    </w:p>
    <w:p w:rsidR="004D2272" w:rsidRPr="004D2272" w:rsidRDefault="004D2272" w:rsidP="004D2272">
      <w:pPr>
        <w:numPr>
          <w:ilvl w:val="0"/>
          <w:numId w:val="84"/>
        </w:numPr>
        <w:spacing w:before="100" w:beforeAutospacing="1" w:after="100" w:afterAutospacing="1" w:line="240" w:lineRule="auto"/>
        <w:ind w:left="870"/>
        <w:rPr>
          <w:rFonts w:ascii="Arial" w:eastAsia="Times New Roman" w:hAnsi="Arial" w:cs="Arial"/>
          <w:color w:val="515151"/>
          <w:sz w:val="17"/>
          <w:szCs w:val="17"/>
          <w:lang w:val="fr-FR" w:eastAsia="fr-BE"/>
        </w:rPr>
      </w:pPr>
      <w:r w:rsidRPr="004D2272">
        <w:rPr>
          <w:rFonts w:ascii="Arial" w:eastAsia="Times New Roman" w:hAnsi="Arial" w:cs="Arial"/>
          <w:color w:val="515151"/>
          <w:sz w:val="17"/>
          <w:szCs w:val="17"/>
          <w:lang w:val="fr-FR" w:eastAsia="fr-BE"/>
        </w:rPr>
        <w:t>Disponibles en bleu, rouge, noir, blanc et transparent.</w:t>
      </w:r>
    </w:p>
    <w:p w:rsidR="004D2272" w:rsidRPr="004D2272" w:rsidRDefault="004D2272" w:rsidP="004D2272">
      <w:pPr>
        <w:numPr>
          <w:ilvl w:val="0"/>
          <w:numId w:val="84"/>
        </w:numPr>
        <w:spacing w:before="100" w:beforeAutospacing="1" w:after="100" w:afterAutospacing="1" w:line="240" w:lineRule="auto"/>
        <w:ind w:left="870"/>
        <w:rPr>
          <w:rFonts w:ascii="Arial" w:eastAsia="Times New Roman" w:hAnsi="Arial" w:cs="Arial"/>
          <w:color w:val="515151"/>
          <w:sz w:val="17"/>
          <w:szCs w:val="17"/>
          <w:lang w:val="fr-FR" w:eastAsia="fr-BE"/>
        </w:rPr>
      </w:pPr>
      <w:r w:rsidRPr="004D2272">
        <w:rPr>
          <w:rFonts w:ascii="Arial" w:eastAsia="Times New Roman" w:hAnsi="Arial" w:cs="Arial"/>
          <w:color w:val="515151"/>
          <w:sz w:val="17"/>
          <w:szCs w:val="17"/>
          <w:lang w:val="fr-FR" w:eastAsia="fr-BE"/>
        </w:rPr>
        <w:t>Section : 0,75 à 6 mm².</w:t>
      </w:r>
    </w:p>
    <w:p w:rsidR="004D2272" w:rsidRPr="004D2272" w:rsidRDefault="004D2272" w:rsidP="004D2272">
      <w:pPr>
        <w:spacing w:before="100" w:beforeAutospacing="1" w:after="100" w:afterAutospacing="1" w:line="240" w:lineRule="auto"/>
        <w:rPr>
          <w:rFonts w:ascii="Arial" w:eastAsia="Times New Roman" w:hAnsi="Arial" w:cs="Arial"/>
          <w:color w:val="515151"/>
          <w:sz w:val="18"/>
          <w:szCs w:val="18"/>
          <w:lang w:val="fr-FR" w:eastAsia="fr-BE"/>
        </w:rPr>
      </w:pPr>
      <w:r w:rsidRPr="004D2272">
        <w:rPr>
          <w:rFonts w:ascii="Arial" w:eastAsia="Times New Roman" w:hAnsi="Arial" w:cs="Arial"/>
          <w:b/>
          <w:bCs/>
          <w:color w:val="515151"/>
          <w:sz w:val="18"/>
          <w:szCs w:val="18"/>
          <w:lang w:val="fr-FR" w:eastAsia="fr-BE"/>
        </w:rPr>
        <w:t xml:space="preserve">Bon à savoir : </w:t>
      </w:r>
      <w:r w:rsidRPr="004D2272">
        <w:rPr>
          <w:rFonts w:ascii="Arial" w:eastAsia="Times New Roman" w:hAnsi="Arial" w:cs="Arial"/>
          <w:color w:val="515151"/>
          <w:sz w:val="18"/>
          <w:szCs w:val="18"/>
          <w:lang w:val="fr-FR" w:eastAsia="fr-BE"/>
        </w:rPr>
        <w:t>Privilégier les qualités OFC (</w:t>
      </w:r>
      <w:proofErr w:type="spellStart"/>
      <w:r w:rsidRPr="004D2272">
        <w:rPr>
          <w:rFonts w:ascii="Arial" w:eastAsia="Times New Roman" w:hAnsi="Arial" w:cs="Arial"/>
          <w:color w:val="515151"/>
          <w:sz w:val="18"/>
          <w:szCs w:val="18"/>
          <w:lang w:val="fr-FR" w:eastAsia="fr-BE"/>
        </w:rPr>
        <w:t>Oxygen</w:t>
      </w:r>
      <w:proofErr w:type="spellEnd"/>
      <w:r w:rsidRPr="004D2272">
        <w:rPr>
          <w:rFonts w:ascii="Arial" w:eastAsia="Times New Roman" w:hAnsi="Arial" w:cs="Arial"/>
          <w:color w:val="515151"/>
          <w:sz w:val="18"/>
          <w:szCs w:val="18"/>
          <w:lang w:val="fr-FR" w:eastAsia="fr-BE"/>
        </w:rPr>
        <w:t xml:space="preserve"> Free </w:t>
      </w:r>
      <w:proofErr w:type="spellStart"/>
      <w:r w:rsidRPr="004D2272">
        <w:rPr>
          <w:rFonts w:ascii="Arial" w:eastAsia="Times New Roman" w:hAnsi="Arial" w:cs="Arial"/>
          <w:color w:val="515151"/>
          <w:sz w:val="18"/>
          <w:szCs w:val="18"/>
          <w:lang w:val="fr-FR" w:eastAsia="fr-BE"/>
        </w:rPr>
        <w:t>Cable</w:t>
      </w:r>
      <w:proofErr w:type="spellEnd"/>
      <w:r w:rsidRPr="004D2272">
        <w:rPr>
          <w:rFonts w:ascii="Arial" w:eastAsia="Times New Roman" w:hAnsi="Arial" w:cs="Arial"/>
          <w:color w:val="515151"/>
          <w:sz w:val="18"/>
          <w:szCs w:val="18"/>
          <w:lang w:val="fr-FR" w:eastAsia="fr-BE"/>
        </w:rPr>
        <w:t>), insensibles à l'oxydation, qui assurent un signal pur.</w:t>
      </w:r>
    </w:p>
    <w:p w:rsidR="004D2272" w:rsidRPr="004D2272" w:rsidRDefault="004D2272" w:rsidP="004D2272">
      <w:pPr>
        <w:spacing w:before="100" w:beforeAutospacing="1" w:after="100" w:afterAutospacing="1" w:line="240" w:lineRule="auto"/>
        <w:rPr>
          <w:rFonts w:ascii="Arial" w:eastAsia="Times New Roman" w:hAnsi="Arial" w:cs="Arial"/>
          <w:color w:val="515151"/>
          <w:sz w:val="18"/>
          <w:szCs w:val="18"/>
          <w:lang w:val="fr-FR" w:eastAsia="fr-BE"/>
        </w:rPr>
      </w:pPr>
      <w:r w:rsidRPr="004D2272">
        <w:rPr>
          <w:rFonts w:ascii="Arial" w:eastAsia="Times New Roman" w:hAnsi="Arial" w:cs="Arial"/>
          <w:b/>
          <w:bCs/>
          <w:color w:val="515151"/>
          <w:sz w:val="18"/>
          <w:szCs w:val="18"/>
          <w:lang w:val="fr-FR" w:eastAsia="fr-BE"/>
        </w:rPr>
        <w:t>Câble télévision</w:t>
      </w:r>
    </w:p>
    <w:p w:rsidR="004D2272" w:rsidRPr="004D2272" w:rsidRDefault="004D2272" w:rsidP="004D2272">
      <w:pPr>
        <w:numPr>
          <w:ilvl w:val="0"/>
          <w:numId w:val="85"/>
        </w:numPr>
        <w:spacing w:before="100" w:beforeAutospacing="1" w:after="100" w:afterAutospacing="1" w:line="240" w:lineRule="auto"/>
        <w:ind w:left="870"/>
        <w:rPr>
          <w:rFonts w:ascii="Arial" w:eastAsia="Times New Roman" w:hAnsi="Arial" w:cs="Arial"/>
          <w:color w:val="515151"/>
          <w:sz w:val="17"/>
          <w:szCs w:val="17"/>
          <w:lang w:val="fr-FR" w:eastAsia="fr-BE"/>
        </w:rPr>
      </w:pPr>
      <w:r w:rsidRPr="004D2272">
        <w:rPr>
          <w:rFonts w:ascii="Arial" w:eastAsia="Times New Roman" w:hAnsi="Arial" w:cs="Arial"/>
          <w:color w:val="515151"/>
          <w:sz w:val="17"/>
          <w:szCs w:val="17"/>
          <w:lang w:val="fr-FR" w:eastAsia="fr-BE"/>
        </w:rPr>
        <w:t>Coaxial type 17 ou 21VATCA.</w:t>
      </w:r>
    </w:p>
    <w:p w:rsidR="004D2272" w:rsidRPr="004D2272" w:rsidRDefault="004D2272" w:rsidP="004D2272">
      <w:pPr>
        <w:numPr>
          <w:ilvl w:val="0"/>
          <w:numId w:val="85"/>
        </w:numPr>
        <w:spacing w:before="100" w:beforeAutospacing="1" w:after="100" w:afterAutospacing="1" w:line="240" w:lineRule="auto"/>
        <w:ind w:left="870"/>
        <w:rPr>
          <w:rFonts w:ascii="Arial" w:eastAsia="Times New Roman" w:hAnsi="Arial" w:cs="Arial"/>
          <w:color w:val="515151"/>
          <w:sz w:val="17"/>
          <w:szCs w:val="17"/>
          <w:lang w:val="fr-FR" w:eastAsia="fr-BE"/>
        </w:rPr>
      </w:pPr>
      <w:r w:rsidRPr="004D2272">
        <w:rPr>
          <w:rFonts w:ascii="Arial" w:eastAsia="Times New Roman" w:hAnsi="Arial" w:cs="Arial"/>
          <w:color w:val="515151"/>
          <w:sz w:val="17"/>
          <w:szCs w:val="17"/>
          <w:lang w:val="fr-FR" w:eastAsia="fr-BE"/>
        </w:rPr>
        <w:t>Le nombre précédant les lettres indique la perte de signal sur une distance de 100 m à une fréquence de 800 MHz. Plus il est bas, meilleure est la transmission.</w:t>
      </w:r>
    </w:p>
    <w:p w:rsidR="004D2272" w:rsidRPr="004D2272" w:rsidRDefault="004D2272" w:rsidP="004D2272">
      <w:pPr>
        <w:spacing w:before="100" w:beforeAutospacing="1" w:after="100" w:afterAutospacing="1" w:line="240" w:lineRule="auto"/>
        <w:rPr>
          <w:rFonts w:ascii="Arial" w:eastAsia="Times New Roman" w:hAnsi="Arial" w:cs="Arial"/>
          <w:color w:val="515151"/>
          <w:sz w:val="18"/>
          <w:szCs w:val="18"/>
          <w:lang w:val="fr-FR" w:eastAsia="fr-BE"/>
        </w:rPr>
      </w:pPr>
      <w:r w:rsidRPr="004D2272">
        <w:rPr>
          <w:rFonts w:ascii="Arial" w:eastAsia="Times New Roman" w:hAnsi="Arial" w:cs="Arial"/>
          <w:b/>
          <w:bCs/>
          <w:color w:val="515151"/>
          <w:sz w:val="18"/>
          <w:szCs w:val="18"/>
          <w:lang w:val="fr-FR" w:eastAsia="fr-BE"/>
        </w:rPr>
        <w:t xml:space="preserve">Bon à savoir : </w:t>
      </w:r>
      <w:r w:rsidRPr="004D2272">
        <w:rPr>
          <w:rFonts w:ascii="Arial" w:eastAsia="Times New Roman" w:hAnsi="Arial" w:cs="Arial"/>
          <w:color w:val="515151"/>
          <w:sz w:val="18"/>
          <w:szCs w:val="18"/>
          <w:lang w:val="fr-FR" w:eastAsia="fr-BE"/>
        </w:rPr>
        <w:t>À l'extérieur, utiliser le câble 17PATCA enrichi au carbone, ce qui le rend plus résistant aux UV.</w:t>
      </w:r>
    </w:p>
    <w:p w:rsidR="004D2272" w:rsidRPr="004D2272" w:rsidRDefault="004D2272" w:rsidP="004D2272">
      <w:pPr>
        <w:spacing w:before="100" w:beforeAutospacing="1" w:after="100" w:afterAutospacing="1" w:line="240" w:lineRule="auto"/>
        <w:rPr>
          <w:rFonts w:ascii="Arial" w:eastAsia="Times New Roman" w:hAnsi="Arial" w:cs="Arial"/>
          <w:color w:val="515151"/>
          <w:sz w:val="18"/>
          <w:szCs w:val="18"/>
          <w:lang w:val="fr-FR" w:eastAsia="fr-BE"/>
        </w:rPr>
      </w:pPr>
      <w:r w:rsidRPr="004D2272">
        <w:rPr>
          <w:rFonts w:ascii="Arial" w:eastAsia="Times New Roman" w:hAnsi="Arial" w:cs="Arial"/>
          <w:b/>
          <w:bCs/>
          <w:color w:val="515151"/>
          <w:sz w:val="18"/>
          <w:szCs w:val="18"/>
          <w:lang w:val="fr-FR" w:eastAsia="fr-BE"/>
        </w:rPr>
        <w:t>Câble réseau</w:t>
      </w:r>
    </w:p>
    <w:p w:rsidR="004D2272" w:rsidRPr="004D2272" w:rsidRDefault="004D2272" w:rsidP="004D2272">
      <w:pPr>
        <w:numPr>
          <w:ilvl w:val="0"/>
          <w:numId w:val="86"/>
        </w:numPr>
        <w:spacing w:before="100" w:beforeAutospacing="1" w:after="100" w:afterAutospacing="1" w:line="240" w:lineRule="auto"/>
        <w:ind w:left="870"/>
        <w:rPr>
          <w:rFonts w:ascii="Arial" w:eastAsia="Times New Roman" w:hAnsi="Arial" w:cs="Arial"/>
          <w:color w:val="515151"/>
          <w:sz w:val="17"/>
          <w:szCs w:val="17"/>
          <w:lang w:val="fr-FR" w:eastAsia="fr-BE"/>
        </w:rPr>
      </w:pPr>
      <w:r w:rsidRPr="004D2272">
        <w:rPr>
          <w:rFonts w:ascii="Arial" w:eastAsia="Times New Roman" w:hAnsi="Arial" w:cs="Arial"/>
          <w:color w:val="515151"/>
          <w:sz w:val="17"/>
          <w:szCs w:val="17"/>
          <w:lang w:val="fr-FR" w:eastAsia="fr-BE"/>
        </w:rPr>
        <w:t>TVNT à double blindage pour réception numérique.</w:t>
      </w:r>
    </w:p>
    <w:p w:rsidR="004D2272" w:rsidRPr="004D2272" w:rsidRDefault="004D2272" w:rsidP="004D2272">
      <w:pPr>
        <w:numPr>
          <w:ilvl w:val="0"/>
          <w:numId w:val="86"/>
        </w:numPr>
        <w:spacing w:before="100" w:beforeAutospacing="1" w:after="100" w:afterAutospacing="1" w:line="240" w:lineRule="auto"/>
        <w:ind w:left="870"/>
        <w:rPr>
          <w:rFonts w:ascii="Arial" w:eastAsia="Times New Roman" w:hAnsi="Arial" w:cs="Arial"/>
          <w:color w:val="515151"/>
          <w:sz w:val="17"/>
          <w:szCs w:val="17"/>
          <w:lang w:val="fr-FR" w:eastAsia="fr-BE"/>
        </w:rPr>
      </w:pPr>
      <w:r w:rsidRPr="004D2272">
        <w:rPr>
          <w:rFonts w:ascii="Arial" w:eastAsia="Times New Roman" w:hAnsi="Arial" w:cs="Arial"/>
          <w:color w:val="515151"/>
          <w:sz w:val="17"/>
          <w:szCs w:val="17"/>
          <w:lang w:val="fr-FR" w:eastAsia="fr-BE"/>
        </w:rPr>
        <w:t>RCA pour relier les sorties audio des périphériques (lecteur DVD...) à l'</w:t>
      </w:r>
      <w:proofErr w:type="spellStart"/>
      <w:r w:rsidRPr="004D2272">
        <w:rPr>
          <w:rFonts w:ascii="Arial" w:eastAsia="Times New Roman" w:hAnsi="Arial" w:cs="Arial"/>
          <w:color w:val="515151"/>
          <w:sz w:val="17"/>
          <w:szCs w:val="17"/>
          <w:lang w:val="fr-FR" w:eastAsia="fr-BE"/>
        </w:rPr>
        <w:t>ampli</w:t>
      </w:r>
      <w:proofErr w:type="spellEnd"/>
      <w:r w:rsidRPr="004D2272">
        <w:rPr>
          <w:rFonts w:ascii="Arial" w:eastAsia="Times New Roman" w:hAnsi="Arial" w:cs="Arial"/>
          <w:color w:val="515151"/>
          <w:sz w:val="17"/>
          <w:szCs w:val="17"/>
          <w:lang w:val="fr-FR" w:eastAsia="fr-BE"/>
        </w:rPr>
        <w:t xml:space="preserve"> de la chaîne Hi-Fi.</w:t>
      </w:r>
    </w:p>
    <w:p w:rsidR="004D2272" w:rsidRPr="004D2272" w:rsidRDefault="004D2272" w:rsidP="004D2272">
      <w:pPr>
        <w:numPr>
          <w:ilvl w:val="0"/>
          <w:numId w:val="86"/>
        </w:numPr>
        <w:spacing w:before="100" w:beforeAutospacing="1" w:after="100" w:afterAutospacing="1" w:line="240" w:lineRule="auto"/>
        <w:ind w:left="870"/>
        <w:rPr>
          <w:rFonts w:ascii="Arial" w:eastAsia="Times New Roman" w:hAnsi="Arial" w:cs="Arial"/>
          <w:color w:val="515151"/>
          <w:sz w:val="17"/>
          <w:szCs w:val="17"/>
          <w:lang w:val="fr-FR" w:eastAsia="fr-BE"/>
        </w:rPr>
      </w:pPr>
      <w:r w:rsidRPr="004D2272">
        <w:rPr>
          <w:rFonts w:ascii="Arial" w:eastAsia="Times New Roman" w:hAnsi="Arial" w:cs="Arial"/>
          <w:color w:val="515151"/>
          <w:sz w:val="17"/>
          <w:szCs w:val="17"/>
          <w:lang w:val="fr-FR" w:eastAsia="fr-BE"/>
        </w:rPr>
        <w:t xml:space="preserve">RJ45 </w:t>
      </w:r>
      <w:proofErr w:type="spellStart"/>
      <w:r w:rsidRPr="004D2272">
        <w:rPr>
          <w:rFonts w:ascii="Arial" w:eastAsia="Times New Roman" w:hAnsi="Arial" w:cs="Arial"/>
          <w:color w:val="515151"/>
          <w:sz w:val="17"/>
          <w:szCs w:val="17"/>
          <w:lang w:val="fr-FR" w:eastAsia="fr-BE"/>
        </w:rPr>
        <w:t>multipaires</w:t>
      </w:r>
      <w:proofErr w:type="spellEnd"/>
      <w:r w:rsidRPr="004D2272">
        <w:rPr>
          <w:rFonts w:ascii="Arial" w:eastAsia="Times New Roman" w:hAnsi="Arial" w:cs="Arial"/>
          <w:color w:val="515151"/>
          <w:sz w:val="17"/>
          <w:szCs w:val="17"/>
          <w:lang w:val="fr-FR" w:eastAsia="fr-BE"/>
        </w:rPr>
        <w:t xml:space="preserve"> adapté à la domotique : réseau de communication et informatique.</w:t>
      </w:r>
    </w:p>
    <w:p w:rsidR="004D2272" w:rsidRPr="004D2272" w:rsidRDefault="004D2272" w:rsidP="004D2272">
      <w:pPr>
        <w:spacing w:after="0" w:line="240" w:lineRule="auto"/>
        <w:rPr>
          <w:rFonts w:ascii="Arial" w:eastAsia="Times New Roman" w:hAnsi="Arial" w:cs="Arial"/>
          <w:color w:val="515151"/>
          <w:sz w:val="17"/>
          <w:szCs w:val="17"/>
          <w:lang w:val="fr-FR" w:eastAsia="fr-BE"/>
        </w:rPr>
      </w:pPr>
      <w:r w:rsidRPr="004D2272">
        <w:rPr>
          <w:rFonts w:ascii="Arial" w:eastAsia="Times New Roman" w:hAnsi="Arial" w:cs="Arial"/>
          <w:color w:val="515151"/>
          <w:sz w:val="2"/>
          <w:szCs w:val="2"/>
          <w:lang w:val="fr-FR" w:eastAsia="fr-BE"/>
        </w:rPr>
        <w:br w:type="textWrapping" w:clear="all"/>
      </w:r>
    </w:p>
    <w:p w:rsidR="004D2272" w:rsidRPr="004D2272" w:rsidRDefault="004D2272" w:rsidP="004D2272">
      <w:pPr>
        <w:spacing w:before="100" w:beforeAutospacing="1" w:after="100" w:afterAutospacing="1" w:line="240" w:lineRule="atLeast"/>
        <w:outlineLvl w:val="2"/>
        <w:rPr>
          <w:rFonts w:ascii="Arial" w:eastAsia="Times New Roman" w:hAnsi="Arial" w:cs="Arial"/>
          <w:b/>
          <w:bCs/>
          <w:caps/>
          <w:color w:val="000000"/>
          <w:sz w:val="24"/>
          <w:szCs w:val="24"/>
          <w:lang w:val="fr-FR" w:eastAsia="fr-BE"/>
        </w:rPr>
      </w:pPr>
      <w:r w:rsidRPr="004D2272">
        <w:rPr>
          <w:rFonts w:ascii="Arial" w:eastAsia="Times New Roman" w:hAnsi="Arial" w:cs="Arial"/>
          <w:b/>
          <w:bCs/>
          <w:caps/>
          <w:color w:val="000000"/>
          <w:sz w:val="24"/>
          <w:szCs w:val="24"/>
          <w:lang w:val="fr-FR" w:eastAsia="fr-BE"/>
        </w:rPr>
        <w:t>Comment les acheter ?</w:t>
      </w:r>
    </w:p>
    <w:p w:rsidR="004D2272" w:rsidRPr="004D2272" w:rsidRDefault="004D2272" w:rsidP="004D2272">
      <w:pPr>
        <w:spacing w:before="100" w:beforeAutospacing="1" w:after="100" w:afterAutospacing="1" w:line="240" w:lineRule="auto"/>
        <w:rPr>
          <w:rFonts w:ascii="Arial" w:eastAsia="Times New Roman" w:hAnsi="Arial" w:cs="Arial"/>
          <w:color w:val="515151"/>
          <w:sz w:val="18"/>
          <w:szCs w:val="18"/>
          <w:lang w:val="fr-FR" w:eastAsia="fr-BE"/>
        </w:rPr>
      </w:pPr>
      <w:r w:rsidRPr="004D2272">
        <w:rPr>
          <w:rFonts w:ascii="Arial" w:eastAsia="Times New Roman" w:hAnsi="Arial" w:cs="Arial"/>
          <w:color w:val="515151"/>
          <w:sz w:val="18"/>
          <w:szCs w:val="18"/>
          <w:lang w:val="fr-FR" w:eastAsia="fr-BE"/>
        </w:rPr>
        <w:t>Les fils et câbles se vendent en bobines de différentes longueurs, à choisir en fonction des besoins.</w:t>
      </w:r>
    </w:p>
    <w:p w:rsidR="004D2272" w:rsidRPr="004D2272" w:rsidRDefault="004D2272" w:rsidP="004D2272">
      <w:pPr>
        <w:numPr>
          <w:ilvl w:val="0"/>
          <w:numId w:val="87"/>
        </w:numPr>
        <w:spacing w:before="100" w:beforeAutospacing="1" w:after="100" w:afterAutospacing="1" w:line="240" w:lineRule="auto"/>
        <w:ind w:left="150"/>
        <w:rPr>
          <w:rFonts w:ascii="Arial" w:eastAsia="Times New Roman" w:hAnsi="Arial" w:cs="Arial"/>
          <w:color w:val="515151"/>
          <w:sz w:val="18"/>
          <w:szCs w:val="18"/>
          <w:lang w:val="fr-FR" w:eastAsia="fr-BE"/>
        </w:rPr>
      </w:pPr>
      <w:r w:rsidRPr="004D2272">
        <w:rPr>
          <w:rFonts w:ascii="Arial" w:eastAsia="Times New Roman" w:hAnsi="Arial" w:cs="Arial"/>
          <w:color w:val="515151"/>
          <w:sz w:val="18"/>
          <w:szCs w:val="18"/>
          <w:lang w:val="fr-FR" w:eastAsia="fr-BE"/>
        </w:rPr>
        <w:t>5 à 10 m.</w:t>
      </w:r>
    </w:p>
    <w:p w:rsidR="004D2272" w:rsidRPr="004D2272" w:rsidRDefault="004D2272" w:rsidP="004D2272">
      <w:pPr>
        <w:numPr>
          <w:ilvl w:val="0"/>
          <w:numId w:val="87"/>
        </w:numPr>
        <w:spacing w:before="100" w:beforeAutospacing="1" w:after="100" w:afterAutospacing="1" w:line="240" w:lineRule="auto"/>
        <w:ind w:left="150"/>
        <w:rPr>
          <w:rFonts w:ascii="Arial" w:eastAsia="Times New Roman" w:hAnsi="Arial" w:cs="Arial"/>
          <w:color w:val="515151"/>
          <w:sz w:val="18"/>
          <w:szCs w:val="18"/>
          <w:lang w:val="fr-FR" w:eastAsia="fr-BE"/>
        </w:rPr>
      </w:pPr>
      <w:r w:rsidRPr="004D2272">
        <w:rPr>
          <w:rFonts w:ascii="Arial" w:eastAsia="Times New Roman" w:hAnsi="Arial" w:cs="Arial"/>
          <w:color w:val="515151"/>
          <w:sz w:val="18"/>
          <w:szCs w:val="18"/>
          <w:lang w:val="fr-FR" w:eastAsia="fr-BE"/>
        </w:rPr>
        <w:t>10 à 25 m.</w:t>
      </w:r>
    </w:p>
    <w:p w:rsidR="004D2272" w:rsidRPr="004D2272" w:rsidRDefault="004D2272" w:rsidP="004D2272">
      <w:pPr>
        <w:numPr>
          <w:ilvl w:val="0"/>
          <w:numId w:val="87"/>
        </w:numPr>
        <w:spacing w:before="100" w:beforeAutospacing="1" w:after="100" w:afterAutospacing="1" w:line="240" w:lineRule="auto"/>
        <w:ind w:left="150"/>
        <w:rPr>
          <w:rFonts w:ascii="Arial" w:eastAsia="Times New Roman" w:hAnsi="Arial" w:cs="Arial"/>
          <w:color w:val="515151"/>
          <w:sz w:val="18"/>
          <w:szCs w:val="18"/>
          <w:lang w:val="fr-FR" w:eastAsia="fr-BE"/>
        </w:rPr>
      </w:pPr>
      <w:r w:rsidRPr="004D2272">
        <w:rPr>
          <w:rFonts w:ascii="Arial" w:eastAsia="Times New Roman" w:hAnsi="Arial" w:cs="Arial"/>
          <w:color w:val="515151"/>
          <w:sz w:val="18"/>
          <w:szCs w:val="18"/>
          <w:lang w:val="fr-FR" w:eastAsia="fr-BE"/>
        </w:rPr>
        <w:t>Plus de 25 m.</w:t>
      </w:r>
    </w:p>
    <w:p w:rsidR="004D2272" w:rsidRPr="004D2272" w:rsidRDefault="004D2272" w:rsidP="004D2272">
      <w:pPr>
        <w:spacing w:before="100" w:beforeAutospacing="1" w:after="100" w:afterAutospacing="1" w:line="240" w:lineRule="auto"/>
        <w:rPr>
          <w:rFonts w:ascii="Arial" w:eastAsia="Times New Roman" w:hAnsi="Arial" w:cs="Arial"/>
          <w:color w:val="515151"/>
          <w:sz w:val="18"/>
          <w:szCs w:val="18"/>
          <w:lang w:val="fr-FR" w:eastAsia="fr-BE"/>
        </w:rPr>
      </w:pPr>
      <w:r w:rsidRPr="004D2272">
        <w:rPr>
          <w:rFonts w:ascii="Arial" w:eastAsia="Times New Roman" w:hAnsi="Arial" w:cs="Arial"/>
          <w:b/>
          <w:bCs/>
          <w:color w:val="515151"/>
          <w:sz w:val="18"/>
          <w:szCs w:val="18"/>
          <w:lang w:val="fr-FR" w:eastAsia="fr-BE"/>
        </w:rPr>
        <w:t xml:space="preserve">Bon à savoir : </w:t>
      </w:r>
      <w:r w:rsidRPr="004D2272">
        <w:rPr>
          <w:rFonts w:ascii="Arial" w:eastAsia="Times New Roman" w:hAnsi="Arial" w:cs="Arial"/>
          <w:color w:val="515151"/>
          <w:sz w:val="18"/>
          <w:szCs w:val="18"/>
          <w:lang w:val="fr-FR" w:eastAsia="fr-BE"/>
        </w:rPr>
        <w:t>Pour les installations encastrées, choix entre des gaines ITCA vides (avec tire-fil) et des gaines pré équipées (</w:t>
      </w:r>
      <w:proofErr w:type="spellStart"/>
      <w:r w:rsidRPr="004D2272">
        <w:rPr>
          <w:rFonts w:ascii="Arial" w:eastAsia="Times New Roman" w:hAnsi="Arial" w:cs="Arial"/>
          <w:color w:val="515151"/>
          <w:sz w:val="18"/>
          <w:szCs w:val="18"/>
          <w:lang w:val="fr-FR" w:eastAsia="fr-BE"/>
        </w:rPr>
        <w:t>préfilées</w:t>
      </w:r>
      <w:proofErr w:type="spellEnd"/>
      <w:r w:rsidRPr="004D2272">
        <w:rPr>
          <w:rFonts w:ascii="Arial" w:eastAsia="Times New Roman" w:hAnsi="Arial" w:cs="Arial"/>
          <w:color w:val="515151"/>
          <w:sz w:val="18"/>
          <w:szCs w:val="18"/>
          <w:lang w:val="fr-FR" w:eastAsia="fr-BE"/>
        </w:rPr>
        <w:t>) : Ø 16 à 32 mm, longueurs 5 à 100 m.</w:t>
      </w:r>
    </w:p>
    <w:p w:rsidR="004D2272" w:rsidRDefault="004D2272" w:rsidP="004D2272">
      <w:pPr>
        <w:pStyle w:val="titre5"/>
        <w:rPr>
          <w:lang w:val="fr-FR"/>
        </w:rPr>
      </w:pPr>
      <w:r>
        <w:rPr>
          <w:lang w:val="fr-FR"/>
        </w:rPr>
        <w:t>Prises, interrupteurs</w:t>
      </w:r>
    </w:p>
    <w:p w:rsidR="004D2272" w:rsidRDefault="004D2272" w:rsidP="004D2272">
      <w:pPr>
        <w:spacing w:before="100" w:beforeAutospacing="1" w:after="100" w:afterAutospacing="1" w:line="240" w:lineRule="atLeast"/>
        <w:outlineLvl w:val="1"/>
        <w:rPr>
          <w:rFonts w:ascii="Arial" w:hAnsi="Arial" w:cs="Arial"/>
          <w:b/>
          <w:bCs/>
          <w:caps/>
          <w:color w:val="000000"/>
          <w:kern w:val="36"/>
          <w:lang w:val="fr-FR"/>
        </w:rPr>
      </w:pPr>
      <w:r>
        <w:rPr>
          <w:rFonts w:ascii="Arial" w:hAnsi="Arial" w:cs="Arial"/>
          <w:b/>
          <w:bCs/>
          <w:caps/>
          <w:color w:val="000000"/>
          <w:kern w:val="36"/>
          <w:lang w:val="fr-FR"/>
        </w:rPr>
        <w:t xml:space="preserve">comprendre : </w:t>
      </w:r>
      <w:r>
        <w:rPr>
          <w:rFonts w:ascii="Arial" w:hAnsi="Arial" w:cs="Arial"/>
          <w:b/>
          <w:bCs/>
          <w:color w:val="000000"/>
          <w:kern w:val="36"/>
          <w:lang w:val="fr-FR"/>
        </w:rPr>
        <w:t>Tout savoir sur les boîtes d'encastrement</w:t>
      </w:r>
    </w:p>
    <w:p w:rsidR="004D2272" w:rsidRDefault="004D2272" w:rsidP="004D2272">
      <w:pPr>
        <w:numPr>
          <w:ilvl w:val="0"/>
          <w:numId w:val="88"/>
        </w:numPr>
        <w:spacing w:before="100" w:beforeAutospacing="1" w:after="100" w:afterAutospacing="1" w:line="240" w:lineRule="auto"/>
        <w:rPr>
          <w:rFonts w:ascii="Arial" w:hAnsi="Arial" w:cs="Arial"/>
          <w:color w:val="515151"/>
          <w:sz w:val="17"/>
          <w:szCs w:val="17"/>
          <w:lang w:val="fr-FR"/>
        </w:rPr>
      </w:pPr>
    </w:p>
    <w:p w:rsidR="004D2272" w:rsidRDefault="004D2272" w:rsidP="004D2272">
      <w:pPr>
        <w:spacing w:after="0"/>
        <w:rPr>
          <w:rFonts w:ascii="Arial" w:hAnsi="Arial" w:cs="Arial"/>
          <w:color w:val="515151"/>
          <w:sz w:val="17"/>
          <w:szCs w:val="17"/>
          <w:lang w:val="fr-FR"/>
        </w:rPr>
      </w:pPr>
      <w:hyperlink r:id="rId158" w:history="1">
        <w:r>
          <w:rPr>
            <w:rStyle w:val="Lienhypertexte"/>
            <w:rFonts w:ascii="Arial" w:hAnsi="Arial" w:cs="Arial"/>
            <w:sz w:val="17"/>
            <w:szCs w:val="17"/>
            <w:lang w:val="fr-FR"/>
          </w:rPr>
          <w:t>Retour aux contenus comprendre du Centre de documentation</w:t>
        </w:r>
      </w:hyperlink>
    </w:p>
    <w:p w:rsidR="004D2272" w:rsidRDefault="004D2272" w:rsidP="004D2272">
      <w:pPr>
        <w:rPr>
          <w:rFonts w:ascii="Arial" w:hAnsi="Arial" w:cs="Arial"/>
          <w:color w:val="47493A"/>
          <w:sz w:val="18"/>
          <w:szCs w:val="18"/>
          <w:lang w:val="fr-FR"/>
        </w:rPr>
      </w:pPr>
      <w:r>
        <w:rPr>
          <w:rFonts w:ascii="Arial" w:hAnsi="Arial" w:cs="Arial"/>
          <w:color w:val="515151"/>
          <w:sz w:val="17"/>
          <w:szCs w:val="17"/>
          <w:lang w:val="fr-FR"/>
        </w:rPr>
        <w:pict/>
      </w:r>
      <w:r>
        <w:rPr>
          <w:rFonts w:ascii="Arial" w:hAnsi="Arial" w:cs="Arial"/>
          <w:noProof/>
          <w:color w:val="47493A"/>
          <w:sz w:val="18"/>
          <w:szCs w:val="18"/>
          <w:lang w:eastAsia="fr-BE"/>
        </w:rPr>
        <w:drawing>
          <wp:inline distT="0" distB="0" distL="0" distR="0">
            <wp:extent cx="1409700" cy="1409700"/>
            <wp:effectExtent l="0" t="0" r="0" b="0"/>
            <wp:docPr id="80" name="Image 80" descr="http://www.leroymerlin.fr/multimedia-storage/7/746ba791d38cadc527d0fd1df005dfb-Boitedencastrement-interrupteuretprise-elec-i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leroymerlin.fr/multimedia-storage/7/746ba791d38cadc527d0fd1df005dfb-Boitedencastrement-interrupteuretprise-elec-intro.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p w:rsidR="004D2272" w:rsidRDefault="004D2272" w:rsidP="004D2272">
      <w:pPr>
        <w:spacing w:before="100" w:beforeAutospacing="1" w:after="100" w:afterAutospacing="1"/>
        <w:rPr>
          <w:rFonts w:ascii="Arial" w:hAnsi="Arial" w:cs="Arial"/>
          <w:color w:val="47493A"/>
          <w:sz w:val="18"/>
          <w:szCs w:val="18"/>
          <w:lang w:val="fr-FR"/>
        </w:rPr>
      </w:pPr>
      <w:r>
        <w:rPr>
          <w:rFonts w:ascii="Arial" w:hAnsi="Arial" w:cs="Arial"/>
          <w:color w:val="47493A"/>
          <w:sz w:val="18"/>
          <w:szCs w:val="18"/>
          <w:lang w:val="fr-FR"/>
        </w:rPr>
        <w:t>Les boîtes d'encastrement permettent de fixer les interrupteurs, prises ou appliques sur un mur et les luminaires au plafond. Elles peuvent être encastrées partiellement ou totalement dans la construction ou posées dans des vides tels que hourdis et cloisons composites. Pour faire le bon choix, il faut se poser les bonnes questions.</w:t>
      </w:r>
    </w:p>
    <w:p w:rsidR="004D2272" w:rsidRDefault="004D2272" w:rsidP="004D2272">
      <w:pPr>
        <w:numPr>
          <w:ilvl w:val="0"/>
          <w:numId w:val="89"/>
        </w:numPr>
        <w:spacing w:before="100" w:beforeAutospacing="1" w:after="100" w:afterAutospacing="1" w:line="240" w:lineRule="auto"/>
        <w:rPr>
          <w:rFonts w:ascii="Arial" w:hAnsi="Arial" w:cs="Arial"/>
          <w:color w:val="47493A"/>
          <w:sz w:val="18"/>
          <w:szCs w:val="18"/>
          <w:lang w:val="fr-FR"/>
        </w:rPr>
      </w:pPr>
      <w:hyperlink r:id="rId160" w:tooltip="" w:history="1">
        <w:r>
          <w:rPr>
            <w:rFonts w:ascii="Arial" w:hAnsi="Arial" w:cs="Arial"/>
            <w:b/>
            <w:bCs/>
            <w:color w:val="FFFFFF"/>
            <w:sz w:val="18"/>
            <w:szCs w:val="18"/>
            <w:shd w:val="clear" w:color="auto" w:fill="60AD0E"/>
            <w:lang w:val="fr-FR"/>
          </w:rPr>
          <w:t>Nature du mur</w:t>
        </w:r>
      </w:hyperlink>
    </w:p>
    <w:p w:rsidR="004D2272" w:rsidRDefault="004D2272" w:rsidP="004D2272">
      <w:pPr>
        <w:numPr>
          <w:ilvl w:val="0"/>
          <w:numId w:val="89"/>
        </w:numPr>
        <w:spacing w:before="100" w:beforeAutospacing="1" w:after="100" w:afterAutospacing="1" w:line="240" w:lineRule="auto"/>
        <w:rPr>
          <w:rFonts w:ascii="Arial" w:hAnsi="Arial" w:cs="Arial"/>
          <w:color w:val="47493A"/>
          <w:sz w:val="18"/>
          <w:szCs w:val="18"/>
          <w:lang w:val="fr-FR"/>
        </w:rPr>
      </w:pPr>
      <w:hyperlink r:id="rId161" w:tooltip="" w:history="1">
        <w:r>
          <w:rPr>
            <w:rFonts w:ascii="Arial" w:hAnsi="Arial" w:cs="Arial"/>
            <w:color w:val="515151"/>
            <w:sz w:val="18"/>
            <w:szCs w:val="18"/>
            <w:lang w:val="fr-FR"/>
          </w:rPr>
          <w:t>Boîtes et usages</w:t>
        </w:r>
      </w:hyperlink>
    </w:p>
    <w:p w:rsidR="004D2272" w:rsidRDefault="004D2272" w:rsidP="004D2272">
      <w:pPr>
        <w:numPr>
          <w:ilvl w:val="0"/>
          <w:numId w:val="89"/>
        </w:numPr>
        <w:spacing w:before="100" w:beforeAutospacing="1" w:after="100" w:afterAutospacing="1" w:line="240" w:lineRule="auto"/>
        <w:rPr>
          <w:rFonts w:ascii="Arial" w:hAnsi="Arial" w:cs="Arial"/>
          <w:color w:val="47493A"/>
          <w:sz w:val="18"/>
          <w:szCs w:val="18"/>
          <w:lang w:val="fr-FR"/>
        </w:rPr>
      </w:pPr>
      <w:hyperlink r:id="rId162" w:tooltip="" w:history="1">
        <w:r>
          <w:rPr>
            <w:rFonts w:ascii="Arial" w:hAnsi="Arial" w:cs="Arial"/>
            <w:color w:val="515151"/>
            <w:sz w:val="18"/>
            <w:szCs w:val="18"/>
            <w:lang w:val="fr-FR"/>
          </w:rPr>
          <w:t>Recommandations</w:t>
        </w:r>
      </w:hyperlink>
    </w:p>
    <w:p w:rsidR="004D2272" w:rsidRDefault="004D2272" w:rsidP="004D2272">
      <w:pPr>
        <w:numPr>
          <w:ilvl w:val="0"/>
          <w:numId w:val="90"/>
        </w:numPr>
        <w:shd w:val="clear" w:color="auto" w:fill="F0F0F0"/>
        <w:spacing w:before="100" w:beforeAutospacing="1" w:after="100" w:afterAutospacing="1" w:line="240" w:lineRule="auto"/>
        <w:rPr>
          <w:rFonts w:ascii="Arial" w:hAnsi="Arial" w:cs="Arial"/>
          <w:color w:val="515151"/>
          <w:sz w:val="17"/>
          <w:szCs w:val="17"/>
          <w:lang w:val="fr-FR"/>
        </w:rPr>
      </w:pPr>
      <w:hyperlink r:id="rId163" w:tooltip="" w:history="1">
        <w:r>
          <w:rPr>
            <w:rFonts w:ascii="Arial" w:hAnsi="Arial" w:cs="Arial"/>
            <w:b/>
            <w:bCs/>
            <w:color w:val="515151"/>
            <w:sz w:val="17"/>
            <w:szCs w:val="17"/>
            <w:u w:val="single"/>
            <w:lang w:val="fr-FR"/>
          </w:rPr>
          <w:t>Chapitre précédent</w:t>
        </w:r>
      </w:hyperlink>
    </w:p>
    <w:p w:rsidR="004D2272" w:rsidRDefault="004D2272" w:rsidP="004D2272">
      <w:pPr>
        <w:numPr>
          <w:ilvl w:val="0"/>
          <w:numId w:val="90"/>
        </w:numPr>
        <w:shd w:val="clear" w:color="auto" w:fill="F0F0F0"/>
        <w:spacing w:before="100" w:beforeAutospacing="1" w:after="100" w:afterAutospacing="1" w:line="240" w:lineRule="auto"/>
        <w:jc w:val="center"/>
        <w:rPr>
          <w:rFonts w:ascii="Arial" w:hAnsi="Arial" w:cs="Arial"/>
          <w:color w:val="515151"/>
          <w:sz w:val="17"/>
          <w:szCs w:val="17"/>
          <w:lang w:val="fr-FR"/>
        </w:rPr>
      </w:pPr>
      <w:hyperlink r:id="rId164" w:tooltip="" w:history="1">
        <w:r>
          <w:rPr>
            <w:rFonts w:ascii="Arial" w:hAnsi="Arial" w:cs="Arial"/>
            <w:b/>
            <w:bCs/>
            <w:color w:val="515151"/>
            <w:sz w:val="17"/>
            <w:szCs w:val="17"/>
            <w:u w:val="single"/>
            <w:lang w:val="fr-FR"/>
          </w:rPr>
          <w:t xml:space="preserve">Tout </w:t>
        </w:r>
        <w:proofErr w:type="spellStart"/>
        <w:r>
          <w:rPr>
            <w:rFonts w:ascii="Arial" w:hAnsi="Arial" w:cs="Arial"/>
            <w:b/>
            <w:bCs/>
            <w:color w:val="515151"/>
            <w:sz w:val="17"/>
            <w:szCs w:val="17"/>
            <w:u w:val="single"/>
            <w:lang w:val="fr-FR"/>
          </w:rPr>
          <w:t>afficher</w:t>
        </w:r>
      </w:hyperlink>
      <w:hyperlink r:id="rId165" w:tooltip="" w:history="1">
        <w:r>
          <w:rPr>
            <w:rFonts w:ascii="Arial" w:hAnsi="Arial" w:cs="Arial"/>
            <w:b/>
            <w:bCs/>
            <w:color w:val="515151"/>
            <w:sz w:val="17"/>
            <w:szCs w:val="17"/>
            <w:u w:val="single"/>
            <w:lang w:val="fr-FR"/>
          </w:rPr>
          <w:t>Réduire</w:t>
        </w:r>
        <w:proofErr w:type="spellEnd"/>
      </w:hyperlink>
    </w:p>
    <w:p w:rsidR="004D2272" w:rsidRDefault="004D2272" w:rsidP="004D2272">
      <w:pPr>
        <w:numPr>
          <w:ilvl w:val="0"/>
          <w:numId w:val="90"/>
        </w:numPr>
        <w:shd w:val="clear" w:color="auto" w:fill="F0F0F0"/>
        <w:spacing w:before="100" w:beforeAutospacing="1" w:after="100" w:afterAutospacing="1" w:line="240" w:lineRule="auto"/>
        <w:jc w:val="right"/>
        <w:rPr>
          <w:rFonts w:ascii="Arial" w:hAnsi="Arial" w:cs="Arial"/>
          <w:color w:val="515151"/>
          <w:sz w:val="17"/>
          <w:szCs w:val="17"/>
          <w:lang w:val="fr-FR"/>
        </w:rPr>
      </w:pPr>
      <w:hyperlink r:id="rId166" w:tooltip="" w:history="1">
        <w:r>
          <w:rPr>
            <w:rFonts w:ascii="Arial" w:hAnsi="Arial" w:cs="Arial"/>
            <w:b/>
            <w:bCs/>
            <w:color w:val="515151"/>
            <w:sz w:val="17"/>
            <w:szCs w:val="17"/>
            <w:u w:val="single"/>
            <w:lang w:val="fr-FR"/>
          </w:rPr>
          <w:t>Chapitre suivant</w:t>
        </w:r>
      </w:hyperlink>
    </w:p>
    <w:p w:rsidR="004D2272" w:rsidRDefault="004D2272" w:rsidP="004D2272">
      <w:pPr>
        <w:spacing w:before="100" w:beforeAutospacing="1" w:after="100" w:afterAutospacing="1" w:line="240" w:lineRule="atLeast"/>
        <w:outlineLvl w:val="2"/>
        <w:rPr>
          <w:rFonts w:ascii="Arial" w:hAnsi="Arial" w:cs="Arial"/>
          <w:b/>
          <w:bCs/>
          <w:caps/>
          <w:color w:val="000000"/>
          <w:sz w:val="24"/>
          <w:szCs w:val="24"/>
          <w:lang w:val="fr-FR"/>
        </w:rPr>
      </w:pPr>
      <w:r>
        <w:rPr>
          <w:rFonts w:ascii="Arial" w:hAnsi="Arial" w:cs="Arial"/>
          <w:b/>
          <w:bCs/>
          <w:caps/>
          <w:color w:val="000000"/>
          <w:lang w:val="fr-FR"/>
        </w:rPr>
        <w:t>Nature du mur</w:t>
      </w:r>
    </w:p>
    <w:p w:rsidR="004D2272" w:rsidRDefault="004D2272" w:rsidP="004D2272">
      <w:pPr>
        <w:spacing w:before="100" w:beforeAutospacing="1" w:after="100" w:afterAutospacing="1"/>
        <w:rPr>
          <w:rFonts w:ascii="Arial" w:hAnsi="Arial" w:cs="Arial"/>
          <w:color w:val="515151"/>
          <w:sz w:val="18"/>
          <w:szCs w:val="18"/>
          <w:lang w:val="fr-FR"/>
        </w:rPr>
      </w:pPr>
      <w:r>
        <w:rPr>
          <w:rFonts w:ascii="Arial" w:hAnsi="Arial" w:cs="Arial"/>
          <w:b/>
          <w:bCs/>
          <w:color w:val="515151"/>
          <w:sz w:val="18"/>
          <w:szCs w:val="18"/>
          <w:lang w:val="fr-FR"/>
        </w:rPr>
        <w:t>La boite d'encastrement</w:t>
      </w:r>
      <w:r>
        <w:rPr>
          <w:rFonts w:ascii="Arial" w:hAnsi="Arial" w:cs="Arial"/>
          <w:color w:val="515151"/>
          <w:sz w:val="18"/>
          <w:szCs w:val="18"/>
          <w:lang w:val="fr-FR"/>
        </w:rPr>
        <w:t xml:space="preserve"> doit être adaptée aux appareillages mais aussi au matériau qui constitue le support. Elle doit pouvoir être correctement fixée dans le mur afin de ne pas bouger lorsqu'elle sera utilisée et assurer ainsi le bon fonctionnement de l'appareil qu'elle alimentera.</w:t>
      </w:r>
    </w:p>
    <w:p w:rsidR="004D2272" w:rsidRDefault="004D2272" w:rsidP="004D2272">
      <w:pPr>
        <w:spacing w:after="0"/>
        <w:rPr>
          <w:rFonts w:ascii="Arial" w:hAnsi="Arial" w:cs="Arial"/>
          <w:color w:val="515151"/>
          <w:sz w:val="17"/>
          <w:szCs w:val="17"/>
          <w:lang w:val="fr-FR"/>
        </w:rPr>
      </w:pPr>
      <w:r>
        <w:rPr>
          <w:rFonts w:ascii="Arial" w:hAnsi="Arial" w:cs="Arial"/>
          <w:color w:val="515151"/>
          <w:sz w:val="2"/>
          <w:szCs w:val="2"/>
          <w:lang w:val="fr-FR"/>
        </w:rPr>
        <w:br w:type="textWrapping" w:clear="all"/>
      </w:r>
    </w:p>
    <w:p w:rsidR="004D2272" w:rsidRDefault="004D2272" w:rsidP="004D2272">
      <w:pPr>
        <w:pStyle w:val="Titre3"/>
        <w:rPr>
          <w:rFonts w:ascii="Arial" w:hAnsi="Arial" w:cs="Arial"/>
          <w:color w:val="515151"/>
          <w:lang w:val="fr-FR"/>
        </w:rPr>
      </w:pPr>
      <w:r>
        <w:rPr>
          <w:rFonts w:ascii="Arial" w:hAnsi="Arial" w:cs="Arial"/>
          <w:color w:val="515151"/>
          <w:lang w:val="fr-FR"/>
        </w:rPr>
        <w:t>Boîtes d'encastrement spécifiques</w:t>
      </w:r>
    </w:p>
    <w:p w:rsidR="004D2272" w:rsidRDefault="004D2272" w:rsidP="004D2272">
      <w:pPr>
        <w:numPr>
          <w:ilvl w:val="0"/>
          <w:numId w:val="91"/>
        </w:numPr>
        <w:spacing w:before="100" w:beforeAutospacing="1" w:after="100" w:afterAutospacing="1" w:line="240" w:lineRule="auto"/>
        <w:ind w:left="0"/>
        <w:rPr>
          <w:rFonts w:ascii="Arial" w:hAnsi="Arial" w:cs="Arial"/>
          <w:color w:val="515151"/>
          <w:sz w:val="18"/>
          <w:szCs w:val="18"/>
          <w:lang w:val="fr-FR"/>
        </w:rPr>
      </w:pPr>
      <w:r>
        <w:rPr>
          <w:rFonts w:ascii="Arial" w:hAnsi="Arial" w:cs="Arial"/>
          <w:b/>
          <w:bCs/>
          <w:color w:val="515151"/>
          <w:sz w:val="18"/>
          <w:szCs w:val="18"/>
          <w:lang w:val="fr-FR"/>
        </w:rPr>
        <w:t>Pour cloisons ou plafonds pleins</w:t>
      </w:r>
      <w:r>
        <w:rPr>
          <w:rFonts w:ascii="Arial" w:hAnsi="Arial" w:cs="Arial"/>
          <w:color w:val="515151"/>
          <w:sz w:val="18"/>
          <w:szCs w:val="18"/>
          <w:lang w:val="fr-FR"/>
        </w:rPr>
        <w:t xml:space="preserve"> : à sceller directement dans le mur.</w:t>
      </w:r>
    </w:p>
    <w:p w:rsidR="004D2272" w:rsidRDefault="004D2272" w:rsidP="004D2272">
      <w:pPr>
        <w:numPr>
          <w:ilvl w:val="0"/>
          <w:numId w:val="91"/>
        </w:numPr>
        <w:spacing w:before="100" w:beforeAutospacing="1" w:after="100" w:afterAutospacing="1" w:line="240" w:lineRule="auto"/>
        <w:ind w:left="0"/>
        <w:rPr>
          <w:rFonts w:ascii="Arial" w:hAnsi="Arial" w:cs="Arial"/>
          <w:b/>
          <w:bCs/>
          <w:color w:val="515151"/>
          <w:sz w:val="18"/>
          <w:szCs w:val="18"/>
          <w:lang w:val="fr-FR"/>
        </w:rPr>
      </w:pPr>
      <w:r>
        <w:rPr>
          <w:rFonts w:ascii="Arial" w:hAnsi="Arial" w:cs="Arial"/>
          <w:b/>
          <w:bCs/>
          <w:color w:val="515151"/>
          <w:sz w:val="18"/>
          <w:szCs w:val="18"/>
          <w:lang w:val="fr-FR"/>
        </w:rPr>
        <w:t>Pour cloisons ou plafonds creux</w:t>
      </w:r>
    </w:p>
    <w:p w:rsidR="004D2272" w:rsidRDefault="004D2272" w:rsidP="004D2272">
      <w:pPr>
        <w:numPr>
          <w:ilvl w:val="0"/>
          <w:numId w:val="91"/>
        </w:numPr>
        <w:spacing w:before="100" w:beforeAutospacing="1" w:after="100" w:afterAutospacing="1" w:line="240" w:lineRule="auto"/>
        <w:ind w:left="0"/>
        <w:rPr>
          <w:rFonts w:ascii="Arial" w:hAnsi="Arial" w:cs="Arial"/>
          <w:color w:val="515151"/>
          <w:sz w:val="18"/>
          <w:szCs w:val="18"/>
          <w:lang w:val="fr-FR"/>
        </w:rPr>
      </w:pPr>
      <w:r>
        <w:rPr>
          <w:rFonts w:ascii="Arial" w:hAnsi="Arial" w:cs="Arial"/>
          <w:color w:val="515151"/>
          <w:sz w:val="18"/>
          <w:szCs w:val="18"/>
          <w:lang w:val="fr-FR"/>
        </w:rPr>
        <w:t>: à fixer à l'aide de vis agissant sur des crans pour assurer une accroche parfaite.</w:t>
      </w:r>
    </w:p>
    <w:p w:rsidR="004D2272" w:rsidRDefault="004D2272" w:rsidP="004D2272">
      <w:pPr>
        <w:numPr>
          <w:ilvl w:val="0"/>
          <w:numId w:val="91"/>
        </w:numPr>
        <w:spacing w:before="100" w:beforeAutospacing="1" w:after="100" w:afterAutospacing="1" w:line="240" w:lineRule="auto"/>
        <w:ind w:left="0"/>
        <w:rPr>
          <w:rFonts w:ascii="Arial" w:hAnsi="Arial" w:cs="Arial"/>
          <w:color w:val="515151"/>
          <w:sz w:val="18"/>
          <w:szCs w:val="18"/>
          <w:lang w:val="fr-FR"/>
        </w:rPr>
      </w:pPr>
      <w:r>
        <w:rPr>
          <w:rFonts w:ascii="Arial" w:hAnsi="Arial" w:cs="Arial"/>
          <w:b/>
          <w:bCs/>
          <w:color w:val="515151"/>
          <w:sz w:val="18"/>
          <w:szCs w:val="18"/>
          <w:lang w:val="fr-FR"/>
        </w:rPr>
        <w:t>Pour tout type de mur ou plafond</w:t>
      </w:r>
      <w:r>
        <w:rPr>
          <w:rFonts w:ascii="Arial" w:hAnsi="Arial" w:cs="Arial"/>
          <w:color w:val="515151"/>
          <w:sz w:val="18"/>
          <w:szCs w:val="18"/>
          <w:lang w:val="fr-FR"/>
        </w:rPr>
        <w:t xml:space="preserve"> : utiliser des boîtes </w:t>
      </w:r>
      <w:proofErr w:type="spellStart"/>
      <w:r>
        <w:rPr>
          <w:rFonts w:ascii="Arial" w:hAnsi="Arial" w:cs="Arial"/>
          <w:color w:val="515151"/>
          <w:sz w:val="18"/>
          <w:szCs w:val="18"/>
          <w:lang w:val="fr-FR"/>
        </w:rPr>
        <w:t>multimatériaux</w:t>
      </w:r>
      <w:proofErr w:type="spellEnd"/>
      <w:r>
        <w:rPr>
          <w:rFonts w:ascii="Arial" w:hAnsi="Arial" w:cs="Arial"/>
          <w:color w:val="515151"/>
          <w:sz w:val="18"/>
          <w:szCs w:val="18"/>
          <w:lang w:val="fr-FR"/>
        </w:rPr>
        <w:t xml:space="preserve"> qui conviennent à tous les supports.</w:t>
      </w:r>
    </w:p>
    <w:p w:rsidR="004D2272" w:rsidRPr="004D2272" w:rsidRDefault="004D2272" w:rsidP="004D2272">
      <w:pPr>
        <w:spacing w:before="100" w:beforeAutospacing="1" w:after="100" w:afterAutospacing="1" w:line="240" w:lineRule="auto"/>
        <w:rPr>
          <w:rFonts w:ascii="Arial" w:eastAsia="Times New Roman" w:hAnsi="Arial" w:cs="Arial"/>
          <w:color w:val="47493A"/>
          <w:sz w:val="18"/>
          <w:szCs w:val="18"/>
          <w:lang w:val="fr-FR" w:eastAsia="fr-BE"/>
        </w:rPr>
      </w:pPr>
      <w:r w:rsidRPr="004D2272">
        <w:rPr>
          <w:rFonts w:ascii="Arial" w:eastAsia="Times New Roman" w:hAnsi="Arial" w:cs="Arial"/>
          <w:color w:val="47493A"/>
          <w:sz w:val="18"/>
          <w:szCs w:val="18"/>
          <w:lang w:val="fr-FR" w:eastAsia="fr-BE"/>
        </w:rPr>
        <w:t>Les boîtes d'encastrement permettent de fixer les interrupteurs, prises ou appliques sur un mur et les luminaires au plafond. Elles peuvent être encastrées partiellement ou totalement dans la construction ou posées dans des vides tels que hourdis et cloisons composites. Pour faire le bon choix, il faut se poser les bonnes questions.</w:t>
      </w:r>
    </w:p>
    <w:p w:rsidR="004D2272" w:rsidRPr="004D2272" w:rsidRDefault="004D2272" w:rsidP="004D2272">
      <w:pPr>
        <w:numPr>
          <w:ilvl w:val="0"/>
          <w:numId w:val="92"/>
        </w:numPr>
        <w:spacing w:before="100" w:beforeAutospacing="1" w:after="100" w:afterAutospacing="1" w:line="240" w:lineRule="auto"/>
        <w:ind w:left="870"/>
        <w:rPr>
          <w:rFonts w:ascii="Arial" w:eastAsia="Times New Roman" w:hAnsi="Arial" w:cs="Arial"/>
          <w:color w:val="47493A"/>
          <w:sz w:val="18"/>
          <w:szCs w:val="18"/>
          <w:lang w:val="fr-FR" w:eastAsia="fr-BE"/>
        </w:rPr>
      </w:pPr>
      <w:hyperlink r:id="rId167" w:tooltip="" w:history="1">
        <w:r w:rsidRPr="004D2272">
          <w:rPr>
            <w:rFonts w:ascii="Arial" w:eastAsia="Times New Roman" w:hAnsi="Arial" w:cs="Arial"/>
            <w:color w:val="515151"/>
            <w:sz w:val="18"/>
            <w:szCs w:val="18"/>
            <w:lang w:val="fr-FR" w:eastAsia="fr-BE"/>
          </w:rPr>
          <w:t>Nature du mur</w:t>
        </w:r>
      </w:hyperlink>
    </w:p>
    <w:p w:rsidR="004D2272" w:rsidRPr="004D2272" w:rsidRDefault="004D2272" w:rsidP="004D2272">
      <w:pPr>
        <w:numPr>
          <w:ilvl w:val="0"/>
          <w:numId w:val="92"/>
        </w:numPr>
        <w:spacing w:before="100" w:beforeAutospacing="1" w:after="100" w:afterAutospacing="1" w:line="240" w:lineRule="auto"/>
        <w:ind w:left="870"/>
        <w:rPr>
          <w:rFonts w:ascii="Arial" w:eastAsia="Times New Roman" w:hAnsi="Arial" w:cs="Arial"/>
          <w:color w:val="47493A"/>
          <w:sz w:val="18"/>
          <w:szCs w:val="18"/>
          <w:lang w:val="fr-FR" w:eastAsia="fr-BE"/>
        </w:rPr>
      </w:pPr>
      <w:hyperlink r:id="rId168" w:tooltip="" w:history="1">
        <w:r w:rsidRPr="004D2272">
          <w:rPr>
            <w:rFonts w:ascii="Arial" w:eastAsia="Times New Roman" w:hAnsi="Arial" w:cs="Arial"/>
            <w:b/>
            <w:bCs/>
            <w:color w:val="FFFFFF"/>
            <w:sz w:val="18"/>
            <w:szCs w:val="18"/>
            <w:shd w:val="clear" w:color="auto" w:fill="60AD0E"/>
            <w:lang w:val="fr-FR" w:eastAsia="fr-BE"/>
          </w:rPr>
          <w:t>Boîtes et usages</w:t>
        </w:r>
      </w:hyperlink>
    </w:p>
    <w:p w:rsidR="004D2272" w:rsidRPr="004D2272" w:rsidRDefault="004D2272" w:rsidP="004D2272">
      <w:pPr>
        <w:numPr>
          <w:ilvl w:val="0"/>
          <w:numId w:val="92"/>
        </w:numPr>
        <w:spacing w:before="100" w:beforeAutospacing="1" w:after="100" w:afterAutospacing="1" w:line="240" w:lineRule="auto"/>
        <w:ind w:left="870"/>
        <w:rPr>
          <w:rFonts w:ascii="Arial" w:eastAsia="Times New Roman" w:hAnsi="Arial" w:cs="Arial"/>
          <w:color w:val="47493A"/>
          <w:sz w:val="18"/>
          <w:szCs w:val="18"/>
          <w:lang w:val="fr-FR" w:eastAsia="fr-BE"/>
        </w:rPr>
      </w:pPr>
      <w:hyperlink r:id="rId169" w:tooltip="" w:history="1">
        <w:r w:rsidRPr="004D2272">
          <w:rPr>
            <w:rFonts w:ascii="Arial" w:eastAsia="Times New Roman" w:hAnsi="Arial" w:cs="Arial"/>
            <w:color w:val="515151"/>
            <w:sz w:val="18"/>
            <w:szCs w:val="18"/>
            <w:lang w:val="fr-FR" w:eastAsia="fr-BE"/>
          </w:rPr>
          <w:t>Recommandations</w:t>
        </w:r>
      </w:hyperlink>
    </w:p>
    <w:p w:rsidR="004D2272" w:rsidRPr="004D2272" w:rsidRDefault="004D2272" w:rsidP="004D2272">
      <w:pPr>
        <w:numPr>
          <w:ilvl w:val="0"/>
          <w:numId w:val="93"/>
        </w:numPr>
        <w:shd w:val="clear" w:color="auto" w:fill="F0F0F0"/>
        <w:spacing w:before="100" w:beforeAutospacing="1" w:after="100" w:afterAutospacing="1" w:line="240" w:lineRule="auto"/>
        <w:ind w:left="870"/>
        <w:rPr>
          <w:rFonts w:ascii="Arial" w:eastAsia="Times New Roman" w:hAnsi="Arial" w:cs="Arial"/>
          <w:color w:val="515151"/>
          <w:sz w:val="17"/>
          <w:szCs w:val="17"/>
          <w:lang w:val="fr-FR" w:eastAsia="fr-BE"/>
        </w:rPr>
      </w:pPr>
      <w:hyperlink r:id="rId170" w:tooltip="" w:history="1">
        <w:r w:rsidRPr="004D2272">
          <w:rPr>
            <w:rFonts w:ascii="Arial" w:eastAsia="Times New Roman" w:hAnsi="Arial" w:cs="Arial"/>
            <w:b/>
            <w:bCs/>
            <w:color w:val="515151"/>
            <w:sz w:val="17"/>
            <w:szCs w:val="17"/>
            <w:u w:val="single"/>
            <w:lang w:val="fr-FR" w:eastAsia="fr-BE"/>
          </w:rPr>
          <w:t>Chapitre précédent</w:t>
        </w:r>
      </w:hyperlink>
    </w:p>
    <w:p w:rsidR="004D2272" w:rsidRPr="004D2272" w:rsidRDefault="004D2272" w:rsidP="004D2272">
      <w:pPr>
        <w:numPr>
          <w:ilvl w:val="0"/>
          <w:numId w:val="93"/>
        </w:numPr>
        <w:shd w:val="clear" w:color="auto" w:fill="F0F0F0"/>
        <w:spacing w:before="100" w:beforeAutospacing="1" w:after="100" w:afterAutospacing="1" w:line="240" w:lineRule="auto"/>
        <w:ind w:left="870"/>
        <w:jc w:val="center"/>
        <w:rPr>
          <w:rFonts w:ascii="Arial" w:eastAsia="Times New Roman" w:hAnsi="Arial" w:cs="Arial"/>
          <w:color w:val="515151"/>
          <w:sz w:val="17"/>
          <w:szCs w:val="17"/>
          <w:lang w:val="fr-FR" w:eastAsia="fr-BE"/>
        </w:rPr>
      </w:pPr>
      <w:hyperlink r:id="rId171" w:tooltip="" w:history="1">
        <w:r w:rsidRPr="004D2272">
          <w:rPr>
            <w:rFonts w:ascii="Arial" w:eastAsia="Times New Roman" w:hAnsi="Arial" w:cs="Arial"/>
            <w:b/>
            <w:bCs/>
            <w:color w:val="515151"/>
            <w:sz w:val="17"/>
            <w:szCs w:val="17"/>
            <w:u w:val="single"/>
            <w:lang w:val="fr-FR" w:eastAsia="fr-BE"/>
          </w:rPr>
          <w:t xml:space="preserve">Tout </w:t>
        </w:r>
        <w:proofErr w:type="spellStart"/>
        <w:r w:rsidRPr="004D2272">
          <w:rPr>
            <w:rFonts w:ascii="Arial" w:eastAsia="Times New Roman" w:hAnsi="Arial" w:cs="Arial"/>
            <w:b/>
            <w:bCs/>
            <w:color w:val="515151"/>
            <w:sz w:val="17"/>
            <w:szCs w:val="17"/>
            <w:u w:val="single"/>
            <w:lang w:val="fr-FR" w:eastAsia="fr-BE"/>
          </w:rPr>
          <w:t>afficher</w:t>
        </w:r>
      </w:hyperlink>
      <w:hyperlink r:id="rId172" w:tooltip="" w:history="1">
        <w:r w:rsidRPr="004D2272">
          <w:rPr>
            <w:rFonts w:ascii="Arial" w:eastAsia="Times New Roman" w:hAnsi="Arial" w:cs="Arial"/>
            <w:b/>
            <w:bCs/>
            <w:color w:val="515151"/>
            <w:sz w:val="17"/>
            <w:szCs w:val="17"/>
            <w:u w:val="single"/>
            <w:lang w:val="fr-FR" w:eastAsia="fr-BE"/>
          </w:rPr>
          <w:t>Réduire</w:t>
        </w:r>
        <w:proofErr w:type="spellEnd"/>
      </w:hyperlink>
    </w:p>
    <w:p w:rsidR="004D2272" w:rsidRPr="004D2272" w:rsidRDefault="004D2272" w:rsidP="004D2272">
      <w:pPr>
        <w:numPr>
          <w:ilvl w:val="0"/>
          <w:numId w:val="93"/>
        </w:numPr>
        <w:shd w:val="clear" w:color="auto" w:fill="F0F0F0"/>
        <w:spacing w:before="100" w:beforeAutospacing="1" w:after="100" w:afterAutospacing="1" w:line="240" w:lineRule="auto"/>
        <w:ind w:left="870"/>
        <w:jc w:val="right"/>
        <w:rPr>
          <w:rFonts w:ascii="Arial" w:eastAsia="Times New Roman" w:hAnsi="Arial" w:cs="Arial"/>
          <w:color w:val="515151"/>
          <w:sz w:val="17"/>
          <w:szCs w:val="17"/>
          <w:lang w:val="fr-FR" w:eastAsia="fr-BE"/>
        </w:rPr>
      </w:pPr>
      <w:hyperlink r:id="rId173" w:tooltip="" w:history="1">
        <w:r w:rsidRPr="004D2272">
          <w:rPr>
            <w:rFonts w:ascii="Arial" w:eastAsia="Times New Roman" w:hAnsi="Arial" w:cs="Arial"/>
            <w:b/>
            <w:bCs/>
            <w:color w:val="515151"/>
            <w:sz w:val="17"/>
            <w:szCs w:val="17"/>
            <w:u w:val="single"/>
            <w:lang w:val="fr-FR" w:eastAsia="fr-BE"/>
          </w:rPr>
          <w:t>Chapitre suivant</w:t>
        </w:r>
      </w:hyperlink>
    </w:p>
    <w:p w:rsidR="004D2272" w:rsidRPr="004D2272" w:rsidRDefault="004D2272" w:rsidP="004D2272">
      <w:pPr>
        <w:spacing w:before="100" w:beforeAutospacing="1" w:after="100" w:afterAutospacing="1" w:line="240" w:lineRule="atLeast"/>
        <w:outlineLvl w:val="2"/>
        <w:rPr>
          <w:rFonts w:ascii="Arial" w:eastAsia="Times New Roman" w:hAnsi="Arial" w:cs="Arial"/>
          <w:b/>
          <w:bCs/>
          <w:caps/>
          <w:color w:val="000000"/>
          <w:sz w:val="24"/>
          <w:szCs w:val="24"/>
          <w:lang w:val="fr-FR" w:eastAsia="fr-BE"/>
        </w:rPr>
      </w:pPr>
      <w:r w:rsidRPr="004D2272">
        <w:rPr>
          <w:rFonts w:ascii="Arial" w:eastAsia="Times New Roman" w:hAnsi="Arial" w:cs="Arial"/>
          <w:b/>
          <w:bCs/>
          <w:caps/>
          <w:color w:val="000000"/>
          <w:sz w:val="24"/>
          <w:szCs w:val="24"/>
          <w:lang w:val="fr-FR" w:eastAsia="fr-BE"/>
        </w:rPr>
        <w:t>Nature du mur</w:t>
      </w:r>
    </w:p>
    <w:p w:rsidR="004D2272" w:rsidRPr="004D2272" w:rsidRDefault="004D2272" w:rsidP="004D2272">
      <w:pPr>
        <w:spacing w:before="100" w:beforeAutospacing="1" w:after="100" w:afterAutospacing="1" w:line="240" w:lineRule="auto"/>
        <w:rPr>
          <w:rFonts w:ascii="Arial" w:eastAsia="Times New Roman" w:hAnsi="Arial" w:cs="Arial"/>
          <w:color w:val="515151"/>
          <w:sz w:val="18"/>
          <w:szCs w:val="18"/>
          <w:lang w:val="fr-FR" w:eastAsia="fr-BE"/>
        </w:rPr>
      </w:pPr>
      <w:r w:rsidRPr="004D2272">
        <w:rPr>
          <w:rFonts w:ascii="Arial" w:eastAsia="Times New Roman" w:hAnsi="Arial" w:cs="Arial"/>
          <w:b/>
          <w:bCs/>
          <w:color w:val="515151"/>
          <w:sz w:val="18"/>
          <w:szCs w:val="18"/>
          <w:lang w:val="fr-FR" w:eastAsia="fr-BE"/>
        </w:rPr>
        <w:t>La boite d'encastrement</w:t>
      </w:r>
      <w:r w:rsidRPr="004D2272">
        <w:rPr>
          <w:rFonts w:ascii="Arial" w:eastAsia="Times New Roman" w:hAnsi="Arial" w:cs="Arial"/>
          <w:color w:val="515151"/>
          <w:sz w:val="18"/>
          <w:szCs w:val="18"/>
          <w:lang w:val="fr-FR" w:eastAsia="fr-BE"/>
        </w:rPr>
        <w:t xml:space="preserve"> doit être adaptée aux appareillages mais aussi au matériau qui constitue le support. Elle doit pouvoir être correctement fixée dans le mur afin de ne pas bouger lorsqu'elle sera utilisée et assurer ainsi le bon fonctionnement de l'appareil qu'elle alimentera.</w:t>
      </w:r>
    </w:p>
    <w:p w:rsidR="004D2272" w:rsidRPr="004D2272" w:rsidRDefault="004D2272" w:rsidP="004D2272">
      <w:pPr>
        <w:spacing w:after="0" w:line="240" w:lineRule="auto"/>
        <w:rPr>
          <w:rFonts w:ascii="Arial" w:eastAsia="Times New Roman" w:hAnsi="Arial" w:cs="Arial"/>
          <w:color w:val="515151"/>
          <w:sz w:val="17"/>
          <w:szCs w:val="17"/>
          <w:lang w:val="fr-FR" w:eastAsia="fr-BE"/>
        </w:rPr>
      </w:pPr>
      <w:r w:rsidRPr="004D2272">
        <w:rPr>
          <w:rFonts w:ascii="Arial" w:eastAsia="Times New Roman" w:hAnsi="Arial" w:cs="Arial"/>
          <w:color w:val="515151"/>
          <w:sz w:val="2"/>
          <w:szCs w:val="2"/>
          <w:lang w:val="fr-FR" w:eastAsia="fr-BE"/>
        </w:rPr>
        <w:br w:type="textWrapping" w:clear="all"/>
      </w:r>
    </w:p>
    <w:p w:rsidR="004D2272" w:rsidRPr="004D2272" w:rsidRDefault="004D2272" w:rsidP="004D2272">
      <w:pPr>
        <w:spacing w:before="100" w:beforeAutospacing="1" w:after="100" w:afterAutospacing="1" w:line="240" w:lineRule="auto"/>
        <w:outlineLvl w:val="2"/>
        <w:rPr>
          <w:rFonts w:ascii="Arial" w:eastAsia="Times New Roman" w:hAnsi="Arial" w:cs="Arial"/>
          <w:b/>
          <w:bCs/>
          <w:color w:val="515151"/>
          <w:sz w:val="27"/>
          <w:szCs w:val="27"/>
          <w:lang w:val="fr-FR" w:eastAsia="fr-BE"/>
        </w:rPr>
      </w:pPr>
      <w:r w:rsidRPr="004D2272">
        <w:rPr>
          <w:rFonts w:ascii="Arial" w:eastAsia="Times New Roman" w:hAnsi="Arial" w:cs="Arial"/>
          <w:b/>
          <w:bCs/>
          <w:color w:val="515151"/>
          <w:sz w:val="27"/>
          <w:szCs w:val="27"/>
          <w:lang w:val="fr-FR" w:eastAsia="fr-BE"/>
        </w:rPr>
        <w:t>Boîtes d'encastrement spécifiques</w:t>
      </w:r>
    </w:p>
    <w:p w:rsidR="004D2272" w:rsidRPr="004D2272" w:rsidRDefault="004D2272" w:rsidP="004D2272">
      <w:pPr>
        <w:numPr>
          <w:ilvl w:val="0"/>
          <w:numId w:val="94"/>
        </w:numPr>
        <w:spacing w:before="100" w:beforeAutospacing="1" w:after="100" w:afterAutospacing="1" w:line="240" w:lineRule="auto"/>
        <w:ind w:left="870"/>
        <w:rPr>
          <w:rFonts w:ascii="Arial" w:eastAsia="Times New Roman" w:hAnsi="Arial" w:cs="Arial"/>
          <w:color w:val="515151"/>
          <w:sz w:val="17"/>
          <w:szCs w:val="17"/>
          <w:lang w:val="fr-FR" w:eastAsia="fr-BE"/>
        </w:rPr>
      </w:pPr>
      <w:r w:rsidRPr="004D2272">
        <w:rPr>
          <w:rFonts w:ascii="Arial" w:eastAsia="Times New Roman" w:hAnsi="Arial" w:cs="Arial"/>
          <w:b/>
          <w:bCs/>
          <w:color w:val="515151"/>
          <w:sz w:val="17"/>
          <w:szCs w:val="17"/>
          <w:lang w:val="fr-FR" w:eastAsia="fr-BE"/>
        </w:rPr>
        <w:t>Pour cloisons ou plafonds pleins</w:t>
      </w:r>
      <w:r w:rsidRPr="004D2272">
        <w:rPr>
          <w:rFonts w:ascii="Arial" w:eastAsia="Times New Roman" w:hAnsi="Arial" w:cs="Arial"/>
          <w:color w:val="515151"/>
          <w:sz w:val="17"/>
          <w:szCs w:val="17"/>
          <w:lang w:val="fr-FR" w:eastAsia="fr-BE"/>
        </w:rPr>
        <w:t xml:space="preserve"> : à sceller directement dans le mur.</w:t>
      </w:r>
    </w:p>
    <w:p w:rsidR="004D2272" w:rsidRPr="004D2272" w:rsidRDefault="004D2272" w:rsidP="004D2272">
      <w:pPr>
        <w:numPr>
          <w:ilvl w:val="0"/>
          <w:numId w:val="94"/>
        </w:numPr>
        <w:spacing w:before="100" w:beforeAutospacing="1" w:after="100" w:afterAutospacing="1" w:line="240" w:lineRule="auto"/>
        <w:ind w:left="870"/>
        <w:rPr>
          <w:rFonts w:ascii="Arial" w:eastAsia="Times New Roman" w:hAnsi="Arial" w:cs="Arial"/>
          <w:b/>
          <w:bCs/>
          <w:color w:val="515151"/>
          <w:sz w:val="17"/>
          <w:szCs w:val="17"/>
          <w:lang w:val="fr-FR" w:eastAsia="fr-BE"/>
        </w:rPr>
      </w:pPr>
      <w:r w:rsidRPr="004D2272">
        <w:rPr>
          <w:rFonts w:ascii="Arial" w:eastAsia="Times New Roman" w:hAnsi="Arial" w:cs="Arial"/>
          <w:b/>
          <w:bCs/>
          <w:color w:val="515151"/>
          <w:sz w:val="17"/>
          <w:szCs w:val="17"/>
          <w:lang w:val="fr-FR" w:eastAsia="fr-BE"/>
        </w:rPr>
        <w:t>Pour cloisons ou plafonds creux</w:t>
      </w:r>
    </w:p>
    <w:p w:rsidR="004D2272" w:rsidRPr="004D2272" w:rsidRDefault="004D2272" w:rsidP="004D2272">
      <w:pPr>
        <w:numPr>
          <w:ilvl w:val="0"/>
          <w:numId w:val="94"/>
        </w:numPr>
        <w:spacing w:before="100" w:beforeAutospacing="1" w:after="100" w:afterAutospacing="1" w:line="240" w:lineRule="auto"/>
        <w:ind w:left="870"/>
        <w:rPr>
          <w:rFonts w:ascii="Arial" w:eastAsia="Times New Roman" w:hAnsi="Arial" w:cs="Arial"/>
          <w:color w:val="515151"/>
          <w:sz w:val="17"/>
          <w:szCs w:val="17"/>
          <w:lang w:val="fr-FR" w:eastAsia="fr-BE"/>
        </w:rPr>
      </w:pPr>
      <w:r w:rsidRPr="004D2272">
        <w:rPr>
          <w:rFonts w:ascii="Arial" w:eastAsia="Times New Roman" w:hAnsi="Arial" w:cs="Arial"/>
          <w:color w:val="515151"/>
          <w:sz w:val="17"/>
          <w:szCs w:val="17"/>
          <w:lang w:val="fr-FR" w:eastAsia="fr-BE"/>
        </w:rPr>
        <w:t>: à fixer à l'aide de vis agissant sur des crans pour assurer une accroche parfaite.</w:t>
      </w:r>
    </w:p>
    <w:p w:rsidR="004D2272" w:rsidRPr="004D2272" w:rsidRDefault="004D2272" w:rsidP="004D2272">
      <w:pPr>
        <w:numPr>
          <w:ilvl w:val="0"/>
          <w:numId w:val="94"/>
        </w:numPr>
        <w:spacing w:before="100" w:beforeAutospacing="1" w:after="100" w:afterAutospacing="1" w:line="240" w:lineRule="auto"/>
        <w:ind w:left="870"/>
        <w:rPr>
          <w:rFonts w:ascii="Arial" w:eastAsia="Times New Roman" w:hAnsi="Arial" w:cs="Arial"/>
          <w:color w:val="515151"/>
          <w:sz w:val="17"/>
          <w:szCs w:val="17"/>
          <w:lang w:val="fr-FR" w:eastAsia="fr-BE"/>
        </w:rPr>
      </w:pPr>
      <w:r w:rsidRPr="004D2272">
        <w:rPr>
          <w:rFonts w:ascii="Arial" w:eastAsia="Times New Roman" w:hAnsi="Arial" w:cs="Arial"/>
          <w:b/>
          <w:bCs/>
          <w:color w:val="515151"/>
          <w:sz w:val="17"/>
          <w:szCs w:val="17"/>
          <w:lang w:val="fr-FR" w:eastAsia="fr-BE"/>
        </w:rPr>
        <w:t>Pour tout type de mur ou plafond</w:t>
      </w:r>
      <w:r w:rsidRPr="004D2272">
        <w:rPr>
          <w:rFonts w:ascii="Arial" w:eastAsia="Times New Roman" w:hAnsi="Arial" w:cs="Arial"/>
          <w:color w:val="515151"/>
          <w:sz w:val="17"/>
          <w:szCs w:val="17"/>
          <w:lang w:val="fr-FR" w:eastAsia="fr-BE"/>
        </w:rPr>
        <w:t xml:space="preserve"> : utiliser des boîtes </w:t>
      </w:r>
      <w:proofErr w:type="spellStart"/>
      <w:r w:rsidRPr="004D2272">
        <w:rPr>
          <w:rFonts w:ascii="Arial" w:eastAsia="Times New Roman" w:hAnsi="Arial" w:cs="Arial"/>
          <w:color w:val="515151"/>
          <w:sz w:val="17"/>
          <w:szCs w:val="17"/>
          <w:lang w:val="fr-FR" w:eastAsia="fr-BE"/>
        </w:rPr>
        <w:t>multimatériaux</w:t>
      </w:r>
      <w:proofErr w:type="spellEnd"/>
      <w:r w:rsidRPr="004D2272">
        <w:rPr>
          <w:rFonts w:ascii="Arial" w:eastAsia="Times New Roman" w:hAnsi="Arial" w:cs="Arial"/>
          <w:color w:val="515151"/>
          <w:sz w:val="17"/>
          <w:szCs w:val="17"/>
          <w:lang w:val="fr-FR" w:eastAsia="fr-BE"/>
        </w:rPr>
        <w:t xml:space="preserve"> qui conviennent à tous les supports.</w:t>
      </w:r>
    </w:p>
    <w:p w:rsidR="004D2272" w:rsidRPr="004D2272" w:rsidRDefault="004D2272" w:rsidP="004D2272">
      <w:pPr>
        <w:spacing w:after="0" w:line="240" w:lineRule="auto"/>
        <w:rPr>
          <w:rFonts w:ascii="Arial" w:eastAsia="Times New Roman" w:hAnsi="Arial" w:cs="Arial"/>
          <w:color w:val="515151"/>
          <w:sz w:val="17"/>
          <w:szCs w:val="17"/>
          <w:lang w:val="fr-FR" w:eastAsia="fr-BE"/>
        </w:rPr>
      </w:pPr>
      <w:r w:rsidRPr="004D2272">
        <w:rPr>
          <w:rFonts w:ascii="Arial" w:eastAsia="Times New Roman" w:hAnsi="Arial" w:cs="Arial"/>
          <w:color w:val="515151"/>
          <w:sz w:val="2"/>
          <w:szCs w:val="2"/>
          <w:lang w:val="fr-FR" w:eastAsia="fr-BE"/>
        </w:rPr>
        <w:br w:type="textWrapping" w:clear="all"/>
      </w:r>
    </w:p>
    <w:p w:rsidR="004D2272" w:rsidRPr="004D2272" w:rsidRDefault="004D2272" w:rsidP="004D2272">
      <w:pPr>
        <w:spacing w:before="100" w:beforeAutospacing="1" w:after="100" w:afterAutospacing="1" w:line="240" w:lineRule="atLeast"/>
        <w:outlineLvl w:val="2"/>
        <w:rPr>
          <w:rFonts w:ascii="Arial" w:eastAsia="Times New Roman" w:hAnsi="Arial" w:cs="Arial"/>
          <w:b/>
          <w:bCs/>
          <w:caps/>
          <w:color w:val="000000"/>
          <w:sz w:val="24"/>
          <w:szCs w:val="24"/>
          <w:lang w:val="fr-FR" w:eastAsia="fr-BE"/>
        </w:rPr>
      </w:pPr>
      <w:r w:rsidRPr="004D2272">
        <w:rPr>
          <w:rFonts w:ascii="Arial" w:eastAsia="Times New Roman" w:hAnsi="Arial" w:cs="Arial"/>
          <w:b/>
          <w:bCs/>
          <w:caps/>
          <w:color w:val="000000"/>
          <w:sz w:val="24"/>
          <w:szCs w:val="24"/>
          <w:lang w:val="fr-FR" w:eastAsia="fr-BE"/>
        </w:rPr>
        <w:t>Boîtes et usages</w:t>
      </w:r>
    </w:p>
    <w:p w:rsidR="004D2272" w:rsidRPr="004D2272" w:rsidRDefault="004D2272" w:rsidP="004D2272">
      <w:pPr>
        <w:spacing w:after="0" w:line="240" w:lineRule="auto"/>
        <w:rPr>
          <w:rFonts w:ascii="Arial" w:eastAsia="Times New Roman" w:hAnsi="Arial" w:cs="Arial"/>
          <w:color w:val="515151"/>
          <w:sz w:val="17"/>
          <w:szCs w:val="17"/>
          <w:lang w:val="fr-FR" w:eastAsia="fr-BE"/>
        </w:rPr>
      </w:pPr>
      <w:r>
        <w:rPr>
          <w:rFonts w:ascii="Arial" w:eastAsia="Times New Roman" w:hAnsi="Arial" w:cs="Arial"/>
          <w:noProof/>
          <w:color w:val="515151"/>
          <w:sz w:val="17"/>
          <w:szCs w:val="17"/>
          <w:lang w:eastAsia="fr-BE"/>
        </w:rPr>
        <w:lastRenderedPageBreak/>
        <w:drawing>
          <wp:inline distT="0" distB="0" distL="0" distR="0">
            <wp:extent cx="2143125" cy="1609725"/>
            <wp:effectExtent l="0" t="0" r="9525" b="9525"/>
            <wp:docPr id="81" name="Image 81" descr="http://www.leroymerlin.fr/multimedia-storage/3/c15c109de44c9db5608a9fe99278244-Boitedencastrement-interrupteuretprise-ele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leroymerlin.fr/multimedia-storage/3/c15c109de44c9db5608a9fe99278244-Boitedencastrement-interrupteuretprise-elec-1.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p>
    <w:p w:rsidR="004D2272" w:rsidRPr="004D2272" w:rsidRDefault="004D2272" w:rsidP="004D2272">
      <w:pPr>
        <w:spacing w:after="150" w:line="240" w:lineRule="auto"/>
        <w:rPr>
          <w:rFonts w:ascii="Arial" w:eastAsia="Times New Roman" w:hAnsi="Arial" w:cs="Arial"/>
          <w:color w:val="515151"/>
          <w:sz w:val="15"/>
          <w:szCs w:val="15"/>
          <w:lang w:val="fr-FR" w:eastAsia="fr-BE"/>
        </w:rPr>
      </w:pPr>
      <w:r w:rsidRPr="004D2272">
        <w:rPr>
          <w:rFonts w:ascii="Arial" w:eastAsia="Times New Roman" w:hAnsi="Arial" w:cs="Arial"/>
          <w:color w:val="515151"/>
          <w:sz w:val="15"/>
          <w:szCs w:val="15"/>
          <w:lang w:val="fr-FR" w:eastAsia="fr-BE"/>
        </w:rPr>
        <w:t>Si la boîte alimente un point d'éclairage (applique, plafonnier), elle doit être équipée d'un socle DCL et de sa fiche.</w:t>
      </w:r>
    </w:p>
    <w:p w:rsidR="004D2272" w:rsidRPr="004D2272" w:rsidRDefault="004D2272" w:rsidP="004D2272">
      <w:pPr>
        <w:spacing w:before="100" w:beforeAutospacing="1" w:after="100" w:afterAutospacing="1" w:line="240" w:lineRule="auto"/>
        <w:outlineLvl w:val="2"/>
        <w:rPr>
          <w:rFonts w:ascii="Arial" w:eastAsia="Times New Roman" w:hAnsi="Arial" w:cs="Arial"/>
          <w:b/>
          <w:bCs/>
          <w:color w:val="515151"/>
          <w:sz w:val="27"/>
          <w:szCs w:val="27"/>
          <w:lang w:val="fr-FR" w:eastAsia="fr-BE"/>
        </w:rPr>
      </w:pPr>
      <w:r w:rsidRPr="004D2272">
        <w:rPr>
          <w:rFonts w:ascii="Arial" w:eastAsia="Times New Roman" w:hAnsi="Arial" w:cs="Arial"/>
          <w:b/>
          <w:bCs/>
          <w:color w:val="515151"/>
          <w:sz w:val="27"/>
          <w:szCs w:val="27"/>
          <w:lang w:val="fr-FR" w:eastAsia="fr-BE"/>
        </w:rPr>
        <w:t>Boîtes pour mur</w:t>
      </w:r>
    </w:p>
    <w:p w:rsidR="004D2272" w:rsidRPr="004D2272" w:rsidRDefault="004D2272" w:rsidP="004D2272">
      <w:pPr>
        <w:spacing w:before="100" w:beforeAutospacing="1" w:after="100" w:afterAutospacing="1" w:line="240" w:lineRule="auto"/>
        <w:rPr>
          <w:rFonts w:ascii="Arial" w:eastAsia="Times New Roman" w:hAnsi="Arial" w:cs="Arial"/>
          <w:color w:val="515151"/>
          <w:sz w:val="18"/>
          <w:szCs w:val="18"/>
          <w:lang w:val="fr-FR" w:eastAsia="fr-BE"/>
        </w:rPr>
      </w:pPr>
      <w:r w:rsidRPr="004D2272">
        <w:rPr>
          <w:rFonts w:ascii="Arial" w:eastAsia="Times New Roman" w:hAnsi="Arial" w:cs="Arial"/>
          <w:color w:val="515151"/>
          <w:sz w:val="18"/>
          <w:szCs w:val="18"/>
          <w:lang w:val="fr-FR" w:eastAsia="fr-BE"/>
        </w:rPr>
        <w:t>Destinées à recevoir des appareillages de type interrupteur ou prise de courant.</w:t>
      </w:r>
    </w:p>
    <w:p w:rsidR="004D2272" w:rsidRPr="004D2272" w:rsidRDefault="004D2272" w:rsidP="004D2272">
      <w:pPr>
        <w:spacing w:after="0" w:line="240" w:lineRule="auto"/>
        <w:rPr>
          <w:rFonts w:ascii="Arial" w:eastAsia="Times New Roman" w:hAnsi="Arial" w:cs="Arial"/>
          <w:color w:val="515151"/>
          <w:sz w:val="17"/>
          <w:szCs w:val="17"/>
          <w:lang w:val="fr-FR" w:eastAsia="fr-BE"/>
        </w:rPr>
      </w:pPr>
      <w:r w:rsidRPr="004D2272">
        <w:rPr>
          <w:rFonts w:ascii="Arial" w:eastAsia="Times New Roman" w:hAnsi="Arial" w:cs="Arial"/>
          <w:color w:val="515151"/>
          <w:sz w:val="2"/>
          <w:szCs w:val="2"/>
          <w:lang w:val="fr-FR" w:eastAsia="fr-BE"/>
        </w:rPr>
        <w:br w:type="textWrapping" w:clear="all"/>
      </w:r>
    </w:p>
    <w:p w:rsidR="004D2272" w:rsidRPr="004D2272" w:rsidRDefault="004D2272" w:rsidP="004D2272">
      <w:pPr>
        <w:spacing w:before="100" w:beforeAutospacing="1" w:after="100" w:afterAutospacing="1" w:line="240" w:lineRule="auto"/>
        <w:outlineLvl w:val="2"/>
        <w:rPr>
          <w:rFonts w:ascii="Arial" w:eastAsia="Times New Roman" w:hAnsi="Arial" w:cs="Arial"/>
          <w:b/>
          <w:bCs/>
          <w:color w:val="515151"/>
          <w:sz w:val="27"/>
          <w:szCs w:val="27"/>
          <w:lang w:val="fr-FR" w:eastAsia="fr-BE"/>
        </w:rPr>
      </w:pPr>
      <w:r w:rsidRPr="004D2272">
        <w:rPr>
          <w:rFonts w:ascii="Arial" w:eastAsia="Times New Roman" w:hAnsi="Arial" w:cs="Arial"/>
          <w:b/>
          <w:bCs/>
          <w:color w:val="515151"/>
          <w:sz w:val="27"/>
          <w:szCs w:val="27"/>
          <w:lang w:val="fr-FR" w:eastAsia="fr-BE"/>
        </w:rPr>
        <w:t>Boîtes pour plafond</w:t>
      </w:r>
    </w:p>
    <w:p w:rsidR="004D2272" w:rsidRPr="004D2272" w:rsidRDefault="004D2272" w:rsidP="004D2272">
      <w:pPr>
        <w:spacing w:before="100" w:beforeAutospacing="1" w:after="100" w:afterAutospacing="1" w:line="240" w:lineRule="auto"/>
        <w:rPr>
          <w:rFonts w:ascii="Arial" w:eastAsia="Times New Roman" w:hAnsi="Arial" w:cs="Arial"/>
          <w:color w:val="515151"/>
          <w:sz w:val="18"/>
          <w:szCs w:val="18"/>
          <w:lang w:val="fr-FR" w:eastAsia="fr-BE"/>
        </w:rPr>
      </w:pPr>
      <w:r w:rsidRPr="004D2272">
        <w:rPr>
          <w:rFonts w:ascii="Arial" w:eastAsia="Times New Roman" w:hAnsi="Arial" w:cs="Arial"/>
          <w:color w:val="515151"/>
          <w:sz w:val="18"/>
          <w:szCs w:val="18"/>
          <w:lang w:val="fr-FR" w:eastAsia="fr-BE"/>
        </w:rPr>
        <w:t>Destinées à recevoir des luminaires. Un couvercle équipé d'un crochet doit les fermer pour permettre la fixation de ce luminaire. Les locaux dont le dépôt de permis de construire, la signature de marché ou l'accusé de réception de commande postérieurs au 1er octobre 2001 doivent être équipés de boîtes d'encastrement DCL (Dispositif de Connexion pour Luminaire), conformément à la norme NFC 15-100. La connexion du luminaire à la boîte d'encastrement se fait alors à l'aide d'une fiche, semblable à une prise, sans avoir besoin de toucher aux fils à chaque changement d'appareillage.</w:t>
      </w:r>
    </w:p>
    <w:p w:rsidR="004D2272" w:rsidRPr="004D2272" w:rsidRDefault="004D2272" w:rsidP="004D2272">
      <w:pPr>
        <w:spacing w:after="0" w:line="240" w:lineRule="auto"/>
        <w:rPr>
          <w:rFonts w:ascii="Arial" w:eastAsia="Times New Roman" w:hAnsi="Arial" w:cs="Arial"/>
          <w:color w:val="515151"/>
          <w:sz w:val="17"/>
          <w:szCs w:val="17"/>
          <w:lang w:val="fr-FR" w:eastAsia="fr-BE"/>
        </w:rPr>
      </w:pPr>
      <w:r w:rsidRPr="004D2272">
        <w:rPr>
          <w:rFonts w:ascii="Arial" w:eastAsia="Times New Roman" w:hAnsi="Arial" w:cs="Arial"/>
          <w:color w:val="515151"/>
          <w:sz w:val="2"/>
          <w:szCs w:val="2"/>
          <w:lang w:val="fr-FR" w:eastAsia="fr-BE"/>
        </w:rPr>
        <w:br w:type="textWrapping" w:clear="all"/>
      </w:r>
    </w:p>
    <w:p w:rsidR="004D2272" w:rsidRPr="004D2272" w:rsidRDefault="004D2272" w:rsidP="004D2272">
      <w:pPr>
        <w:spacing w:before="100" w:beforeAutospacing="1" w:after="100" w:afterAutospacing="1" w:line="240" w:lineRule="auto"/>
        <w:outlineLvl w:val="2"/>
        <w:rPr>
          <w:rFonts w:ascii="Arial" w:eastAsia="Times New Roman" w:hAnsi="Arial" w:cs="Arial"/>
          <w:b/>
          <w:bCs/>
          <w:color w:val="515151"/>
          <w:sz w:val="27"/>
          <w:szCs w:val="27"/>
          <w:lang w:val="fr-FR" w:eastAsia="fr-BE"/>
        </w:rPr>
      </w:pPr>
      <w:r w:rsidRPr="004D2272">
        <w:rPr>
          <w:rFonts w:ascii="Arial" w:eastAsia="Times New Roman" w:hAnsi="Arial" w:cs="Arial"/>
          <w:b/>
          <w:bCs/>
          <w:color w:val="515151"/>
          <w:sz w:val="27"/>
          <w:szCs w:val="27"/>
          <w:lang w:val="fr-FR" w:eastAsia="fr-BE"/>
        </w:rPr>
        <w:t>Boîtes pour applique murale</w:t>
      </w:r>
    </w:p>
    <w:p w:rsidR="004D2272" w:rsidRPr="004D2272" w:rsidRDefault="004D2272" w:rsidP="004D2272">
      <w:pPr>
        <w:spacing w:before="100" w:beforeAutospacing="1" w:after="100" w:afterAutospacing="1" w:line="240" w:lineRule="auto"/>
        <w:rPr>
          <w:rFonts w:ascii="Arial" w:eastAsia="Times New Roman" w:hAnsi="Arial" w:cs="Arial"/>
          <w:color w:val="515151"/>
          <w:sz w:val="18"/>
          <w:szCs w:val="18"/>
          <w:lang w:val="fr-FR" w:eastAsia="fr-BE"/>
        </w:rPr>
      </w:pPr>
      <w:r w:rsidRPr="004D2272">
        <w:rPr>
          <w:rFonts w:ascii="Arial" w:eastAsia="Times New Roman" w:hAnsi="Arial" w:cs="Arial"/>
          <w:color w:val="515151"/>
          <w:sz w:val="18"/>
          <w:szCs w:val="18"/>
          <w:lang w:val="fr-FR" w:eastAsia="fr-BE"/>
        </w:rPr>
        <w:t>Destinées à recevoir des luminaires de type « applique ». La norme NFC 15-100 concernant les boîtes de type DCL est valable aussi pour ce type de boîte.</w:t>
      </w:r>
    </w:p>
    <w:p w:rsidR="004D2272" w:rsidRDefault="004D2272" w:rsidP="004D2272">
      <w:pPr>
        <w:pStyle w:val="titre5"/>
        <w:rPr>
          <w:lang w:val="fr-FR"/>
        </w:rPr>
      </w:pPr>
      <w:r>
        <w:rPr>
          <w:lang w:val="fr-FR"/>
        </w:rPr>
        <w:t>Électricité facile</w:t>
      </w:r>
    </w:p>
    <w:p w:rsidR="004D2272" w:rsidRDefault="004D2272" w:rsidP="004D2272">
      <w:pPr>
        <w:spacing w:before="100" w:beforeAutospacing="1" w:after="100" w:afterAutospacing="1" w:line="240" w:lineRule="atLeast"/>
        <w:outlineLvl w:val="1"/>
        <w:rPr>
          <w:rFonts w:ascii="Arial" w:hAnsi="Arial" w:cs="Arial"/>
          <w:b/>
          <w:bCs/>
          <w:caps/>
          <w:color w:val="000000"/>
          <w:kern w:val="36"/>
          <w:lang w:val="fr-FR"/>
        </w:rPr>
      </w:pPr>
      <w:r>
        <w:rPr>
          <w:rFonts w:ascii="Arial" w:hAnsi="Arial" w:cs="Arial"/>
          <w:b/>
          <w:bCs/>
          <w:caps/>
          <w:color w:val="000000"/>
          <w:kern w:val="36"/>
          <w:lang w:val="fr-FR"/>
        </w:rPr>
        <w:t xml:space="preserve">réaliser : </w:t>
      </w:r>
      <w:r>
        <w:rPr>
          <w:rFonts w:ascii="Arial" w:hAnsi="Arial" w:cs="Arial"/>
          <w:b/>
          <w:bCs/>
          <w:color w:val="000000"/>
          <w:kern w:val="36"/>
          <w:lang w:val="fr-FR"/>
        </w:rPr>
        <w:t>Comment monter une douille à baïonnette ?</w:t>
      </w:r>
    </w:p>
    <w:p w:rsidR="004D2272" w:rsidRDefault="004D2272" w:rsidP="004D2272">
      <w:pPr>
        <w:spacing w:after="0" w:line="240" w:lineRule="auto"/>
        <w:rPr>
          <w:rFonts w:ascii="Arial" w:hAnsi="Arial" w:cs="Arial"/>
          <w:color w:val="515151"/>
          <w:sz w:val="17"/>
          <w:szCs w:val="17"/>
          <w:lang w:val="fr-FR"/>
        </w:rPr>
      </w:pPr>
      <w:hyperlink r:id="rId175" w:history="1">
        <w:r>
          <w:rPr>
            <w:rStyle w:val="Lienhypertexte"/>
            <w:rFonts w:ascii="Arial" w:hAnsi="Arial" w:cs="Arial"/>
            <w:sz w:val="17"/>
            <w:szCs w:val="17"/>
            <w:lang w:val="fr-FR"/>
          </w:rPr>
          <w:t xml:space="preserve">Retour aux contenus </w:t>
        </w:r>
        <w:proofErr w:type="gramStart"/>
        <w:r>
          <w:rPr>
            <w:rStyle w:val="Lienhypertexte"/>
            <w:rFonts w:ascii="Arial" w:hAnsi="Arial" w:cs="Arial"/>
            <w:sz w:val="17"/>
            <w:szCs w:val="17"/>
            <w:lang w:val="fr-FR"/>
          </w:rPr>
          <w:t>réaliser</w:t>
        </w:r>
        <w:proofErr w:type="gramEnd"/>
        <w:r>
          <w:rPr>
            <w:rStyle w:val="Lienhypertexte"/>
            <w:rFonts w:ascii="Arial" w:hAnsi="Arial" w:cs="Arial"/>
            <w:sz w:val="17"/>
            <w:szCs w:val="17"/>
            <w:lang w:val="fr-FR"/>
          </w:rPr>
          <w:t xml:space="preserve"> du Centre de documentation</w:t>
        </w:r>
      </w:hyperlink>
    </w:p>
    <w:p w:rsidR="004D2272" w:rsidRDefault="004D2272" w:rsidP="004D2272">
      <w:pPr>
        <w:ind w:right="150"/>
        <w:rPr>
          <w:rFonts w:ascii="Arial" w:hAnsi="Arial" w:cs="Arial"/>
          <w:b/>
          <w:bCs/>
          <w:caps/>
          <w:color w:val="515151"/>
          <w:sz w:val="18"/>
          <w:szCs w:val="18"/>
          <w:lang w:val="fr-FR"/>
        </w:rPr>
      </w:pPr>
      <w:r>
        <w:rPr>
          <w:rFonts w:ascii="Arial" w:hAnsi="Arial" w:cs="Arial"/>
          <w:color w:val="515151"/>
          <w:sz w:val="17"/>
          <w:szCs w:val="17"/>
          <w:lang w:val="fr-FR"/>
        </w:rPr>
        <w:pict/>
      </w:r>
      <w:r>
        <w:rPr>
          <w:rFonts w:ascii="Arial" w:hAnsi="Arial" w:cs="Arial"/>
          <w:color w:val="515151"/>
          <w:sz w:val="17"/>
          <w:szCs w:val="17"/>
          <w:lang w:val="fr-FR"/>
        </w:rPr>
        <w:pict/>
      </w:r>
      <w:r>
        <w:rPr>
          <w:rFonts w:ascii="Arial" w:hAnsi="Arial" w:cs="Arial"/>
          <w:b/>
          <w:bCs/>
          <w:caps/>
          <w:color w:val="515151"/>
          <w:sz w:val="18"/>
          <w:szCs w:val="18"/>
          <w:lang w:val="fr-FR"/>
        </w:rPr>
        <w:t>Difficulté : débutant</w:t>
      </w:r>
    </w:p>
    <w:p w:rsidR="004D2272" w:rsidRDefault="004D2272" w:rsidP="004D2272">
      <w:pPr>
        <w:numPr>
          <w:ilvl w:val="0"/>
          <w:numId w:val="95"/>
        </w:numPr>
        <w:spacing w:before="100" w:beforeAutospacing="1" w:after="100" w:afterAutospacing="1" w:line="240" w:lineRule="auto"/>
        <w:rPr>
          <w:rFonts w:ascii="Arial" w:hAnsi="Arial" w:cs="Arial"/>
          <w:color w:val="515151"/>
          <w:sz w:val="17"/>
          <w:szCs w:val="17"/>
          <w:lang w:val="fr-FR"/>
        </w:rPr>
      </w:pPr>
      <w:r>
        <w:rPr>
          <w:rFonts w:ascii="Arial" w:hAnsi="Arial" w:cs="Arial"/>
          <w:b/>
          <w:bCs/>
          <w:caps/>
          <w:color w:val="515151"/>
          <w:sz w:val="18"/>
          <w:szCs w:val="18"/>
          <w:lang w:val="fr-FR"/>
        </w:rPr>
        <w:pict/>
      </w:r>
      <w:r>
        <w:rPr>
          <w:rFonts w:ascii="Arial" w:hAnsi="Arial" w:cs="Arial"/>
          <w:noProof/>
          <w:color w:val="515151"/>
          <w:sz w:val="17"/>
          <w:szCs w:val="17"/>
          <w:lang w:eastAsia="fr-BE"/>
        </w:rPr>
        <w:drawing>
          <wp:inline distT="0" distB="0" distL="0" distR="0">
            <wp:extent cx="104775" cy="142875"/>
            <wp:effectExtent l="0" t="0" r="9525" b="9525"/>
            <wp:docPr id="91" name="Image 91" desc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on"/>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p>
    <w:p w:rsidR="004D2272" w:rsidRDefault="004D2272" w:rsidP="004D2272">
      <w:pPr>
        <w:numPr>
          <w:ilvl w:val="0"/>
          <w:numId w:val="95"/>
        </w:numPr>
        <w:spacing w:before="100" w:beforeAutospacing="1" w:after="100" w:afterAutospacing="1" w:line="240" w:lineRule="auto"/>
        <w:rPr>
          <w:rFonts w:ascii="Arial" w:hAnsi="Arial" w:cs="Arial"/>
          <w:color w:val="515151"/>
          <w:sz w:val="17"/>
          <w:szCs w:val="17"/>
          <w:lang w:val="fr-FR"/>
        </w:rPr>
      </w:pPr>
      <w:r>
        <w:rPr>
          <w:rFonts w:ascii="Arial" w:hAnsi="Arial" w:cs="Arial"/>
          <w:noProof/>
          <w:color w:val="515151"/>
          <w:sz w:val="17"/>
          <w:szCs w:val="17"/>
          <w:lang w:eastAsia="fr-BE"/>
        </w:rPr>
        <w:drawing>
          <wp:inline distT="0" distB="0" distL="0" distR="0">
            <wp:extent cx="104775" cy="142875"/>
            <wp:effectExtent l="0" t="0" r="9525" b="9525"/>
            <wp:docPr id="90" name="Image 90" descr="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off"/>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p>
    <w:p w:rsidR="004D2272" w:rsidRDefault="004D2272" w:rsidP="004D2272">
      <w:pPr>
        <w:numPr>
          <w:ilvl w:val="0"/>
          <w:numId w:val="95"/>
        </w:numPr>
        <w:spacing w:before="100" w:beforeAutospacing="1" w:after="100" w:afterAutospacing="1" w:line="240" w:lineRule="auto"/>
        <w:rPr>
          <w:rFonts w:ascii="Arial" w:hAnsi="Arial" w:cs="Arial"/>
          <w:color w:val="515151"/>
          <w:sz w:val="17"/>
          <w:szCs w:val="17"/>
          <w:lang w:val="fr-FR"/>
        </w:rPr>
      </w:pPr>
      <w:r>
        <w:rPr>
          <w:rFonts w:ascii="Arial" w:hAnsi="Arial" w:cs="Arial"/>
          <w:noProof/>
          <w:color w:val="515151"/>
          <w:sz w:val="17"/>
          <w:szCs w:val="17"/>
          <w:lang w:eastAsia="fr-BE"/>
        </w:rPr>
        <w:drawing>
          <wp:inline distT="0" distB="0" distL="0" distR="0">
            <wp:extent cx="104775" cy="142875"/>
            <wp:effectExtent l="0" t="0" r="9525" b="9525"/>
            <wp:docPr id="89" name="Image 89" descr="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off"/>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p>
    <w:p w:rsidR="004D2272" w:rsidRDefault="004D2272" w:rsidP="004D2272">
      <w:pPr>
        <w:numPr>
          <w:ilvl w:val="0"/>
          <w:numId w:val="96"/>
        </w:numPr>
        <w:spacing w:before="100" w:beforeAutospacing="1" w:after="100" w:afterAutospacing="1" w:line="240" w:lineRule="auto"/>
        <w:rPr>
          <w:rFonts w:ascii="Arial" w:hAnsi="Arial" w:cs="Arial"/>
          <w:color w:val="515151"/>
          <w:sz w:val="17"/>
          <w:szCs w:val="17"/>
          <w:lang w:val="fr-FR"/>
        </w:rPr>
      </w:pPr>
    </w:p>
    <w:p w:rsidR="004D2272" w:rsidRDefault="004D2272" w:rsidP="004D2272">
      <w:pPr>
        <w:spacing w:after="0"/>
        <w:rPr>
          <w:rFonts w:ascii="Arial" w:hAnsi="Arial" w:cs="Arial"/>
          <w:b/>
          <w:bCs/>
          <w:caps/>
          <w:color w:val="515151"/>
          <w:sz w:val="14"/>
          <w:szCs w:val="14"/>
          <w:lang w:val="fr-FR"/>
        </w:rPr>
      </w:pPr>
      <w:r>
        <w:rPr>
          <w:rFonts w:ascii="Arial" w:hAnsi="Arial" w:cs="Arial"/>
          <w:b/>
          <w:bCs/>
          <w:caps/>
          <w:noProof/>
          <w:color w:val="60AD0E"/>
          <w:sz w:val="14"/>
          <w:szCs w:val="14"/>
          <w:lang w:eastAsia="fr-BE"/>
        </w:rPr>
        <w:drawing>
          <wp:inline distT="0" distB="0" distL="0" distR="0">
            <wp:extent cx="857250" cy="104775"/>
            <wp:effectExtent l="0" t="0" r="0" b="9525"/>
            <wp:docPr id="88" name="Image 88" descr="La caisse à outils">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La caisse à outils">
                      <a:hlinkClick r:id="rId175"/>
                    </pic:cNvP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857250" cy="104775"/>
                    </a:xfrm>
                    <a:prstGeom prst="rect">
                      <a:avLst/>
                    </a:prstGeom>
                    <a:noFill/>
                    <a:ln>
                      <a:noFill/>
                    </a:ln>
                  </pic:spPr>
                </pic:pic>
              </a:graphicData>
            </a:graphic>
          </wp:inline>
        </w:drawing>
      </w:r>
    </w:p>
    <w:p w:rsidR="004D2272" w:rsidRDefault="004D2272" w:rsidP="004D2272">
      <w:pPr>
        <w:rPr>
          <w:rFonts w:ascii="Arial" w:hAnsi="Arial" w:cs="Arial"/>
          <w:b/>
          <w:bCs/>
          <w:caps/>
          <w:color w:val="515151"/>
          <w:sz w:val="14"/>
          <w:szCs w:val="14"/>
          <w:lang w:val="fr-FR"/>
        </w:rPr>
      </w:pPr>
      <w:r>
        <w:rPr>
          <w:rFonts w:ascii="Arial" w:hAnsi="Arial" w:cs="Arial"/>
          <w:b/>
          <w:bCs/>
          <w:caps/>
          <w:noProof/>
          <w:color w:val="60AD0E"/>
          <w:sz w:val="14"/>
          <w:szCs w:val="14"/>
          <w:lang w:eastAsia="fr-BE"/>
        </w:rPr>
        <w:drawing>
          <wp:inline distT="0" distB="0" distL="0" distR="0">
            <wp:extent cx="1104900" cy="104775"/>
            <wp:effectExtent l="0" t="0" r="0" b="9525"/>
            <wp:docPr id="87" name="Image 87" descr="Matériaux nécéssaires">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Matériaux nécéssaires">
                      <a:hlinkClick r:id="rId175"/>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04900" cy="104775"/>
                    </a:xfrm>
                    <a:prstGeom prst="rect">
                      <a:avLst/>
                    </a:prstGeom>
                    <a:noFill/>
                    <a:ln>
                      <a:noFill/>
                    </a:ln>
                  </pic:spPr>
                </pic:pic>
              </a:graphicData>
            </a:graphic>
          </wp:inline>
        </w:drawing>
      </w:r>
    </w:p>
    <w:p w:rsidR="004D2272" w:rsidRDefault="004D2272" w:rsidP="004D2272">
      <w:pPr>
        <w:rPr>
          <w:rFonts w:ascii="Arial" w:hAnsi="Arial" w:cs="Arial"/>
          <w:color w:val="47493A"/>
          <w:sz w:val="18"/>
          <w:szCs w:val="18"/>
          <w:lang w:val="fr-FR"/>
        </w:rPr>
      </w:pPr>
      <w:r>
        <w:rPr>
          <w:rFonts w:ascii="Arial" w:hAnsi="Arial" w:cs="Arial"/>
          <w:noProof/>
          <w:color w:val="47493A"/>
          <w:sz w:val="18"/>
          <w:szCs w:val="18"/>
          <w:lang w:eastAsia="fr-BE"/>
        </w:rPr>
        <w:lastRenderedPageBreak/>
        <w:drawing>
          <wp:inline distT="0" distB="0" distL="0" distR="0">
            <wp:extent cx="1409700" cy="1409700"/>
            <wp:effectExtent l="0" t="0" r="0" b="0"/>
            <wp:docPr id="86" name="Image 86" descr="http://www.leroymerlin.fr/multimedia-storage/6/fad6b3a0658a30b1142c1fc7737b405-intro-monter-douille-baionn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leroymerlin.fr/multimedia-storage/6/fad6b3a0658a30b1142c1fc7737b405-intro-monter-douille-baionnette.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p w:rsidR="004D2272" w:rsidRDefault="004D2272" w:rsidP="004D2272">
      <w:pPr>
        <w:spacing w:before="100" w:beforeAutospacing="1" w:after="100" w:afterAutospacing="1"/>
        <w:rPr>
          <w:rFonts w:ascii="Arial" w:hAnsi="Arial" w:cs="Arial"/>
          <w:color w:val="47493A"/>
          <w:sz w:val="18"/>
          <w:szCs w:val="18"/>
          <w:lang w:val="fr-FR"/>
        </w:rPr>
      </w:pPr>
      <w:r>
        <w:rPr>
          <w:rFonts w:ascii="Arial" w:hAnsi="Arial" w:cs="Arial"/>
          <w:color w:val="47493A"/>
          <w:sz w:val="18"/>
          <w:szCs w:val="18"/>
          <w:lang w:val="fr-FR"/>
        </w:rPr>
        <w:t>La douille à baïonnette, dite douille Swan, est un matériel courant. Les modèles récents sont en plastique isolant, matière qui les dispense d'un raccordement à la terre. A noter que la douille plastique ne doit être utilisée qu'avec des ampoules de puissance réduite, étant donné la chaleur dégagée par celles-ci.</w:t>
      </w:r>
    </w:p>
    <w:p w:rsidR="004D2272" w:rsidRDefault="004D2272" w:rsidP="004D2272">
      <w:pPr>
        <w:spacing w:before="100" w:beforeAutospacing="1" w:after="100" w:afterAutospacing="1" w:line="240" w:lineRule="atLeast"/>
        <w:outlineLvl w:val="2"/>
        <w:rPr>
          <w:rFonts w:ascii="Arial" w:hAnsi="Arial" w:cs="Arial"/>
          <w:b/>
          <w:bCs/>
          <w:color w:val="000000"/>
          <w:sz w:val="21"/>
          <w:szCs w:val="21"/>
          <w:lang w:val="fr-FR"/>
        </w:rPr>
      </w:pPr>
      <w:r>
        <w:rPr>
          <w:rFonts w:ascii="Arial" w:hAnsi="Arial" w:cs="Arial"/>
          <w:b/>
          <w:bCs/>
          <w:color w:val="000000"/>
          <w:sz w:val="21"/>
          <w:szCs w:val="21"/>
          <w:lang w:val="fr-FR"/>
        </w:rPr>
        <w:t>Votre réalisation en 3 étapes</w:t>
      </w:r>
    </w:p>
    <w:p w:rsidR="004D2272" w:rsidRDefault="004D2272" w:rsidP="004D2272">
      <w:pPr>
        <w:numPr>
          <w:ilvl w:val="0"/>
          <w:numId w:val="97"/>
        </w:numPr>
        <w:spacing w:after="45" w:line="240" w:lineRule="auto"/>
        <w:rPr>
          <w:rFonts w:ascii="Arial" w:hAnsi="Arial" w:cs="Arial"/>
          <w:b/>
          <w:bCs/>
          <w:color w:val="FFFFFF"/>
          <w:sz w:val="18"/>
          <w:szCs w:val="18"/>
          <w:lang w:val="fr-FR"/>
        </w:rPr>
      </w:pPr>
      <w:r>
        <w:rPr>
          <w:rFonts w:ascii="Arial" w:hAnsi="Arial" w:cs="Arial"/>
          <w:b/>
          <w:bCs/>
          <w:color w:val="FFFFFF"/>
          <w:sz w:val="18"/>
          <w:szCs w:val="18"/>
          <w:lang w:val="fr-FR"/>
        </w:rPr>
        <w:t>1</w:t>
      </w:r>
      <w:hyperlink r:id="rId181" w:tooltip="" w:history="1">
        <w:r>
          <w:rPr>
            <w:rFonts w:ascii="Arial" w:hAnsi="Arial" w:cs="Arial"/>
            <w:b/>
            <w:bCs/>
            <w:color w:val="FFFFFF"/>
            <w:sz w:val="18"/>
            <w:szCs w:val="18"/>
            <w:lang w:val="fr-FR"/>
          </w:rPr>
          <w:t>Avant-Propos</w:t>
        </w:r>
      </w:hyperlink>
    </w:p>
    <w:p w:rsidR="004D2272" w:rsidRDefault="004D2272" w:rsidP="004D2272">
      <w:pPr>
        <w:numPr>
          <w:ilvl w:val="0"/>
          <w:numId w:val="97"/>
        </w:numPr>
        <w:spacing w:after="45" w:line="240" w:lineRule="auto"/>
        <w:rPr>
          <w:rFonts w:ascii="Arial" w:hAnsi="Arial" w:cs="Arial"/>
          <w:b/>
          <w:bCs/>
          <w:color w:val="515151"/>
          <w:sz w:val="18"/>
          <w:szCs w:val="18"/>
          <w:lang w:val="fr-FR"/>
        </w:rPr>
      </w:pPr>
      <w:r>
        <w:rPr>
          <w:rFonts w:ascii="Arial" w:hAnsi="Arial" w:cs="Arial"/>
          <w:b/>
          <w:bCs/>
          <w:color w:val="515151"/>
          <w:sz w:val="18"/>
          <w:szCs w:val="18"/>
          <w:lang w:val="fr-FR"/>
        </w:rPr>
        <w:t>2</w:t>
      </w:r>
      <w:hyperlink r:id="rId182" w:tooltip="" w:history="1">
        <w:r>
          <w:rPr>
            <w:rFonts w:ascii="Arial" w:hAnsi="Arial" w:cs="Arial"/>
            <w:color w:val="515151"/>
            <w:sz w:val="18"/>
            <w:szCs w:val="18"/>
            <w:lang w:val="fr-FR"/>
          </w:rPr>
          <w:t>Relier les fils</w:t>
        </w:r>
      </w:hyperlink>
    </w:p>
    <w:p w:rsidR="004D2272" w:rsidRDefault="004D2272" w:rsidP="004D2272">
      <w:pPr>
        <w:numPr>
          <w:ilvl w:val="0"/>
          <w:numId w:val="97"/>
        </w:numPr>
        <w:spacing w:after="45" w:line="240" w:lineRule="auto"/>
        <w:rPr>
          <w:rFonts w:ascii="Arial" w:hAnsi="Arial" w:cs="Arial"/>
          <w:b/>
          <w:bCs/>
          <w:color w:val="515151"/>
          <w:sz w:val="18"/>
          <w:szCs w:val="18"/>
          <w:lang w:val="fr-FR"/>
        </w:rPr>
      </w:pPr>
      <w:r>
        <w:rPr>
          <w:rFonts w:ascii="Arial" w:hAnsi="Arial" w:cs="Arial"/>
          <w:b/>
          <w:bCs/>
          <w:color w:val="515151"/>
          <w:sz w:val="18"/>
          <w:szCs w:val="18"/>
          <w:lang w:val="fr-FR"/>
        </w:rPr>
        <w:t>3</w:t>
      </w:r>
      <w:hyperlink r:id="rId183" w:tooltip="" w:history="1">
        <w:r>
          <w:rPr>
            <w:rFonts w:ascii="Arial" w:hAnsi="Arial" w:cs="Arial"/>
            <w:color w:val="515151"/>
            <w:sz w:val="18"/>
            <w:szCs w:val="18"/>
            <w:lang w:val="fr-FR"/>
          </w:rPr>
          <w:t>Remonter la douille</w:t>
        </w:r>
      </w:hyperlink>
    </w:p>
    <w:p w:rsidR="004D2272" w:rsidRDefault="004D2272" w:rsidP="004D2272">
      <w:pPr>
        <w:numPr>
          <w:ilvl w:val="0"/>
          <w:numId w:val="98"/>
        </w:numPr>
        <w:shd w:val="clear" w:color="auto" w:fill="F0F0F0"/>
        <w:spacing w:before="100" w:beforeAutospacing="1" w:after="100" w:afterAutospacing="1" w:line="240" w:lineRule="auto"/>
        <w:rPr>
          <w:rFonts w:ascii="Arial" w:hAnsi="Arial" w:cs="Arial"/>
          <w:color w:val="515151"/>
          <w:sz w:val="17"/>
          <w:szCs w:val="17"/>
          <w:lang w:val="fr-FR"/>
        </w:rPr>
      </w:pPr>
      <w:hyperlink r:id="rId184" w:tooltip="" w:history="1">
        <w:r>
          <w:rPr>
            <w:rFonts w:ascii="Arial" w:hAnsi="Arial" w:cs="Arial"/>
            <w:b/>
            <w:bCs/>
            <w:color w:val="515151"/>
            <w:sz w:val="17"/>
            <w:szCs w:val="17"/>
            <w:u w:val="single"/>
            <w:lang w:val="fr-FR"/>
          </w:rPr>
          <w:t>Etape précédente</w:t>
        </w:r>
      </w:hyperlink>
    </w:p>
    <w:p w:rsidR="004D2272" w:rsidRDefault="004D2272" w:rsidP="004D2272">
      <w:pPr>
        <w:numPr>
          <w:ilvl w:val="0"/>
          <w:numId w:val="98"/>
        </w:numPr>
        <w:shd w:val="clear" w:color="auto" w:fill="F0F0F0"/>
        <w:spacing w:before="100" w:beforeAutospacing="1" w:after="100" w:afterAutospacing="1" w:line="240" w:lineRule="auto"/>
        <w:jc w:val="center"/>
        <w:rPr>
          <w:rFonts w:ascii="Arial" w:hAnsi="Arial" w:cs="Arial"/>
          <w:color w:val="515151"/>
          <w:sz w:val="17"/>
          <w:szCs w:val="17"/>
          <w:lang w:val="fr-FR"/>
        </w:rPr>
      </w:pPr>
      <w:hyperlink r:id="rId185" w:tooltip="" w:history="1">
        <w:r>
          <w:rPr>
            <w:rFonts w:ascii="Arial" w:hAnsi="Arial" w:cs="Arial"/>
            <w:b/>
            <w:bCs/>
            <w:color w:val="515151"/>
            <w:sz w:val="17"/>
            <w:szCs w:val="17"/>
            <w:u w:val="single"/>
            <w:lang w:val="fr-FR"/>
          </w:rPr>
          <w:t xml:space="preserve">Afficher toutes les </w:t>
        </w:r>
        <w:proofErr w:type="spellStart"/>
        <w:r>
          <w:rPr>
            <w:rFonts w:ascii="Arial" w:hAnsi="Arial" w:cs="Arial"/>
            <w:b/>
            <w:bCs/>
            <w:color w:val="515151"/>
            <w:sz w:val="17"/>
            <w:szCs w:val="17"/>
            <w:u w:val="single"/>
            <w:lang w:val="fr-FR"/>
          </w:rPr>
          <w:t>étapes</w:t>
        </w:r>
      </w:hyperlink>
      <w:hyperlink r:id="rId186" w:tooltip="" w:history="1">
        <w:r>
          <w:rPr>
            <w:rFonts w:ascii="Arial" w:hAnsi="Arial" w:cs="Arial"/>
            <w:b/>
            <w:bCs/>
            <w:color w:val="515151"/>
            <w:sz w:val="17"/>
            <w:szCs w:val="17"/>
            <w:u w:val="single"/>
            <w:lang w:val="fr-FR"/>
          </w:rPr>
          <w:t>Réduire</w:t>
        </w:r>
        <w:proofErr w:type="spellEnd"/>
      </w:hyperlink>
    </w:p>
    <w:p w:rsidR="004D2272" w:rsidRDefault="004D2272" w:rsidP="004D2272">
      <w:pPr>
        <w:numPr>
          <w:ilvl w:val="0"/>
          <w:numId w:val="98"/>
        </w:numPr>
        <w:shd w:val="clear" w:color="auto" w:fill="F0F0F0"/>
        <w:spacing w:before="100" w:beforeAutospacing="1" w:after="100" w:afterAutospacing="1" w:line="240" w:lineRule="auto"/>
        <w:jc w:val="right"/>
        <w:rPr>
          <w:rFonts w:ascii="Arial" w:hAnsi="Arial" w:cs="Arial"/>
          <w:color w:val="515151"/>
          <w:sz w:val="17"/>
          <w:szCs w:val="17"/>
          <w:lang w:val="fr-FR"/>
        </w:rPr>
      </w:pPr>
      <w:hyperlink r:id="rId187" w:tooltip="" w:history="1">
        <w:r>
          <w:rPr>
            <w:rFonts w:ascii="Arial" w:hAnsi="Arial" w:cs="Arial"/>
            <w:b/>
            <w:bCs/>
            <w:color w:val="515151"/>
            <w:sz w:val="17"/>
            <w:szCs w:val="17"/>
            <w:u w:val="single"/>
            <w:lang w:val="fr-FR"/>
          </w:rPr>
          <w:t>Etape suivante</w:t>
        </w:r>
      </w:hyperlink>
    </w:p>
    <w:p w:rsidR="004D2272" w:rsidRDefault="004D2272" w:rsidP="004D2272">
      <w:pPr>
        <w:spacing w:beforeAutospacing="1" w:after="0" w:afterAutospacing="1" w:line="240" w:lineRule="atLeast"/>
        <w:outlineLvl w:val="2"/>
        <w:rPr>
          <w:rFonts w:ascii="Arial" w:hAnsi="Arial" w:cs="Arial"/>
          <w:b/>
          <w:bCs/>
          <w:color w:val="60AD0F"/>
          <w:sz w:val="27"/>
          <w:szCs w:val="27"/>
          <w:lang w:val="fr-FR"/>
        </w:rPr>
      </w:pPr>
      <w:r>
        <w:rPr>
          <w:rStyle w:val="numero5"/>
          <w:rFonts w:ascii="Arial" w:hAnsi="Arial" w:cs="Arial"/>
          <w:b/>
          <w:bCs/>
          <w:lang w:val="fr-FR"/>
        </w:rPr>
        <w:t>1</w:t>
      </w:r>
      <w:r>
        <w:rPr>
          <w:rFonts w:ascii="Arial" w:hAnsi="Arial" w:cs="Arial"/>
          <w:b/>
          <w:bCs/>
          <w:color w:val="60AD0F"/>
          <w:sz w:val="27"/>
          <w:szCs w:val="27"/>
          <w:lang w:val="fr-FR"/>
        </w:rPr>
        <w:t>Avant-Propos</w:t>
      </w:r>
    </w:p>
    <w:p w:rsidR="004D2272" w:rsidRDefault="004D2272" w:rsidP="004D2272">
      <w:pPr>
        <w:spacing w:before="100" w:beforeAutospacing="1" w:after="100" w:afterAutospacing="1" w:line="240" w:lineRule="auto"/>
        <w:rPr>
          <w:rFonts w:ascii="Arial" w:hAnsi="Arial" w:cs="Arial"/>
          <w:color w:val="515151"/>
          <w:sz w:val="18"/>
          <w:szCs w:val="18"/>
          <w:lang w:val="fr-FR"/>
        </w:rPr>
      </w:pPr>
      <w:r>
        <w:rPr>
          <w:rFonts w:ascii="Arial" w:hAnsi="Arial" w:cs="Arial"/>
          <w:color w:val="515151"/>
          <w:sz w:val="18"/>
          <w:szCs w:val="18"/>
          <w:lang w:val="fr-FR"/>
        </w:rPr>
        <w:t>Avant toute intervention sur une installation électrique, il faut absolument couper le courant de la partie concernée !</w:t>
      </w:r>
    </w:p>
    <w:p w:rsidR="004D2272" w:rsidRDefault="004D2272" w:rsidP="004D2272">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La douille à baïonnette permet de brancher les ampoules comportant des ergots et comprend une bague servant à fixer un abat-jour. Si votre lampe est mobile, débranchez la fiche électrique avant de procéder au démontage.</w:t>
      </w:r>
    </w:p>
    <w:p w:rsidR="004D2272" w:rsidRDefault="004D2272" w:rsidP="004D2272">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 xml:space="preserve">Simplifiée par rapport aux modèles antérieurs, une douille à baïonnette en plastique est désormais </w:t>
      </w:r>
      <w:proofErr w:type="spellStart"/>
      <w:r>
        <w:rPr>
          <w:rFonts w:ascii="Arial" w:hAnsi="Arial" w:cs="Arial"/>
          <w:color w:val="515151"/>
          <w:sz w:val="18"/>
          <w:szCs w:val="18"/>
          <w:lang w:val="fr-FR"/>
        </w:rPr>
        <w:t>ultra-simple</w:t>
      </w:r>
      <w:proofErr w:type="spellEnd"/>
      <w:r>
        <w:rPr>
          <w:rFonts w:ascii="Arial" w:hAnsi="Arial" w:cs="Arial"/>
          <w:color w:val="515151"/>
          <w:sz w:val="18"/>
          <w:szCs w:val="18"/>
          <w:lang w:val="fr-FR"/>
        </w:rPr>
        <w:t xml:space="preserve"> à démonter.</w:t>
      </w:r>
      <w:r>
        <w:rPr>
          <w:rFonts w:ascii="Arial" w:hAnsi="Arial" w:cs="Arial"/>
          <w:color w:val="515151"/>
          <w:sz w:val="18"/>
          <w:szCs w:val="18"/>
          <w:lang w:val="fr-FR"/>
        </w:rPr>
        <w:br/>
        <w:t>Il suffit de dévisser le culot arrière et de dégager ainsi le corps de prise comportant les contacts métalliques et les bornes de raccordement.</w:t>
      </w:r>
    </w:p>
    <w:p w:rsidR="004D2272" w:rsidRDefault="004D2272" w:rsidP="004D2272">
      <w:pPr>
        <w:spacing w:after="0"/>
        <w:jc w:val="center"/>
        <w:rPr>
          <w:rFonts w:ascii="Arial" w:hAnsi="Arial" w:cs="Arial"/>
          <w:color w:val="515151"/>
          <w:sz w:val="17"/>
          <w:szCs w:val="17"/>
          <w:lang w:val="fr-FR"/>
        </w:rPr>
      </w:pPr>
      <w:hyperlink r:id="rId188" w:history="1">
        <w:r>
          <w:rPr>
            <w:rFonts w:ascii="Arial" w:hAnsi="Arial" w:cs="Arial"/>
            <w:noProof/>
            <w:color w:val="0000FF"/>
            <w:sz w:val="17"/>
            <w:szCs w:val="17"/>
            <w:lang w:eastAsia="fr-BE"/>
          </w:rPr>
          <w:drawing>
            <wp:inline distT="0" distB="0" distL="0" distR="0">
              <wp:extent cx="361950" cy="361950"/>
              <wp:effectExtent l="0" t="0" r="0" b="0"/>
              <wp:docPr id="85" name="Image 85" descr="Zoom">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Zoom">
                        <a:hlinkClick r:id="rId181"/>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rFonts w:ascii="Arial" w:hAnsi="Arial" w:cs="Arial"/>
            <w:noProof/>
            <w:color w:val="0000FF"/>
            <w:sz w:val="17"/>
            <w:szCs w:val="17"/>
            <w:lang w:eastAsia="fr-BE"/>
          </w:rPr>
          <w:drawing>
            <wp:inline distT="0" distB="0" distL="0" distR="0">
              <wp:extent cx="2143125" cy="1609725"/>
              <wp:effectExtent l="0" t="0" r="9525" b="9525"/>
              <wp:docPr id="84" name="Image 84" descr="http://www.leroymerlin.fr/multimedia-storage/3/cad224a94e2ae4b202c67e3912304d1-01-monter-douille-baionnette.jpg">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leroymerlin.fr/multimedia-storage/3/cad224a94e2ae4b202c67e3912304d1-01-monter-douille-baionnette.jpg">
                        <a:hlinkClick r:id="rId181"/>
                      </pic:cNvPr>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r>
          <w:rPr>
            <w:rStyle w:val="zoomheight"/>
            <w:rFonts w:ascii="Arial" w:hAnsi="Arial" w:cs="Arial"/>
            <w:color w:val="0000FF"/>
            <w:sz w:val="17"/>
            <w:szCs w:val="17"/>
            <w:u w:val="single"/>
            <w:lang w:val="fr-FR"/>
          </w:rPr>
          <w:t>338</w:t>
        </w:r>
      </w:hyperlink>
    </w:p>
    <w:p w:rsidR="004D2272" w:rsidRDefault="004D2272" w:rsidP="004D2272">
      <w:pPr>
        <w:jc w:val="center"/>
        <w:rPr>
          <w:rFonts w:ascii="Arial" w:hAnsi="Arial" w:cs="Arial"/>
          <w:color w:val="515151"/>
          <w:sz w:val="17"/>
          <w:szCs w:val="17"/>
          <w:lang w:val="fr-FR"/>
        </w:rPr>
      </w:pPr>
      <w:hyperlink r:id="rId190" w:history="1">
        <w:r>
          <w:rPr>
            <w:rFonts w:ascii="Arial" w:hAnsi="Arial" w:cs="Arial"/>
            <w:noProof/>
            <w:color w:val="0000FF"/>
            <w:sz w:val="17"/>
            <w:szCs w:val="17"/>
            <w:lang w:eastAsia="fr-BE"/>
          </w:rPr>
          <w:drawing>
            <wp:inline distT="0" distB="0" distL="0" distR="0">
              <wp:extent cx="361950" cy="361950"/>
              <wp:effectExtent l="0" t="0" r="0" b="0"/>
              <wp:docPr id="83" name="Image 83" descr="Zoom">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Zoom">
                        <a:hlinkClick r:id="rId181"/>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rFonts w:ascii="Arial" w:hAnsi="Arial" w:cs="Arial"/>
            <w:noProof/>
            <w:color w:val="0000FF"/>
            <w:sz w:val="17"/>
            <w:szCs w:val="17"/>
            <w:lang w:eastAsia="fr-BE"/>
          </w:rPr>
          <w:drawing>
            <wp:inline distT="0" distB="0" distL="0" distR="0">
              <wp:extent cx="2143125" cy="1609725"/>
              <wp:effectExtent l="0" t="0" r="9525" b="9525"/>
              <wp:docPr id="82" name="Image 82" descr="http://www.leroymerlin.fr/multimedia-storage/7/bd5eca277a3f9e919fb80d102f85325-02-monter-douille-baionnette.jpg">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leroymerlin.fr/multimedia-storage/7/bd5eca277a3f9e919fb80d102f85325-02-monter-douille-baionnette.jpg">
                        <a:hlinkClick r:id="rId181"/>
                      </pic:cNvPr>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hyperlink>
    </w:p>
    <w:p w:rsidR="004D2272" w:rsidRDefault="004D2272" w:rsidP="004D2272">
      <w:pPr>
        <w:pStyle w:val="titre5"/>
        <w:rPr>
          <w:lang w:val="fr-FR"/>
        </w:rPr>
      </w:pPr>
      <w:r>
        <w:rPr>
          <w:lang w:val="fr-FR"/>
        </w:rPr>
        <w:t>Électricité facile</w:t>
      </w:r>
    </w:p>
    <w:p w:rsidR="004D2272" w:rsidRDefault="004D2272" w:rsidP="004D2272">
      <w:pPr>
        <w:spacing w:before="100" w:beforeAutospacing="1" w:after="100" w:afterAutospacing="1" w:line="240" w:lineRule="atLeast"/>
        <w:outlineLvl w:val="1"/>
        <w:rPr>
          <w:rFonts w:ascii="Arial" w:hAnsi="Arial" w:cs="Arial"/>
          <w:b/>
          <w:bCs/>
          <w:caps/>
          <w:color w:val="000000"/>
          <w:kern w:val="36"/>
          <w:lang w:val="fr-FR"/>
        </w:rPr>
      </w:pPr>
      <w:r>
        <w:rPr>
          <w:rFonts w:ascii="Arial" w:hAnsi="Arial" w:cs="Arial"/>
          <w:b/>
          <w:bCs/>
          <w:caps/>
          <w:color w:val="000000"/>
          <w:kern w:val="36"/>
          <w:lang w:val="fr-FR"/>
        </w:rPr>
        <w:t xml:space="preserve">réaliser : </w:t>
      </w:r>
      <w:r>
        <w:rPr>
          <w:rFonts w:ascii="Arial" w:hAnsi="Arial" w:cs="Arial"/>
          <w:b/>
          <w:bCs/>
          <w:color w:val="000000"/>
          <w:kern w:val="36"/>
          <w:lang w:val="fr-FR"/>
        </w:rPr>
        <w:t>Comment monter une douille à baïonnette ?</w:t>
      </w:r>
    </w:p>
    <w:p w:rsidR="004D2272" w:rsidRDefault="004D2272" w:rsidP="004D2272">
      <w:pPr>
        <w:spacing w:after="0" w:line="240" w:lineRule="auto"/>
        <w:rPr>
          <w:rFonts w:ascii="Arial" w:hAnsi="Arial" w:cs="Arial"/>
          <w:color w:val="515151"/>
          <w:sz w:val="17"/>
          <w:szCs w:val="17"/>
          <w:lang w:val="fr-FR"/>
        </w:rPr>
      </w:pPr>
      <w:hyperlink r:id="rId192" w:history="1">
        <w:r>
          <w:rPr>
            <w:rStyle w:val="Lienhypertexte"/>
            <w:rFonts w:ascii="Arial" w:hAnsi="Arial" w:cs="Arial"/>
            <w:sz w:val="17"/>
            <w:szCs w:val="17"/>
            <w:lang w:val="fr-FR"/>
          </w:rPr>
          <w:t xml:space="preserve">Retour aux contenus </w:t>
        </w:r>
        <w:proofErr w:type="gramStart"/>
        <w:r>
          <w:rPr>
            <w:rStyle w:val="Lienhypertexte"/>
            <w:rFonts w:ascii="Arial" w:hAnsi="Arial" w:cs="Arial"/>
            <w:sz w:val="17"/>
            <w:szCs w:val="17"/>
            <w:lang w:val="fr-FR"/>
          </w:rPr>
          <w:t>réaliser</w:t>
        </w:r>
        <w:proofErr w:type="gramEnd"/>
        <w:r>
          <w:rPr>
            <w:rStyle w:val="Lienhypertexte"/>
            <w:rFonts w:ascii="Arial" w:hAnsi="Arial" w:cs="Arial"/>
            <w:sz w:val="17"/>
            <w:szCs w:val="17"/>
            <w:lang w:val="fr-FR"/>
          </w:rPr>
          <w:t xml:space="preserve"> du Centre de documentation</w:t>
        </w:r>
      </w:hyperlink>
    </w:p>
    <w:p w:rsidR="004D2272" w:rsidRDefault="004D2272" w:rsidP="004D2272">
      <w:pPr>
        <w:ind w:right="150"/>
        <w:rPr>
          <w:rFonts w:ascii="Arial" w:hAnsi="Arial" w:cs="Arial"/>
          <w:b/>
          <w:bCs/>
          <w:caps/>
          <w:color w:val="515151"/>
          <w:sz w:val="18"/>
          <w:szCs w:val="18"/>
          <w:lang w:val="fr-FR"/>
        </w:rPr>
      </w:pPr>
      <w:r>
        <w:rPr>
          <w:rFonts w:ascii="Arial" w:hAnsi="Arial" w:cs="Arial"/>
          <w:color w:val="515151"/>
          <w:sz w:val="17"/>
          <w:szCs w:val="17"/>
          <w:lang w:val="fr-FR"/>
        </w:rPr>
        <w:pict/>
      </w:r>
      <w:r>
        <w:rPr>
          <w:rFonts w:ascii="Arial" w:hAnsi="Arial" w:cs="Arial"/>
          <w:color w:val="515151"/>
          <w:sz w:val="17"/>
          <w:szCs w:val="17"/>
          <w:lang w:val="fr-FR"/>
        </w:rPr>
        <w:pict/>
      </w:r>
      <w:r>
        <w:rPr>
          <w:rFonts w:ascii="Arial" w:hAnsi="Arial" w:cs="Arial"/>
          <w:b/>
          <w:bCs/>
          <w:caps/>
          <w:color w:val="515151"/>
          <w:sz w:val="18"/>
          <w:szCs w:val="18"/>
          <w:lang w:val="fr-FR"/>
        </w:rPr>
        <w:t>Difficulté : débutant</w:t>
      </w:r>
    </w:p>
    <w:p w:rsidR="004D2272" w:rsidRDefault="004D2272" w:rsidP="004D2272">
      <w:pPr>
        <w:numPr>
          <w:ilvl w:val="0"/>
          <w:numId w:val="99"/>
        </w:numPr>
        <w:spacing w:before="100" w:beforeAutospacing="1" w:after="100" w:afterAutospacing="1" w:line="240" w:lineRule="auto"/>
        <w:rPr>
          <w:rFonts w:ascii="Arial" w:hAnsi="Arial" w:cs="Arial"/>
          <w:color w:val="515151"/>
          <w:sz w:val="17"/>
          <w:szCs w:val="17"/>
          <w:lang w:val="fr-FR"/>
        </w:rPr>
      </w:pPr>
      <w:r>
        <w:rPr>
          <w:rFonts w:ascii="Arial" w:hAnsi="Arial" w:cs="Arial"/>
          <w:b/>
          <w:bCs/>
          <w:caps/>
          <w:color w:val="515151"/>
          <w:sz w:val="18"/>
          <w:szCs w:val="18"/>
          <w:lang w:val="fr-FR"/>
        </w:rPr>
        <w:pict/>
      </w:r>
      <w:r>
        <w:rPr>
          <w:rFonts w:ascii="Arial" w:hAnsi="Arial" w:cs="Arial"/>
          <w:noProof/>
          <w:color w:val="515151"/>
          <w:sz w:val="17"/>
          <w:szCs w:val="17"/>
          <w:lang w:eastAsia="fr-BE"/>
        </w:rPr>
        <w:drawing>
          <wp:inline distT="0" distB="0" distL="0" distR="0">
            <wp:extent cx="104775" cy="142875"/>
            <wp:effectExtent l="0" t="0" r="9525" b="9525"/>
            <wp:docPr id="102" name="Image 102" desc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on"/>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p>
    <w:p w:rsidR="004D2272" w:rsidRDefault="004D2272" w:rsidP="004D2272">
      <w:pPr>
        <w:numPr>
          <w:ilvl w:val="0"/>
          <w:numId w:val="99"/>
        </w:numPr>
        <w:spacing w:before="100" w:beforeAutospacing="1" w:after="100" w:afterAutospacing="1" w:line="240" w:lineRule="auto"/>
        <w:rPr>
          <w:rFonts w:ascii="Arial" w:hAnsi="Arial" w:cs="Arial"/>
          <w:color w:val="515151"/>
          <w:sz w:val="17"/>
          <w:szCs w:val="17"/>
          <w:lang w:val="fr-FR"/>
        </w:rPr>
      </w:pPr>
      <w:r>
        <w:rPr>
          <w:rFonts w:ascii="Arial" w:hAnsi="Arial" w:cs="Arial"/>
          <w:noProof/>
          <w:color w:val="515151"/>
          <w:sz w:val="17"/>
          <w:szCs w:val="17"/>
          <w:lang w:eastAsia="fr-BE"/>
        </w:rPr>
        <w:drawing>
          <wp:inline distT="0" distB="0" distL="0" distR="0">
            <wp:extent cx="104775" cy="142875"/>
            <wp:effectExtent l="0" t="0" r="9525" b="9525"/>
            <wp:docPr id="101" name="Image 101" descr="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off"/>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p>
    <w:p w:rsidR="004D2272" w:rsidRDefault="004D2272" w:rsidP="004D2272">
      <w:pPr>
        <w:numPr>
          <w:ilvl w:val="0"/>
          <w:numId w:val="99"/>
        </w:numPr>
        <w:spacing w:before="100" w:beforeAutospacing="1" w:after="100" w:afterAutospacing="1" w:line="240" w:lineRule="auto"/>
        <w:rPr>
          <w:rFonts w:ascii="Arial" w:hAnsi="Arial" w:cs="Arial"/>
          <w:color w:val="515151"/>
          <w:sz w:val="17"/>
          <w:szCs w:val="17"/>
          <w:lang w:val="fr-FR"/>
        </w:rPr>
      </w:pPr>
      <w:r>
        <w:rPr>
          <w:rFonts w:ascii="Arial" w:hAnsi="Arial" w:cs="Arial"/>
          <w:noProof/>
          <w:color w:val="515151"/>
          <w:sz w:val="17"/>
          <w:szCs w:val="17"/>
          <w:lang w:eastAsia="fr-BE"/>
        </w:rPr>
        <w:drawing>
          <wp:inline distT="0" distB="0" distL="0" distR="0">
            <wp:extent cx="104775" cy="142875"/>
            <wp:effectExtent l="0" t="0" r="9525" b="9525"/>
            <wp:docPr id="100" name="Image 100" descr="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off"/>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p>
    <w:p w:rsidR="004D2272" w:rsidRDefault="004D2272" w:rsidP="004D2272">
      <w:pPr>
        <w:numPr>
          <w:ilvl w:val="0"/>
          <w:numId w:val="100"/>
        </w:numPr>
        <w:spacing w:before="100" w:beforeAutospacing="1" w:after="100" w:afterAutospacing="1" w:line="240" w:lineRule="auto"/>
        <w:rPr>
          <w:rFonts w:ascii="Arial" w:hAnsi="Arial" w:cs="Arial"/>
          <w:color w:val="515151"/>
          <w:sz w:val="17"/>
          <w:szCs w:val="17"/>
          <w:lang w:val="fr-FR"/>
        </w:rPr>
      </w:pPr>
    </w:p>
    <w:p w:rsidR="004D2272" w:rsidRDefault="004D2272" w:rsidP="004D2272">
      <w:pPr>
        <w:spacing w:after="0"/>
        <w:rPr>
          <w:rFonts w:ascii="Arial" w:hAnsi="Arial" w:cs="Arial"/>
          <w:b/>
          <w:bCs/>
          <w:caps/>
          <w:color w:val="515151"/>
          <w:sz w:val="14"/>
          <w:szCs w:val="14"/>
          <w:lang w:val="fr-FR"/>
        </w:rPr>
      </w:pPr>
      <w:r>
        <w:rPr>
          <w:rFonts w:ascii="Arial" w:hAnsi="Arial" w:cs="Arial"/>
          <w:b/>
          <w:bCs/>
          <w:caps/>
          <w:noProof/>
          <w:color w:val="60AD0E"/>
          <w:sz w:val="14"/>
          <w:szCs w:val="14"/>
          <w:lang w:eastAsia="fr-BE"/>
        </w:rPr>
        <w:drawing>
          <wp:inline distT="0" distB="0" distL="0" distR="0">
            <wp:extent cx="857250" cy="104775"/>
            <wp:effectExtent l="0" t="0" r="0" b="9525"/>
            <wp:docPr id="99" name="Image 99" descr="La caisse à outils">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La caisse à outils">
                      <a:hlinkClick r:id="rId181"/>
                    </pic:cNvP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857250" cy="104775"/>
                    </a:xfrm>
                    <a:prstGeom prst="rect">
                      <a:avLst/>
                    </a:prstGeom>
                    <a:noFill/>
                    <a:ln>
                      <a:noFill/>
                    </a:ln>
                  </pic:spPr>
                </pic:pic>
              </a:graphicData>
            </a:graphic>
          </wp:inline>
        </w:drawing>
      </w:r>
    </w:p>
    <w:p w:rsidR="004D2272" w:rsidRDefault="004D2272" w:rsidP="004D2272">
      <w:pPr>
        <w:rPr>
          <w:rFonts w:ascii="Arial" w:hAnsi="Arial" w:cs="Arial"/>
          <w:b/>
          <w:bCs/>
          <w:caps/>
          <w:color w:val="515151"/>
          <w:sz w:val="14"/>
          <w:szCs w:val="14"/>
          <w:lang w:val="fr-FR"/>
        </w:rPr>
      </w:pPr>
      <w:r>
        <w:rPr>
          <w:rFonts w:ascii="Arial" w:hAnsi="Arial" w:cs="Arial"/>
          <w:b/>
          <w:bCs/>
          <w:caps/>
          <w:noProof/>
          <w:color w:val="60AD0E"/>
          <w:sz w:val="14"/>
          <w:szCs w:val="14"/>
          <w:lang w:eastAsia="fr-BE"/>
        </w:rPr>
        <w:drawing>
          <wp:inline distT="0" distB="0" distL="0" distR="0">
            <wp:extent cx="1104900" cy="104775"/>
            <wp:effectExtent l="0" t="0" r="0" b="9525"/>
            <wp:docPr id="98" name="Image 98" descr="Matériaux nécéssaires">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Matériaux nécéssaires">
                      <a:hlinkClick r:id="rId181"/>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04900" cy="104775"/>
                    </a:xfrm>
                    <a:prstGeom prst="rect">
                      <a:avLst/>
                    </a:prstGeom>
                    <a:noFill/>
                    <a:ln>
                      <a:noFill/>
                    </a:ln>
                  </pic:spPr>
                </pic:pic>
              </a:graphicData>
            </a:graphic>
          </wp:inline>
        </w:drawing>
      </w:r>
    </w:p>
    <w:p w:rsidR="004D2272" w:rsidRDefault="004D2272" w:rsidP="004D2272">
      <w:pPr>
        <w:rPr>
          <w:rFonts w:ascii="Arial" w:hAnsi="Arial" w:cs="Arial"/>
          <w:color w:val="47493A"/>
          <w:sz w:val="18"/>
          <w:szCs w:val="18"/>
          <w:lang w:val="fr-FR"/>
        </w:rPr>
      </w:pPr>
      <w:r>
        <w:rPr>
          <w:rFonts w:ascii="Arial" w:hAnsi="Arial" w:cs="Arial"/>
          <w:noProof/>
          <w:color w:val="47493A"/>
          <w:sz w:val="18"/>
          <w:szCs w:val="18"/>
          <w:lang w:eastAsia="fr-BE"/>
        </w:rPr>
        <w:drawing>
          <wp:inline distT="0" distB="0" distL="0" distR="0">
            <wp:extent cx="1409700" cy="1409700"/>
            <wp:effectExtent l="0" t="0" r="0" b="0"/>
            <wp:docPr id="97" name="Image 97" descr="http://www.leroymerlin.fr/multimedia-storage/6/fad6b3a0658a30b1142c1fc7737b405-intro-monter-douille-baionn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www.leroymerlin.fr/multimedia-storage/6/fad6b3a0658a30b1142c1fc7737b405-intro-monter-douille-baionnette.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p w:rsidR="004D2272" w:rsidRDefault="004D2272" w:rsidP="004D2272">
      <w:pPr>
        <w:spacing w:before="100" w:beforeAutospacing="1" w:after="100" w:afterAutospacing="1"/>
        <w:rPr>
          <w:rFonts w:ascii="Arial" w:hAnsi="Arial" w:cs="Arial"/>
          <w:color w:val="47493A"/>
          <w:sz w:val="18"/>
          <w:szCs w:val="18"/>
          <w:lang w:val="fr-FR"/>
        </w:rPr>
      </w:pPr>
      <w:r>
        <w:rPr>
          <w:rFonts w:ascii="Arial" w:hAnsi="Arial" w:cs="Arial"/>
          <w:color w:val="47493A"/>
          <w:sz w:val="18"/>
          <w:szCs w:val="18"/>
          <w:lang w:val="fr-FR"/>
        </w:rPr>
        <w:t>La douille à baïonnette, dite douille Swan, est un matériel courant. Les modèles récents sont en plastique isolant, matière qui les dispense d'un raccordement à la terre. A noter que la douille plastique ne doit être utilisée qu'avec des ampoules de puissance réduite, étant donné la chaleur dégagée par celles-ci.</w:t>
      </w:r>
    </w:p>
    <w:p w:rsidR="004D2272" w:rsidRDefault="004D2272" w:rsidP="004D2272">
      <w:pPr>
        <w:spacing w:before="100" w:beforeAutospacing="1" w:after="100" w:afterAutospacing="1" w:line="240" w:lineRule="atLeast"/>
        <w:outlineLvl w:val="2"/>
        <w:rPr>
          <w:rFonts w:ascii="Arial" w:hAnsi="Arial" w:cs="Arial"/>
          <w:b/>
          <w:bCs/>
          <w:color w:val="000000"/>
          <w:sz w:val="21"/>
          <w:szCs w:val="21"/>
          <w:lang w:val="fr-FR"/>
        </w:rPr>
      </w:pPr>
      <w:r>
        <w:rPr>
          <w:rFonts w:ascii="Arial" w:hAnsi="Arial" w:cs="Arial"/>
          <w:b/>
          <w:bCs/>
          <w:color w:val="000000"/>
          <w:sz w:val="21"/>
          <w:szCs w:val="21"/>
          <w:lang w:val="fr-FR"/>
        </w:rPr>
        <w:t>Votre réalisation en 3 étapes</w:t>
      </w:r>
    </w:p>
    <w:p w:rsidR="004D2272" w:rsidRDefault="004D2272" w:rsidP="004D2272">
      <w:pPr>
        <w:numPr>
          <w:ilvl w:val="0"/>
          <w:numId w:val="101"/>
        </w:numPr>
        <w:spacing w:after="45" w:line="240" w:lineRule="auto"/>
        <w:rPr>
          <w:rFonts w:ascii="Arial" w:hAnsi="Arial" w:cs="Arial"/>
          <w:b/>
          <w:bCs/>
          <w:color w:val="515151"/>
          <w:sz w:val="18"/>
          <w:szCs w:val="18"/>
          <w:lang w:val="fr-FR"/>
        </w:rPr>
      </w:pPr>
      <w:r>
        <w:rPr>
          <w:rFonts w:ascii="Arial" w:hAnsi="Arial" w:cs="Arial"/>
          <w:b/>
          <w:bCs/>
          <w:color w:val="515151"/>
          <w:sz w:val="18"/>
          <w:szCs w:val="18"/>
          <w:lang w:val="fr-FR"/>
        </w:rPr>
        <w:t>1</w:t>
      </w:r>
      <w:hyperlink r:id="rId193" w:tooltip="" w:history="1">
        <w:r>
          <w:rPr>
            <w:rFonts w:ascii="Arial" w:hAnsi="Arial" w:cs="Arial"/>
            <w:color w:val="515151"/>
            <w:sz w:val="18"/>
            <w:szCs w:val="18"/>
            <w:lang w:val="fr-FR"/>
          </w:rPr>
          <w:t>Avant-Propos</w:t>
        </w:r>
      </w:hyperlink>
    </w:p>
    <w:p w:rsidR="004D2272" w:rsidRDefault="004D2272" w:rsidP="004D2272">
      <w:pPr>
        <w:numPr>
          <w:ilvl w:val="0"/>
          <w:numId w:val="101"/>
        </w:numPr>
        <w:spacing w:after="45" w:line="240" w:lineRule="auto"/>
        <w:rPr>
          <w:rFonts w:ascii="Arial" w:hAnsi="Arial" w:cs="Arial"/>
          <w:b/>
          <w:bCs/>
          <w:color w:val="FFFFFF"/>
          <w:sz w:val="18"/>
          <w:szCs w:val="18"/>
          <w:lang w:val="fr-FR"/>
        </w:rPr>
      </w:pPr>
      <w:r>
        <w:rPr>
          <w:rFonts w:ascii="Arial" w:hAnsi="Arial" w:cs="Arial"/>
          <w:b/>
          <w:bCs/>
          <w:color w:val="FFFFFF"/>
          <w:sz w:val="18"/>
          <w:szCs w:val="18"/>
          <w:lang w:val="fr-FR"/>
        </w:rPr>
        <w:t>2</w:t>
      </w:r>
      <w:hyperlink r:id="rId194" w:tooltip="" w:history="1">
        <w:r>
          <w:rPr>
            <w:rFonts w:ascii="Arial" w:hAnsi="Arial" w:cs="Arial"/>
            <w:b/>
            <w:bCs/>
            <w:color w:val="FFFFFF"/>
            <w:sz w:val="18"/>
            <w:szCs w:val="18"/>
            <w:lang w:val="fr-FR"/>
          </w:rPr>
          <w:t>Relier les fils</w:t>
        </w:r>
      </w:hyperlink>
    </w:p>
    <w:p w:rsidR="004D2272" w:rsidRDefault="004D2272" w:rsidP="004D2272">
      <w:pPr>
        <w:numPr>
          <w:ilvl w:val="0"/>
          <w:numId w:val="101"/>
        </w:numPr>
        <w:spacing w:after="45" w:line="240" w:lineRule="auto"/>
        <w:rPr>
          <w:rFonts w:ascii="Arial" w:hAnsi="Arial" w:cs="Arial"/>
          <w:b/>
          <w:bCs/>
          <w:color w:val="515151"/>
          <w:sz w:val="18"/>
          <w:szCs w:val="18"/>
          <w:lang w:val="fr-FR"/>
        </w:rPr>
      </w:pPr>
      <w:r>
        <w:rPr>
          <w:rFonts w:ascii="Arial" w:hAnsi="Arial" w:cs="Arial"/>
          <w:b/>
          <w:bCs/>
          <w:color w:val="515151"/>
          <w:sz w:val="18"/>
          <w:szCs w:val="18"/>
          <w:lang w:val="fr-FR"/>
        </w:rPr>
        <w:t>3</w:t>
      </w:r>
      <w:hyperlink r:id="rId195" w:tooltip="" w:history="1">
        <w:r>
          <w:rPr>
            <w:rFonts w:ascii="Arial" w:hAnsi="Arial" w:cs="Arial"/>
            <w:color w:val="515151"/>
            <w:sz w:val="18"/>
            <w:szCs w:val="18"/>
            <w:lang w:val="fr-FR"/>
          </w:rPr>
          <w:t>Remonter la douille</w:t>
        </w:r>
      </w:hyperlink>
    </w:p>
    <w:p w:rsidR="004D2272" w:rsidRDefault="004D2272" w:rsidP="004D2272">
      <w:pPr>
        <w:numPr>
          <w:ilvl w:val="0"/>
          <w:numId w:val="102"/>
        </w:numPr>
        <w:shd w:val="clear" w:color="auto" w:fill="F0F0F0"/>
        <w:spacing w:before="100" w:beforeAutospacing="1" w:after="100" w:afterAutospacing="1" w:line="240" w:lineRule="auto"/>
        <w:rPr>
          <w:rFonts w:ascii="Arial" w:hAnsi="Arial" w:cs="Arial"/>
          <w:color w:val="515151"/>
          <w:sz w:val="17"/>
          <w:szCs w:val="17"/>
          <w:lang w:val="fr-FR"/>
        </w:rPr>
      </w:pPr>
      <w:hyperlink r:id="rId196" w:tooltip="" w:history="1">
        <w:r>
          <w:rPr>
            <w:rFonts w:ascii="Arial" w:hAnsi="Arial" w:cs="Arial"/>
            <w:b/>
            <w:bCs/>
            <w:color w:val="515151"/>
            <w:sz w:val="17"/>
            <w:szCs w:val="17"/>
            <w:u w:val="single"/>
            <w:lang w:val="fr-FR"/>
          </w:rPr>
          <w:t>Etape précédente</w:t>
        </w:r>
      </w:hyperlink>
    </w:p>
    <w:p w:rsidR="004D2272" w:rsidRDefault="004D2272" w:rsidP="004D2272">
      <w:pPr>
        <w:numPr>
          <w:ilvl w:val="0"/>
          <w:numId w:val="102"/>
        </w:numPr>
        <w:shd w:val="clear" w:color="auto" w:fill="F0F0F0"/>
        <w:spacing w:before="100" w:beforeAutospacing="1" w:after="100" w:afterAutospacing="1" w:line="240" w:lineRule="auto"/>
        <w:jc w:val="center"/>
        <w:rPr>
          <w:rFonts w:ascii="Arial" w:hAnsi="Arial" w:cs="Arial"/>
          <w:color w:val="515151"/>
          <w:sz w:val="17"/>
          <w:szCs w:val="17"/>
          <w:lang w:val="fr-FR"/>
        </w:rPr>
      </w:pPr>
      <w:hyperlink r:id="rId197" w:tooltip="" w:history="1">
        <w:r>
          <w:rPr>
            <w:rFonts w:ascii="Arial" w:hAnsi="Arial" w:cs="Arial"/>
            <w:b/>
            <w:bCs/>
            <w:color w:val="515151"/>
            <w:sz w:val="17"/>
            <w:szCs w:val="17"/>
            <w:u w:val="single"/>
            <w:lang w:val="fr-FR"/>
          </w:rPr>
          <w:t xml:space="preserve">Afficher toutes les </w:t>
        </w:r>
        <w:proofErr w:type="spellStart"/>
        <w:r>
          <w:rPr>
            <w:rFonts w:ascii="Arial" w:hAnsi="Arial" w:cs="Arial"/>
            <w:b/>
            <w:bCs/>
            <w:color w:val="515151"/>
            <w:sz w:val="17"/>
            <w:szCs w:val="17"/>
            <w:u w:val="single"/>
            <w:lang w:val="fr-FR"/>
          </w:rPr>
          <w:t>étapes</w:t>
        </w:r>
      </w:hyperlink>
      <w:hyperlink r:id="rId198" w:tooltip="" w:history="1">
        <w:r>
          <w:rPr>
            <w:rFonts w:ascii="Arial" w:hAnsi="Arial" w:cs="Arial"/>
            <w:b/>
            <w:bCs/>
            <w:color w:val="515151"/>
            <w:sz w:val="17"/>
            <w:szCs w:val="17"/>
            <w:u w:val="single"/>
            <w:lang w:val="fr-FR"/>
          </w:rPr>
          <w:t>Réduire</w:t>
        </w:r>
        <w:proofErr w:type="spellEnd"/>
      </w:hyperlink>
    </w:p>
    <w:p w:rsidR="004D2272" w:rsidRDefault="004D2272" w:rsidP="004D2272">
      <w:pPr>
        <w:numPr>
          <w:ilvl w:val="0"/>
          <w:numId w:val="102"/>
        </w:numPr>
        <w:shd w:val="clear" w:color="auto" w:fill="F0F0F0"/>
        <w:spacing w:before="100" w:beforeAutospacing="1" w:after="100" w:afterAutospacing="1" w:line="240" w:lineRule="auto"/>
        <w:jc w:val="right"/>
        <w:rPr>
          <w:rFonts w:ascii="Arial" w:hAnsi="Arial" w:cs="Arial"/>
          <w:color w:val="515151"/>
          <w:sz w:val="17"/>
          <w:szCs w:val="17"/>
          <w:lang w:val="fr-FR"/>
        </w:rPr>
      </w:pPr>
      <w:hyperlink r:id="rId199" w:tooltip="" w:history="1">
        <w:r>
          <w:rPr>
            <w:rFonts w:ascii="Arial" w:hAnsi="Arial" w:cs="Arial"/>
            <w:b/>
            <w:bCs/>
            <w:color w:val="515151"/>
            <w:sz w:val="17"/>
            <w:szCs w:val="17"/>
            <w:u w:val="single"/>
            <w:lang w:val="fr-FR"/>
          </w:rPr>
          <w:t>Etape suivante</w:t>
        </w:r>
      </w:hyperlink>
    </w:p>
    <w:p w:rsidR="004D2272" w:rsidRDefault="004D2272" w:rsidP="004D2272">
      <w:pPr>
        <w:spacing w:before="100" w:beforeAutospacing="1" w:after="100" w:afterAutospacing="1" w:line="240" w:lineRule="atLeast"/>
        <w:outlineLvl w:val="2"/>
        <w:rPr>
          <w:rFonts w:ascii="Arial" w:hAnsi="Arial" w:cs="Arial"/>
          <w:b/>
          <w:bCs/>
          <w:caps/>
          <w:color w:val="000000"/>
          <w:sz w:val="24"/>
          <w:szCs w:val="24"/>
          <w:lang w:val="fr-FR"/>
        </w:rPr>
      </w:pPr>
      <w:r>
        <w:rPr>
          <w:rStyle w:val="numero1"/>
          <w:rFonts w:ascii="Arial" w:hAnsi="Arial" w:cs="Arial"/>
          <w:b/>
          <w:bCs/>
          <w:caps/>
          <w:color w:val="000000"/>
          <w:lang w:val="fr-FR"/>
        </w:rPr>
        <w:t>1</w:t>
      </w:r>
      <w:r>
        <w:rPr>
          <w:rFonts w:ascii="Arial" w:hAnsi="Arial" w:cs="Arial"/>
          <w:b/>
          <w:bCs/>
          <w:caps/>
          <w:color w:val="000000"/>
          <w:lang w:val="fr-FR"/>
        </w:rPr>
        <w:t>Avant-Propos</w:t>
      </w:r>
    </w:p>
    <w:p w:rsidR="004D2272" w:rsidRDefault="004D2272" w:rsidP="004D2272">
      <w:pPr>
        <w:spacing w:before="100" w:beforeAutospacing="1" w:after="100" w:afterAutospacing="1" w:line="240" w:lineRule="auto"/>
        <w:rPr>
          <w:rFonts w:ascii="Arial" w:hAnsi="Arial" w:cs="Arial"/>
          <w:color w:val="515151"/>
          <w:sz w:val="18"/>
          <w:szCs w:val="18"/>
          <w:lang w:val="fr-FR"/>
        </w:rPr>
      </w:pPr>
      <w:r>
        <w:rPr>
          <w:rFonts w:ascii="Arial" w:hAnsi="Arial" w:cs="Arial"/>
          <w:color w:val="515151"/>
          <w:sz w:val="18"/>
          <w:szCs w:val="18"/>
          <w:lang w:val="fr-FR"/>
        </w:rPr>
        <w:lastRenderedPageBreak/>
        <w:t>Avant toute intervention sur une installation électrique, il faut absolument couper le courant de la partie concernée !</w:t>
      </w:r>
    </w:p>
    <w:p w:rsidR="004D2272" w:rsidRDefault="004D2272" w:rsidP="004D2272">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La douille à baïonnette permet de brancher les ampoules comportant des ergots et comprend une bague servant à fixer un abat-jour. Si votre lampe est mobile, débranchez la fiche électrique avant de procéder au démontage.</w:t>
      </w:r>
    </w:p>
    <w:p w:rsidR="004D2272" w:rsidRDefault="004D2272" w:rsidP="004D2272">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 xml:space="preserve">Simplifiée par rapport aux modèles antérieurs, une douille à baïonnette en plastique est désormais </w:t>
      </w:r>
      <w:proofErr w:type="spellStart"/>
      <w:r>
        <w:rPr>
          <w:rFonts w:ascii="Arial" w:hAnsi="Arial" w:cs="Arial"/>
          <w:color w:val="515151"/>
          <w:sz w:val="18"/>
          <w:szCs w:val="18"/>
          <w:lang w:val="fr-FR"/>
        </w:rPr>
        <w:t>ultra-simple</w:t>
      </w:r>
      <w:proofErr w:type="spellEnd"/>
      <w:r>
        <w:rPr>
          <w:rFonts w:ascii="Arial" w:hAnsi="Arial" w:cs="Arial"/>
          <w:color w:val="515151"/>
          <w:sz w:val="18"/>
          <w:szCs w:val="18"/>
          <w:lang w:val="fr-FR"/>
        </w:rPr>
        <w:t xml:space="preserve"> à démonter.</w:t>
      </w:r>
      <w:r>
        <w:rPr>
          <w:rFonts w:ascii="Arial" w:hAnsi="Arial" w:cs="Arial"/>
          <w:color w:val="515151"/>
          <w:sz w:val="18"/>
          <w:szCs w:val="18"/>
          <w:lang w:val="fr-FR"/>
        </w:rPr>
        <w:br/>
        <w:t>Il suffit de dévisser le culot arrière et de dégager ainsi le corps de prise comportant les contacts métalliques et les bornes de raccordement.</w:t>
      </w:r>
    </w:p>
    <w:p w:rsidR="004D2272" w:rsidRDefault="004D2272" w:rsidP="004D2272">
      <w:pPr>
        <w:spacing w:after="0"/>
        <w:rPr>
          <w:rFonts w:ascii="Arial" w:hAnsi="Arial" w:cs="Arial"/>
          <w:color w:val="515151"/>
          <w:sz w:val="17"/>
          <w:szCs w:val="17"/>
          <w:lang w:val="fr-FR"/>
        </w:rPr>
      </w:pPr>
      <w:hyperlink r:id="rId200" w:history="1">
        <w:r>
          <w:rPr>
            <w:rFonts w:ascii="Arial" w:hAnsi="Arial" w:cs="Arial"/>
            <w:noProof/>
            <w:color w:val="0000FF"/>
            <w:sz w:val="17"/>
            <w:szCs w:val="17"/>
            <w:lang w:eastAsia="fr-BE"/>
          </w:rPr>
          <w:drawing>
            <wp:inline distT="0" distB="0" distL="0" distR="0">
              <wp:extent cx="361950" cy="361950"/>
              <wp:effectExtent l="0" t="0" r="0" b="0"/>
              <wp:docPr id="96" name="Image 96" descr="Zoom">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Zoom">
                        <a:hlinkClick r:id="rId181"/>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rFonts w:ascii="Arial" w:hAnsi="Arial" w:cs="Arial"/>
            <w:noProof/>
            <w:color w:val="0000FF"/>
            <w:sz w:val="17"/>
            <w:szCs w:val="17"/>
            <w:lang w:eastAsia="fr-BE"/>
          </w:rPr>
          <w:drawing>
            <wp:inline distT="0" distB="0" distL="0" distR="0">
              <wp:extent cx="2143125" cy="1609725"/>
              <wp:effectExtent l="0" t="0" r="9525" b="9525"/>
              <wp:docPr id="95" name="Image 95" descr="http://www.leroymerlin.fr/multimedia-storage/3/cad224a94e2ae4b202c67e3912304d1-01-monter-douille-baionnette.jpg">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leroymerlin.fr/multimedia-storage/3/cad224a94e2ae4b202c67e3912304d1-01-monter-douille-baionnette.jpg">
                        <a:hlinkClick r:id="rId181"/>
                      </pic:cNvPr>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r>
          <w:rPr>
            <w:rStyle w:val="zoomheight"/>
            <w:rFonts w:ascii="Arial" w:hAnsi="Arial" w:cs="Arial"/>
            <w:color w:val="0000FF"/>
            <w:sz w:val="17"/>
            <w:szCs w:val="17"/>
            <w:u w:val="single"/>
            <w:lang w:val="fr-FR"/>
          </w:rPr>
          <w:t>338</w:t>
        </w:r>
      </w:hyperlink>
    </w:p>
    <w:p w:rsidR="004D2272" w:rsidRDefault="004D2272" w:rsidP="004D2272">
      <w:pPr>
        <w:rPr>
          <w:rFonts w:ascii="Arial" w:hAnsi="Arial" w:cs="Arial"/>
          <w:color w:val="515151"/>
          <w:sz w:val="17"/>
          <w:szCs w:val="17"/>
          <w:lang w:val="fr-FR"/>
        </w:rPr>
      </w:pPr>
      <w:hyperlink r:id="rId201" w:history="1">
        <w:r>
          <w:rPr>
            <w:rFonts w:ascii="Arial" w:hAnsi="Arial" w:cs="Arial"/>
            <w:noProof/>
            <w:color w:val="0000FF"/>
            <w:sz w:val="17"/>
            <w:szCs w:val="17"/>
            <w:lang w:eastAsia="fr-BE"/>
          </w:rPr>
          <w:drawing>
            <wp:inline distT="0" distB="0" distL="0" distR="0">
              <wp:extent cx="361950" cy="361950"/>
              <wp:effectExtent l="0" t="0" r="0" b="0"/>
              <wp:docPr id="94" name="Image 94" descr="Zoom">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Zoom">
                        <a:hlinkClick r:id="rId181"/>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rFonts w:ascii="Arial" w:hAnsi="Arial" w:cs="Arial"/>
            <w:noProof/>
            <w:color w:val="0000FF"/>
            <w:sz w:val="17"/>
            <w:szCs w:val="17"/>
            <w:lang w:eastAsia="fr-BE"/>
          </w:rPr>
          <w:drawing>
            <wp:inline distT="0" distB="0" distL="0" distR="0">
              <wp:extent cx="2143125" cy="1609725"/>
              <wp:effectExtent l="0" t="0" r="9525" b="9525"/>
              <wp:docPr id="93" name="Image 93" descr="http://www.leroymerlin.fr/multimedia-storage/7/bd5eca277a3f9e919fb80d102f85325-02-monter-douille-baionnette.jpg">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www.leroymerlin.fr/multimedia-storage/7/bd5eca277a3f9e919fb80d102f85325-02-monter-douille-baionnette.jpg">
                        <a:hlinkClick r:id="rId181"/>
                      </pic:cNvPr>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r>
          <w:rPr>
            <w:rStyle w:val="zoomheight"/>
            <w:rFonts w:ascii="Arial" w:hAnsi="Arial" w:cs="Arial"/>
            <w:color w:val="0000FF"/>
            <w:sz w:val="17"/>
            <w:szCs w:val="17"/>
            <w:u w:val="single"/>
            <w:lang w:val="fr-FR"/>
          </w:rPr>
          <w:t>338</w:t>
        </w:r>
      </w:hyperlink>
    </w:p>
    <w:p w:rsidR="004D2272" w:rsidRDefault="004D2272" w:rsidP="004D2272">
      <w:pPr>
        <w:spacing w:beforeAutospacing="1" w:afterAutospacing="1" w:line="240" w:lineRule="atLeast"/>
        <w:outlineLvl w:val="2"/>
        <w:rPr>
          <w:rFonts w:ascii="Arial" w:hAnsi="Arial" w:cs="Arial"/>
          <w:b/>
          <w:bCs/>
          <w:color w:val="60AD0F"/>
          <w:sz w:val="27"/>
          <w:szCs w:val="27"/>
          <w:lang w:val="fr-FR"/>
        </w:rPr>
      </w:pPr>
      <w:r>
        <w:rPr>
          <w:rStyle w:val="numero5"/>
          <w:rFonts w:ascii="Arial" w:hAnsi="Arial" w:cs="Arial"/>
          <w:b/>
          <w:bCs/>
          <w:lang w:val="fr-FR"/>
        </w:rPr>
        <w:t>2</w:t>
      </w:r>
      <w:r>
        <w:rPr>
          <w:rFonts w:ascii="Arial" w:hAnsi="Arial" w:cs="Arial"/>
          <w:b/>
          <w:bCs/>
          <w:color w:val="60AD0F"/>
          <w:sz w:val="27"/>
          <w:szCs w:val="27"/>
          <w:lang w:val="fr-FR"/>
        </w:rPr>
        <w:t>Relier les fils</w:t>
      </w:r>
    </w:p>
    <w:p w:rsidR="004D2272" w:rsidRDefault="004D2272" w:rsidP="004D2272">
      <w:pPr>
        <w:spacing w:line="240" w:lineRule="auto"/>
        <w:rPr>
          <w:rFonts w:ascii="Arial" w:hAnsi="Arial" w:cs="Arial"/>
          <w:color w:val="515151"/>
          <w:sz w:val="17"/>
          <w:szCs w:val="17"/>
          <w:lang w:val="fr-FR"/>
        </w:rPr>
      </w:pPr>
      <w:r>
        <w:rPr>
          <w:rFonts w:ascii="Arial" w:hAnsi="Arial" w:cs="Arial"/>
          <w:noProof/>
          <w:color w:val="515151"/>
          <w:sz w:val="17"/>
          <w:szCs w:val="17"/>
          <w:lang w:eastAsia="fr-BE"/>
        </w:rPr>
        <w:drawing>
          <wp:inline distT="0" distB="0" distL="0" distR="0">
            <wp:extent cx="2143125" cy="1609725"/>
            <wp:effectExtent l="0" t="0" r="9525" b="9525"/>
            <wp:docPr id="92" name="Image 92" descr="http://www.leroymerlin.fr/multimedia-storage/a/62376bae5159d5142350fe5971936d5-03-monter-douille-baionn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www.leroymerlin.fr/multimedia-storage/a/62376bae5159d5142350fe5971936d5-03-monter-douille-baionnette.jp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p>
    <w:p w:rsidR="004D2272" w:rsidRDefault="004D2272" w:rsidP="004D2272">
      <w:pPr>
        <w:numPr>
          <w:ilvl w:val="0"/>
          <w:numId w:val="103"/>
        </w:numPr>
        <w:spacing w:before="100" w:beforeAutospacing="1" w:after="100" w:afterAutospacing="1" w:line="240" w:lineRule="auto"/>
        <w:ind w:left="225"/>
        <w:rPr>
          <w:rFonts w:ascii="Arial" w:hAnsi="Arial" w:cs="Arial"/>
          <w:b/>
          <w:bCs/>
          <w:color w:val="60AD0E"/>
          <w:sz w:val="18"/>
          <w:szCs w:val="18"/>
          <w:lang w:val="fr-FR"/>
        </w:rPr>
      </w:pPr>
      <w:r>
        <w:rPr>
          <w:rFonts w:ascii="Arial" w:hAnsi="Arial" w:cs="Arial"/>
          <w:color w:val="515151"/>
          <w:sz w:val="18"/>
          <w:szCs w:val="18"/>
          <w:lang w:val="fr-FR"/>
        </w:rPr>
        <w:t>Après avoir coupé le courant, si le fil est déjà relié au réseau, faire passer celui-ci à l'arrière du culot percé.</w:t>
      </w:r>
    </w:p>
    <w:p w:rsidR="004D2272" w:rsidRDefault="004D2272" w:rsidP="004D2272">
      <w:pPr>
        <w:numPr>
          <w:ilvl w:val="0"/>
          <w:numId w:val="103"/>
        </w:numPr>
        <w:spacing w:before="100" w:beforeAutospacing="1" w:after="100" w:afterAutospacing="1" w:line="240" w:lineRule="auto"/>
        <w:ind w:left="225"/>
        <w:rPr>
          <w:rFonts w:ascii="Arial" w:hAnsi="Arial" w:cs="Arial"/>
          <w:b/>
          <w:bCs/>
          <w:color w:val="60AD0E"/>
          <w:sz w:val="18"/>
          <w:szCs w:val="18"/>
          <w:lang w:val="fr-FR"/>
        </w:rPr>
      </w:pPr>
      <w:r>
        <w:rPr>
          <w:rFonts w:ascii="Arial" w:hAnsi="Arial" w:cs="Arial"/>
          <w:color w:val="515151"/>
          <w:sz w:val="18"/>
          <w:szCs w:val="18"/>
          <w:lang w:val="fr-FR"/>
        </w:rPr>
        <w:t>Dénuder les extrémités du fil sur 2 mm environ à l'aide du couteau d'électricien.</w:t>
      </w:r>
      <w:r>
        <w:rPr>
          <w:rFonts w:ascii="Arial" w:hAnsi="Arial" w:cs="Arial"/>
          <w:color w:val="515151"/>
          <w:sz w:val="18"/>
          <w:szCs w:val="18"/>
          <w:lang w:val="fr-FR"/>
        </w:rPr>
        <w:br/>
        <w:t>Attention, ce dernier est particulièrement tranchant.</w:t>
      </w:r>
    </w:p>
    <w:p w:rsidR="004D2272" w:rsidRDefault="004D2272" w:rsidP="004D2272">
      <w:pPr>
        <w:numPr>
          <w:ilvl w:val="0"/>
          <w:numId w:val="103"/>
        </w:numPr>
        <w:spacing w:before="100" w:beforeAutospacing="1" w:after="100" w:afterAutospacing="1" w:line="240" w:lineRule="auto"/>
        <w:ind w:left="225"/>
        <w:rPr>
          <w:rFonts w:ascii="Arial" w:hAnsi="Arial" w:cs="Arial"/>
          <w:b/>
          <w:bCs/>
          <w:color w:val="60AD0E"/>
          <w:sz w:val="18"/>
          <w:szCs w:val="18"/>
          <w:lang w:val="fr-FR"/>
        </w:rPr>
      </w:pPr>
      <w:r>
        <w:rPr>
          <w:rFonts w:ascii="Arial" w:hAnsi="Arial" w:cs="Arial"/>
          <w:color w:val="515151"/>
          <w:sz w:val="18"/>
          <w:szCs w:val="18"/>
          <w:lang w:val="fr-FR"/>
        </w:rPr>
        <w:t>Relier les fils aux bornes et serrer les vis sans excès.</w:t>
      </w:r>
    </w:p>
    <w:p w:rsidR="004D2272" w:rsidRPr="004D2272" w:rsidRDefault="004D2272" w:rsidP="004D2272">
      <w:pPr>
        <w:spacing w:before="100" w:beforeAutospacing="1" w:after="100" w:afterAutospacing="1" w:line="240" w:lineRule="auto"/>
        <w:rPr>
          <w:rFonts w:ascii="Arial" w:eastAsia="Times New Roman" w:hAnsi="Arial" w:cs="Arial"/>
          <w:color w:val="47493A"/>
          <w:sz w:val="18"/>
          <w:szCs w:val="18"/>
          <w:lang w:val="fr-FR" w:eastAsia="fr-BE"/>
        </w:rPr>
      </w:pPr>
      <w:r w:rsidRPr="004D2272">
        <w:rPr>
          <w:rFonts w:ascii="Arial" w:eastAsia="Times New Roman" w:hAnsi="Arial" w:cs="Arial"/>
          <w:color w:val="47493A"/>
          <w:sz w:val="18"/>
          <w:szCs w:val="18"/>
          <w:lang w:val="fr-FR" w:eastAsia="fr-BE"/>
        </w:rPr>
        <w:t>La douille à baïonnette, dite douille Swan, est un matériel courant. Les modèles récents sont en plastique isolant, matière qui les dispense d'un raccordement à la terre. A noter que la douille plastique ne doit être utilisée qu'avec des ampoules de puissance réduite, étant donné la chaleur dégagée par celles-ci.</w:t>
      </w:r>
    </w:p>
    <w:p w:rsidR="004D2272" w:rsidRPr="004D2272" w:rsidRDefault="004D2272" w:rsidP="004D2272">
      <w:pPr>
        <w:spacing w:before="100" w:beforeAutospacing="1" w:after="100" w:afterAutospacing="1" w:line="240" w:lineRule="atLeast"/>
        <w:outlineLvl w:val="2"/>
        <w:rPr>
          <w:rFonts w:ascii="Arial" w:eastAsia="Times New Roman" w:hAnsi="Arial" w:cs="Arial"/>
          <w:b/>
          <w:bCs/>
          <w:color w:val="000000"/>
          <w:sz w:val="21"/>
          <w:szCs w:val="21"/>
          <w:lang w:val="fr-FR" w:eastAsia="fr-BE"/>
        </w:rPr>
      </w:pPr>
      <w:r w:rsidRPr="004D2272">
        <w:rPr>
          <w:rFonts w:ascii="Arial" w:eastAsia="Times New Roman" w:hAnsi="Arial" w:cs="Arial"/>
          <w:b/>
          <w:bCs/>
          <w:color w:val="000000"/>
          <w:sz w:val="21"/>
          <w:szCs w:val="21"/>
          <w:lang w:val="fr-FR" w:eastAsia="fr-BE"/>
        </w:rPr>
        <w:t>Votre réalisation en 3 étapes</w:t>
      </w:r>
    </w:p>
    <w:p w:rsidR="004D2272" w:rsidRPr="004D2272" w:rsidRDefault="004D2272" w:rsidP="004D2272">
      <w:pPr>
        <w:numPr>
          <w:ilvl w:val="0"/>
          <w:numId w:val="104"/>
        </w:numPr>
        <w:spacing w:after="45" w:line="240" w:lineRule="auto"/>
        <w:ind w:left="870"/>
        <w:rPr>
          <w:rFonts w:ascii="Arial" w:eastAsia="Times New Roman" w:hAnsi="Arial" w:cs="Arial"/>
          <w:b/>
          <w:bCs/>
          <w:color w:val="515151"/>
          <w:sz w:val="18"/>
          <w:szCs w:val="18"/>
          <w:lang w:val="fr-FR" w:eastAsia="fr-BE"/>
        </w:rPr>
      </w:pPr>
      <w:r w:rsidRPr="004D2272">
        <w:rPr>
          <w:rFonts w:ascii="Arial" w:eastAsia="Times New Roman" w:hAnsi="Arial" w:cs="Arial"/>
          <w:b/>
          <w:bCs/>
          <w:color w:val="515151"/>
          <w:sz w:val="18"/>
          <w:szCs w:val="18"/>
          <w:lang w:val="fr-FR" w:eastAsia="fr-BE"/>
        </w:rPr>
        <w:lastRenderedPageBreak/>
        <w:t>1</w:t>
      </w:r>
      <w:hyperlink r:id="rId203" w:tooltip="" w:history="1">
        <w:r w:rsidRPr="004D2272">
          <w:rPr>
            <w:rFonts w:ascii="Arial" w:eastAsia="Times New Roman" w:hAnsi="Arial" w:cs="Arial"/>
            <w:color w:val="515151"/>
            <w:sz w:val="18"/>
            <w:szCs w:val="18"/>
            <w:lang w:val="fr-FR" w:eastAsia="fr-BE"/>
          </w:rPr>
          <w:t>Avant-Propos</w:t>
        </w:r>
      </w:hyperlink>
    </w:p>
    <w:p w:rsidR="004D2272" w:rsidRPr="004D2272" w:rsidRDefault="004D2272" w:rsidP="004D2272">
      <w:pPr>
        <w:numPr>
          <w:ilvl w:val="0"/>
          <w:numId w:val="104"/>
        </w:numPr>
        <w:spacing w:after="45" w:line="240" w:lineRule="auto"/>
        <w:ind w:left="870"/>
        <w:rPr>
          <w:rFonts w:ascii="Arial" w:eastAsia="Times New Roman" w:hAnsi="Arial" w:cs="Arial"/>
          <w:b/>
          <w:bCs/>
          <w:color w:val="515151"/>
          <w:sz w:val="18"/>
          <w:szCs w:val="18"/>
          <w:lang w:val="fr-FR" w:eastAsia="fr-BE"/>
        </w:rPr>
      </w:pPr>
      <w:r w:rsidRPr="004D2272">
        <w:rPr>
          <w:rFonts w:ascii="Arial" w:eastAsia="Times New Roman" w:hAnsi="Arial" w:cs="Arial"/>
          <w:b/>
          <w:bCs/>
          <w:color w:val="515151"/>
          <w:sz w:val="18"/>
          <w:szCs w:val="18"/>
          <w:lang w:val="fr-FR" w:eastAsia="fr-BE"/>
        </w:rPr>
        <w:t>2</w:t>
      </w:r>
      <w:hyperlink r:id="rId204" w:tooltip="" w:history="1">
        <w:r w:rsidRPr="004D2272">
          <w:rPr>
            <w:rFonts w:ascii="Arial" w:eastAsia="Times New Roman" w:hAnsi="Arial" w:cs="Arial"/>
            <w:color w:val="515151"/>
            <w:sz w:val="18"/>
            <w:szCs w:val="18"/>
            <w:lang w:val="fr-FR" w:eastAsia="fr-BE"/>
          </w:rPr>
          <w:t>Relier les fils</w:t>
        </w:r>
      </w:hyperlink>
    </w:p>
    <w:p w:rsidR="004D2272" w:rsidRPr="004D2272" w:rsidRDefault="004D2272" w:rsidP="004D2272">
      <w:pPr>
        <w:numPr>
          <w:ilvl w:val="0"/>
          <w:numId w:val="104"/>
        </w:numPr>
        <w:spacing w:line="240" w:lineRule="auto"/>
        <w:ind w:left="870"/>
        <w:rPr>
          <w:rFonts w:ascii="Arial" w:eastAsia="Times New Roman" w:hAnsi="Arial" w:cs="Arial"/>
          <w:b/>
          <w:bCs/>
          <w:color w:val="515151"/>
          <w:sz w:val="18"/>
          <w:szCs w:val="18"/>
          <w:lang w:val="fr-FR" w:eastAsia="fr-BE"/>
        </w:rPr>
      </w:pPr>
      <w:r w:rsidRPr="004D2272">
        <w:rPr>
          <w:rFonts w:ascii="Arial" w:eastAsia="Times New Roman" w:hAnsi="Arial" w:cs="Arial"/>
          <w:b/>
          <w:bCs/>
          <w:color w:val="515151"/>
          <w:sz w:val="18"/>
          <w:szCs w:val="18"/>
          <w:lang w:val="fr-FR" w:eastAsia="fr-BE"/>
        </w:rPr>
        <w:t>3</w:t>
      </w:r>
      <w:hyperlink r:id="rId205" w:tooltip="" w:history="1">
        <w:r w:rsidRPr="004D2272">
          <w:rPr>
            <w:rFonts w:ascii="Arial" w:eastAsia="Times New Roman" w:hAnsi="Arial" w:cs="Arial"/>
            <w:color w:val="515151"/>
            <w:sz w:val="18"/>
            <w:szCs w:val="18"/>
            <w:lang w:val="fr-FR" w:eastAsia="fr-BE"/>
          </w:rPr>
          <w:t>Remonter la douille</w:t>
        </w:r>
      </w:hyperlink>
    </w:p>
    <w:p w:rsidR="004D2272" w:rsidRPr="004D2272" w:rsidRDefault="004D2272" w:rsidP="004D2272">
      <w:pPr>
        <w:numPr>
          <w:ilvl w:val="0"/>
          <w:numId w:val="105"/>
        </w:numPr>
        <w:shd w:val="clear" w:color="auto" w:fill="F0F0F0"/>
        <w:spacing w:before="100" w:beforeAutospacing="1" w:after="100" w:afterAutospacing="1" w:line="240" w:lineRule="auto"/>
        <w:ind w:left="870"/>
        <w:rPr>
          <w:rFonts w:ascii="Arial" w:eastAsia="Times New Roman" w:hAnsi="Arial" w:cs="Arial"/>
          <w:color w:val="515151"/>
          <w:sz w:val="17"/>
          <w:szCs w:val="17"/>
          <w:lang w:val="fr-FR" w:eastAsia="fr-BE"/>
        </w:rPr>
      </w:pPr>
      <w:hyperlink r:id="rId206" w:tooltip="" w:history="1">
        <w:r w:rsidRPr="004D2272">
          <w:rPr>
            <w:rFonts w:ascii="Arial" w:eastAsia="Times New Roman" w:hAnsi="Arial" w:cs="Arial"/>
            <w:b/>
            <w:bCs/>
            <w:color w:val="515151"/>
            <w:sz w:val="17"/>
            <w:szCs w:val="17"/>
            <w:u w:val="single"/>
            <w:lang w:val="fr-FR" w:eastAsia="fr-BE"/>
          </w:rPr>
          <w:t>Etape précédente</w:t>
        </w:r>
      </w:hyperlink>
    </w:p>
    <w:p w:rsidR="004D2272" w:rsidRPr="004D2272" w:rsidRDefault="004D2272" w:rsidP="004D2272">
      <w:pPr>
        <w:numPr>
          <w:ilvl w:val="0"/>
          <w:numId w:val="105"/>
        </w:numPr>
        <w:shd w:val="clear" w:color="auto" w:fill="F0F0F0"/>
        <w:spacing w:before="100" w:beforeAutospacing="1" w:after="100" w:afterAutospacing="1" w:line="240" w:lineRule="auto"/>
        <w:ind w:left="870"/>
        <w:jc w:val="center"/>
        <w:rPr>
          <w:rFonts w:ascii="Arial" w:eastAsia="Times New Roman" w:hAnsi="Arial" w:cs="Arial"/>
          <w:color w:val="515151"/>
          <w:sz w:val="17"/>
          <w:szCs w:val="17"/>
          <w:lang w:val="fr-FR" w:eastAsia="fr-BE"/>
        </w:rPr>
      </w:pPr>
      <w:hyperlink r:id="rId207" w:tooltip="" w:history="1">
        <w:r w:rsidRPr="004D2272">
          <w:rPr>
            <w:rFonts w:ascii="Arial" w:eastAsia="Times New Roman" w:hAnsi="Arial" w:cs="Arial"/>
            <w:b/>
            <w:bCs/>
            <w:color w:val="515151"/>
            <w:sz w:val="17"/>
            <w:szCs w:val="17"/>
            <w:u w:val="single"/>
            <w:lang w:val="fr-FR" w:eastAsia="fr-BE"/>
          </w:rPr>
          <w:t xml:space="preserve">Afficher toutes les </w:t>
        </w:r>
        <w:proofErr w:type="spellStart"/>
        <w:r w:rsidRPr="004D2272">
          <w:rPr>
            <w:rFonts w:ascii="Arial" w:eastAsia="Times New Roman" w:hAnsi="Arial" w:cs="Arial"/>
            <w:b/>
            <w:bCs/>
            <w:color w:val="515151"/>
            <w:sz w:val="17"/>
            <w:szCs w:val="17"/>
            <w:u w:val="single"/>
            <w:lang w:val="fr-FR" w:eastAsia="fr-BE"/>
          </w:rPr>
          <w:t>étapes</w:t>
        </w:r>
      </w:hyperlink>
      <w:hyperlink r:id="rId208" w:tooltip="" w:history="1">
        <w:r w:rsidRPr="004D2272">
          <w:rPr>
            <w:rFonts w:ascii="Arial" w:eastAsia="Times New Roman" w:hAnsi="Arial" w:cs="Arial"/>
            <w:b/>
            <w:bCs/>
            <w:color w:val="515151"/>
            <w:sz w:val="17"/>
            <w:szCs w:val="17"/>
            <w:u w:val="single"/>
            <w:lang w:val="fr-FR" w:eastAsia="fr-BE"/>
          </w:rPr>
          <w:t>Réduire</w:t>
        </w:r>
        <w:proofErr w:type="spellEnd"/>
      </w:hyperlink>
    </w:p>
    <w:p w:rsidR="004D2272" w:rsidRPr="004D2272" w:rsidRDefault="004D2272" w:rsidP="004D2272">
      <w:pPr>
        <w:numPr>
          <w:ilvl w:val="0"/>
          <w:numId w:val="105"/>
        </w:numPr>
        <w:shd w:val="clear" w:color="auto" w:fill="F0F0F0"/>
        <w:spacing w:before="100" w:beforeAutospacing="1" w:after="100" w:afterAutospacing="1" w:line="240" w:lineRule="auto"/>
        <w:ind w:left="870"/>
        <w:jc w:val="right"/>
        <w:rPr>
          <w:rFonts w:ascii="Arial" w:eastAsia="Times New Roman" w:hAnsi="Arial" w:cs="Arial"/>
          <w:color w:val="515151"/>
          <w:sz w:val="17"/>
          <w:szCs w:val="17"/>
          <w:lang w:val="fr-FR" w:eastAsia="fr-BE"/>
        </w:rPr>
      </w:pPr>
      <w:hyperlink r:id="rId209" w:tooltip="" w:history="1">
        <w:r w:rsidRPr="004D2272">
          <w:rPr>
            <w:rFonts w:ascii="Arial" w:eastAsia="Times New Roman" w:hAnsi="Arial" w:cs="Arial"/>
            <w:b/>
            <w:bCs/>
            <w:color w:val="515151"/>
            <w:sz w:val="17"/>
            <w:szCs w:val="17"/>
            <w:u w:val="single"/>
            <w:lang w:val="fr-FR" w:eastAsia="fr-BE"/>
          </w:rPr>
          <w:t>Etape suivante</w:t>
        </w:r>
      </w:hyperlink>
    </w:p>
    <w:p w:rsidR="004D2272" w:rsidRPr="004D2272" w:rsidRDefault="004D2272" w:rsidP="004D2272">
      <w:pPr>
        <w:spacing w:beforeAutospacing="1" w:after="0" w:afterAutospacing="1" w:line="240" w:lineRule="atLeast"/>
        <w:outlineLvl w:val="2"/>
        <w:rPr>
          <w:rFonts w:ascii="Arial" w:eastAsia="Times New Roman" w:hAnsi="Arial" w:cs="Arial"/>
          <w:b/>
          <w:bCs/>
          <w:color w:val="60AD0F"/>
          <w:sz w:val="27"/>
          <w:szCs w:val="27"/>
          <w:lang w:val="fr-FR" w:eastAsia="fr-BE"/>
        </w:rPr>
      </w:pPr>
      <w:r w:rsidRPr="004D2272">
        <w:rPr>
          <w:rFonts w:ascii="Arial" w:eastAsia="Times New Roman" w:hAnsi="Arial" w:cs="Arial"/>
          <w:b/>
          <w:bCs/>
          <w:color w:val="FFFFFF"/>
          <w:sz w:val="18"/>
          <w:szCs w:val="18"/>
          <w:lang w:val="fr-FR" w:eastAsia="fr-BE"/>
        </w:rPr>
        <w:t>1</w:t>
      </w:r>
      <w:r w:rsidRPr="004D2272">
        <w:rPr>
          <w:rFonts w:ascii="Arial" w:eastAsia="Times New Roman" w:hAnsi="Arial" w:cs="Arial"/>
          <w:b/>
          <w:bCs/>
          <w:color w:val="60AD0F"/>
          <w:sz w:val="27"/>
          <w:szCs w:val="27"/>
          <w:lang w:val="fr-FR" w:eastAsia="fr-BE"/>
        </w:rPr>
        <w:t>Avant-Propos</w:t>
      </w:r>
    </w:p>
    <w:p w:rsidR="004D2272" w:rsidRPr="004D2272" w:rsidRDefault="004D2272" w:rsidP="004D2272">
      <w:pPr>
        <w:spacing w:before="100" w:beforeAutospacing="1" w:after="100" w:afterAutospacing="1" w:line="240" w:lineRule="auto"/>
        <w:rPr>
          <w:rFonts w:ascii="Arial" w:eastAsia="Times New Roman" w:hAnsi="Arial" w:cs="Arial"/>
          <w:color w:val="515151"/>
          <w:sz w:val="18"/>
          <w:szCs w:val="18"/>
          <w:lang w:val="fr-FR" w:eastAsia="fr-BE"/>
        </w:rPr>
      </w:pPr>
      <w:r w:rsidRPr="004D2272">
        <w:rPr>
          <w:rFonts w:ascii="Arial" w:eastAsia="Times New Roman" w:hAnsi="Arial" w:cs="Arial"/>
          <w:color w:val="515151"/>
          <w:sz w:val="18"/>
          <w:szCs w:val="18"/>
          <w:lang w:val="fr-FR" w:eastAsia="fr-BE"/>
        </w:rPr>
        <w:t>Avant toute intervention sur une installation électrique, il faut absolument couper le courant de la partie concernée !</w:t>
      </w:r>
    </w:p>
    <w:p w:rsidR="004D2272" w:rsidRPr="004D2272" w:rsidRDefault="004D2272" w:rsidP="004D2272">
      <w:pPr>
        <w:spacing w:before="100" w:beforeAutospacing="1" w:after="100" w:afterAutospacing="1" w:line="240" w:lineRule="auto"/>
        <w:rPr>
          <w:rFonts w:ascii="Arial" w:eastAsia="Times New Roman" w:hAnsi="Arial" w:cs="Arial"/>
          <w:color w:val="515151"/>
          <w:sz w:val="18"/>
          <w:szCs w:val="18"/>
          <w:lang w:val="fr-FR" w:eastAsia="fr-BE"/>
        </w:rPr>
      </w:pPr>
      <w:r w:rsidRPr="004D2272">
        <w:rPr>
          <w:rFonts w:ascii="Arial" w:eastAsia="Times New Roman" w:hAnsi="Arial" w:cs="Arial"/>
          <w:color w:val="515151"/>
          <w:sz w:val="18"/>
          <w:szCs w:val="18"/>
          <w:lang w:val="fr-FR" w:eastAsia="fr-BE"/>
        </w:rPr>
        <w:t>La douille à baïonnette permet de brancher les ampoules comportant des ergots et comprend une bague servant à fixer un abat-jour. Si votre lampe est mobile, débranchez la fiche électrique avant de procéder au démontage.</w:t>
      </w:r>
    </w:p>
    <w:p w:rsidR="004D2272" w:rsidRPr="004D2272" w:rsidRDefault="004D2272" w:rsidP="004D2272">
      <w:pPr>
        <w:spacing w:before="100" w:beforeAutospacing="1" w:after="100" w:afterAutospacing="1" w:line="240" w:lineRule="auto"/>
        <w:rPr>
          <w:rFonts w:ascii="Arial" w:eastAsia="Times New Roman" w:hAnsi="Arial" w:cs="Arial"/>
          <w:color w:val="515151"/>
          <w:sz w:val="18"/>
          <w:szCs w:val="18"/>
          <w:lang w:val="fr-FR" w:eastAsia="fr-BE"/>
        </w:rPr>
      </w:pPr>
      <w:r w:rsidRPr="004D2272">
        <w:rPr>
          <w:rFonts w:ascii="Arial" w:eastAsia="Times New Roman" w:hAnsi="Arial" w:cs="Arial"/>
          <w:color w:val="515151"/>
          <w:sz w:val="18"/>
          <w:szCs w:val="18"/>
          <w:lang w:val="fr-FR" w:eastAsia="fr-BE"/>
        </w:rPr>
        <w:t xml:space="preserve">Simplifiée par rapport aux modèles antérieurs, une douille à baïonnette en plastique est désormais </w:t>
      </w:r>
      <w:proofErr w:type="spellStart"/>
      <w:r w:rsidRPr="004D2272">
        <w:rPr>
          <w:rFonts w:ascii="Arial" w:eastAsia="Times New Roman" w:hAnsi="Arial" w:cs="Arial"/>
          <w:color w:val="515151"/>
          <w:sz w:val="18"/>
          <w:szCs w:val="18"/>
          <w:lang w:val="fr-FR" w:eastAsia="fr-BE"/>
        </w:rPr>
        <w:t>ultra-simple</w:t>
      </w:r>
      <w:proofErr w:type="spellEnd"/>
      <w:r w:rsidRPr="004D2272">
        <w:rPr>
          <w:rFonts w:ascii="Arial" w:eastAsia="Times New Roman" w:hAnsi="Arial" w:cs="Arial"/>
          <w:color w:val="515151"/>
          <w:sz w:val="18"/>
          <w:szCs w:val="18"/>
          <w:lang w:val="fr-FR" w:eastAsia="fr-BE"/>
        </w:rPr>
        <w:t xml:space="preserve"> à démonter.</w:t>
      </w:r>
      <w:r w:rsidRPr="004D2272">
        <w:rPr>
          <w:rFonts w:ascii="Arial" w:eastAsia="Times New Roman" w:hAnsi="Arial" w:cs="Arial"/>
          <w:color w:val="515151"/>
          <w:sz w:val="18"/>
          <w:szCs w:val="18"/>
          <w:lang w:val="fr-FR" w:eastAsia="fr-BE"/>
        </w:rPr>
        <w:br/>
        <w:t>Il suffit de dévisser le culot arrière et de dégager ainsi le corps de prise comportant les contacts métalliques et les bornes de raccordement.</w:t>
      </w:r>
    </w:p>
    <w:p w:rsidR="004D2272" w:rsidRPr="004D2272" w:rsidRDefault="004D2272" w:rsidP="004D2272">
      <w:pPr>
        <w:spacing w:after="150" w:line="240" w:lineRule="auto"/>
        <w:jc w:val="center"/>
        <w:rPr>
          <w:rFonts w:ascii="Arial" w:eastAsia="Times New Roman" w:hAnsi="Arial" w:cs="Arial"/>
          <w:color w:val="515151"/>
          <w:sz w:val="17"/>
          <w:szCs w:val="17"/>
          <w:lang w:val="fr-FR" w:eastAsia="fr-BE"/>
        </w:rPr>
      </w:pPr>
      <w:hyperlink r:id="rId210" w:history="1">
        <w:r>
          <w:rPr>
            <w:rFonts w:ascii="Arial" w:eastAsia="Times New Roman" w:hAnsi="Arial" w:cs="Arial"/>
            <w:noProof/>
            <w:color w:val="0000FF"/>
            <w:sz w:val="17"/>
            <w:szCs w:val="17"/>
            <w:lang w:eastAsia="fr-BE"/>
          </w:rPr>
          <w:drawing>
            <wp:inline distT="0" distB="0" distL="0" distR="0">
              <wp:extent cx="361950" cy="361950"/>
              <wp:effectExtent l="0" t="0" r="0" b="0"/>
              <wp:docPr id="108" name="Image 108" descr="Zoom">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Zoom">
                        <a:hlinkClick r:id="rId205"/>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rFonts w:ascii="Arial" w:eastAsia="Times New Roman" w:hAnsi="Arial" w:cs="Arial"/>
            <w:noProof/>
            <w:color w:val="0000FF"/>
            <w:sz w:val="17"/>
            <w:szCs w:val="17"/>
            <w:lang w:eastAsia="fr-BE"/>
          </w:rPr>
          <w:drawing>
            <wp:inline distT="0" distB="0" distL="0" distR="0">
              <wp:extent cx="2143125" cy="1609725"/>
              <wp:effectExtent l="0" t="0" r="9525" b="9525"/>
              <wp:docPr id="107" name="Image 107" descr="http://www.leroymerlin.fr/multimedia-storage/3/cad224a94e2ae4b202c67e3912304d1-01-monter-douille-baionnette.jpg">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www.leroymerlin.fr/multimedia-storage/3/cad224a94e2ae4b202c67e3912304d1-01-monter-douille-baionnette.jpg">
                        <a:hlinkClick r:id="rId205"/>
                      </pic:cNvPr>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r w:rsidRPr="004D2272">
          <w:rPr>
            <w:rFonts w:ascii="Arial" w:eastAsia="Times New Roman" w:hAnsi="Arial" w:cs="Arial"/>
            <w:color w:val="0000FF"/>
            <w:sz w:val="17"/>
            <w:szCs w:val="17"/>
            <w:u w:val="single"/>
            <w:lang w:val="fr-FR" w:eastAsia="fr-BE"/>
          </w:rPr>
          <w:t>338</w:t>
        </w:r>
      </w:hyperlink>
    </w:p>
    <w:p w:rsidR="004D2272" w:rsidRPr="004D2272" w:rsidRDefault="004D2272" w:rsidP="004D2272">
      <w:pPr>
        <w:spacing w:after="150" w:line="240" w:lineRule="auto"/>
        <w:jc w:val="center"/>
        <w:rPr>
          <w:rFonts w:ascii="Arial" w:eastAsia="Times New Roman" w:hAnsi="Arial" w:cs="Arial"/>
          <w:color w:val="515151"/>
          <w:sz w:val="17"/>
          <w:szCs w:val="17"/>
          <w:lang w:val="fr-FR" w:eastAsia="fr-BE"/>
        </w:rPr>
      </w:pPr>
      <w:hyperlink r:id="rId211" w:history="1">
        <w:r>
          <w:rPr>
            <w:rFonts w:ascii="Arial" w:eastAsia="Times New Roman" w:hAnsi="Arial" w:cs="Arial"/>
            <w:noProof/>
            <w:color w:val="0000FF"/>
            <w:sz w:val="17"/>
            <w:szCs w:val="17"/>
            <w:lang w:eastAsia="fr-BE"/>
          </w:rPr>
          <w:drawing>
            <wp:inline distT="0" distB="0" distL="0" distR="0">
              <wp:extent cx="361950" cy="361950"/>
              <wp:effectExtent l="0" t="0" r="0" b="0"/>
              <wp:docPr id="106" name="Image 106" descr="Zoom">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Zoom">
                        <a:hlinkClick r:id="rId205"/>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rFonts w:ascii="Arial" w:eastAsia="Times New Roman" w:hAnsi="Arial" w:cs="Arial"/>
            <w:noProof/>
            <w:color w:val="0000FF"/>
            <w:sz w:val="17"/>
            <w:szCs w:val="17"/>
            <w:lang w:eastAsia="fr-BE"/>
          </w:rPr>
          <w:drawing>
            <wp:inline distT="0" distB="0" distL="0" distR="0">
              <wp:extent cx="2143125" cy="1609725"/>
              <wp:effectExtent l="0" t="0" r="9525" b="9525"/>
              <wp:docPr id="105" name="Image 105" descr="http://www.leroymerlin.fr/multimedia-storage/7/bd5eca277a3f9e919fb80d102f85325-02-monter-douille-baionnette.jpg">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www.leroymerlin.fr/multimedia-storage/7/bd5eca277a3f9e919fb80d102f85325-02-monter-douille-baionnette.jpg">
                        <a:hlinkClick r:id="rId205"/>
                      </pic:cNvPr>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r w:rsidRPr="004D2272">
          <w:rPr>
            <w:rFonts w:ascii="Arial" w:eastAsia="Times New Roman" w:hAnsi="Arial" w:cs="Arial"/>
            <w:color w:val="0000FF"/>
            <w:sz w:val="17"/>
            <w:szCs w:val="17"/>
            <w:u w:val="single"/>
            <w:lang w:val="fr-FR" w:eastAsia="fr-BE"/>
          </w:rPr>
          <w:t>338</w:t>
        </w:r>
      </w:hyperlink>
    </w:p>
    <w:p w:rsidR="004D2272" w:rsidRPr="004D2272" w:rsidRDefault="004D2272" w:rsidP="004D2272">
      <w:pPr>
        <w:spacing w:beforeAutospacing="1" w:after="0" w:afterAutospacing="1" w:line="240" w:lineRule="atLeast"/>
        <w:outlineLvl w:val="2"/>
        <w:rPr>
          <w:rFonts w:ascii="Arial" w:eastAsia="Times New Roman" w:hAnsi="Arial" w:cs="Arial"/>
          <w:b/>
          <w:bCs/>
          <w:color w:val="60AD0F"/>
          <w:sz w:val="27"/>
          <w:szCs w:val="27"/>
          <w:lang w:val="fr-FR" w:eastAsia="fr-BE"/>
        </w:rPr>
      </w:pPr>
      <w:r w:rsidRPr="004D2272">
        <w:rPr>
          <w:rFonts w:ascii="Arial" w:eastAsia="Times New Roman" w:hAnsi="Arial" w:cs="Arial"/>
          <w:b/>
          <w:bCs/>
          <w:color w:val="FFFFFF"/>
          <w:sz w:val="18"/>
          <w:szCs w:val="18"/>
          <w:lang w:val="fr-FR" w:eastAsia="fr-BE"/>
        </w:rPr>
        <w:t>2</w:t>
      </w:r>
      <w:r w:rsidRPr="004D2272">
        <w:rPr>
          <w:rFonts w:ascii="Arial" w:eastAsia="Times New Roman" w:hAnsi="Arial" w:cs="Arial"/>
          <w:b/>
          <w:bCs/>
          <w:color w:val="60AD0F"/>
          <w:sz w:val="27"/>
          <w:szCs w:val="27"/>
          <w:lang w:val="fr-FR" w:eastAsia="fr-BE"/>
        </w:rPr>
        <w:t>Relier les fils</w:t>
      </w:r>
    </w:p>
    <w:p w:rsidR="004D2272" w:rsidRPr="004D2272" w:rsidRDefault="004D2272" w:rsidP="004D2272">
      <w:pPr>
        <w:spacing w:after="150" w:line="240" w:lineRule="auto"/>
        <w:rPr>
          <w:rFonts w:ascii="Arial" w:eastAsia="Times New Roman" w:hAnsi="Arial" w:cs="Arial"/>
          <w:color w:val="515151"/>
          <w:sz w:val="17"/>
          <w:szCs w:val="17"/>
          <w:lang w:val="fr-FR" w:eastAsia="fr-BE"/>
        </w:rPr>
      </w:pPr>
      <w:r>
        <w:rPr>
          <w:rFonts w:ascii="Arial" w:eastAsia="Times New Roman" w:hAnsi="Arial" w:cs="Arial"/>
          <w:noProof/>
          <w:color w:val="515151"/>
          <w:sz w:val="17"/>
          <w:szCs w:val="17"/>
          <w:lang w:eastAsia="fr-BE"/>
        </w:rPr>
        <w:drawing>
          <wp:inline distT="0" distB="0" distL="0" distR="0">
            <wp:extent cx="2143125" cy="1609725"/>
            <wp:effectExtent l="0" t="0" r="9525" b="9525"/>
            <wp:docPr id="104" name="Image 104" descr="http://www.leroymerlin.fr/multimedia-storage/a/62376bae5159d5142350fe5971936d5-03-monter-douille-baionn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www.leroymerlin.fr/multimedia-storage/a/62376bae5159d5142350fe5971936d5-03-monter-douille-baionnette.jp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p>
    <w:p w:rsidR="004D2272" w:rsidRPr="004D2272" w:rsidRDefault="004D2272" w:rsidP="004D2272">
      <w:pPr>
        <w:numPr>
          <w:ilvl w:val="0"/>
          <w:numId w:val="106"/>
        </w:numPr>
        <w:spacing w:before="100" w:beforeAutospacing="1" w:after="100" w:afterAutospacing="1" w:line="240" w:lineRule="auto"/>
        <w:ind w:left="375"/>
        <w:rPr>
          <w:rFonts w:ascii="Arial" w:eastAsia="Times New Roman" w:hAnsi="Arial" w:cs="Arial"/>
          <w:b/>
          <w:bCs/>
          <w:color w:val="60AD0E"/>
          <w:sz w:val="18"/>
          <w:szCs w:val="18"/>
          <w:lang w:val="fr-FR" w:eastAsia="fr-BE"/>
        </w:rPr>
      </w:pPr>
      <w:r w:rsidRPr="004D2272">
        <w:rPr>
          <w:rFonts w:ascii="Arial" w:eastAsia="Times New Roman" w:hAnsi="Arial" w:cs="Arial"/>
          <w:color w:val="515151"/>
          <w:sz w:val="18"/>
          <w:szCs w:val="18"/>
          <w:lang w:val="fr-FR" w:eastAsia="fr-BE"/>
        </w:rPr>
        <w:lastRenderedPageBreak/>
        <w:t>Après avoir coupé le courant, si le fil est déjà relié au réseau, faire passer celui-ci à l'arrière du culot percé.</w:t>
      </w:r>
    </w:p>
    <w:p w:rsidR="004D2272" w:rsidRPr="004D2272" w:rsidRDefault="004D2272" w:rsidP="004D2272">
      <w:pPr>
        <w:numPr>
          <w:ilvl w:val="0"/>
          <w:numId w:val="106"/>
        </w:numPr>
        <w:spacing w:before="100" w:beforeAutospacing="1" w:after="100" w:afterAutospacing="1" w:line="240" w:lineRule="auto"/>
        <w:ind w:left="375"/>
        <w:rPr>
          <w:rFonts w:ascii="Arial" w:eastAsia="Times New Roman" w:hAnsi="Arial" w:cs="Arial"/>
          <w:b/>
          <w:bCs/>
          <w:color w:val="60AD0E"/>
          <w:sz w:val="18"/>
          <w:szCs w:val="18"/>
          <w:lang w:val="fr-FR" w:eastAsia="fr-BE"/>
        </w:rPr>
      </w:pPr>
      <w:r w:rsidRPr="004D2272">
        <w:rPr>
          <w:rFonts w:ascii="Arial" w:eastAsia="Times New Roman" w:hAnsi="Arial" w:cs="Arial"/>
          <w:color w:val="515151"/>
          <w:sz w:val="18"/>
          <w:szCs w:val="18"/>
          <w:lang w:val="fr-FR" w:eastAsia="fr-BE"/>
        </w:rPr>
        <w:t>Dénuder les extrémités du fil sur 2 mm environ à l'aide du couteau d'électricien.</w:t>
      </w:r>
      <w:r w:rsidRPr="004D2272">
        <w:rPr>
          <w:rFonts w:ascii="Arial" w:eastAsia="Times New Roman" w:hAnsi="Arial" w:cs="Arial"/>
          <w:color w:val="515151"/>
          <w:sz w:val="18"/>
          <w:szCs w:val="18"/>
          <w:lang w:val="fr-FR" w:eastAsia="fr-BE"/>
        </w:rPr>
        <w:br/>
        <w:t>Attention, ce dernier est particulièrement tranchant.</w:t>
      </w:r>
    </w:p>
    <w:p w:rsidR="004D2272" w:rsidRPr="004D2272" w:rsidRDefault="004D2272" w:rsidP="004D2272">
      <w:pPr>
        <w:numPr>
          <w:ilvl w:val="0"/>
          <w:numId w:val="106"/>
        </w:numPr>
        <w:spacing w:before="100" w:beforeAutospacing="1" w:after="100" w:afterAutospacing="1" w:line="240" w:lineRule="auto"/>
        <w:ind w:left="375"/>
        <w:rPr>
          <w:rFonts w:ascii="Arial" w:eastAsia="Times New Roman" w:hAnsi="Arial" w:cs="Arial"/>
          <w:b/>
          <w:bCs/>
          <w:color w:val="60AD0E"/>
          <w:sz w:val="18"/>
          <w:szCs w:val="18"/>
          <w:lang w:val="fr-FR" w:eastAsia="fr-BE"/>
        </w:rPr>
      </w:pPr>
      <w:r w:rsidRPr="004D2272">
        <w:rPr>
          <w:rFonts w:ascii="Arial" w:eastAsia="Times New Roman" w:hAnsi="Arial" w:cs="Arial"/>
          <w:color w:val="515151"/>
          <w:sz w:val="18"/>
          <w:szCs w:val="18"/>
          <w:lang w:val="fr-FR" w:eastAsia="fr-BE"/>
        </w:rPr>
        <w:t>Relier les fils aux bornes et serrer les vis sans excès.</w:t>
      </w:r>
    </w:p>
    <w:p w:rsidR="004D2272" w:rsidRPr="004D2272" w:rsidRDefault="004D2272" w:rsidP="004D2272">
      <w:pPr>
        <w:spacing w:after="0" w:line="240" w:lineRule="auto"/>
        <w:rPr>
          <w:rFonts w:ascii="Arial" w:eastAsia="Times New Roman" w:hAnsi="Arial" w:cs="Arial"/>
          <w:color w:val="515151"/>
          <w:sz w:val="17"/>
          <w:szCs w:val="17"/>
          <w:lang w:val="fr-FR" w:eastAsia="fr-BE"/>
        </w:rPr>
      </w:pPr>
      <w:r w:rsidRPr="004D2272">
        <w:rPr>
          <w:rFonts w:ascii="Arial" w:eastAsia="Times New Roman" w:hAnsi="Arial" w:cs="Arial"/>
          <w:color w:val="515151"/>
          <w:sz w:val="2"/>
          <w:szCs w:val="2"/>
          <w:lang w:val="fr-FR" w:eastAsia="fr-BE"/>
        </w:rPr>
        <w:br w:type="textWrapping" w:clear="all"/>
      </w:r>
    </w:p>
    <w:p w:rsidR="004D2272" w:rsidRPr="004D2272" w:rsidRDefault="004D2272" w:rsidP="004D2272">
      <w:pPr>
        <w:spacing w:beforeAutospacing="1" w:after="0" w:afterAutospacing="1" w:line="240" w:lineRule="atLeast"/>
        <w:outlineLvl w:val="2"/>
        <w:rPr>
          <w:rFonts w:ascii="Arial" w:eastAsia="Times New Roman" w:hAnsi="Arial" w:cs="Arial"/>
          <w:b/>
          <w:bCs/>
          <w:color w:val="60AD0F"/>
          <w:sz w:val="27"/>
          <w:szCs w:val="27"/>
          <w:lang w:val="fr-FR" w:eastAsia="fr-BE"/>
        </w:rPr>
      </w:pPr>
      <w:r w:rsidRPr="004D2272">
        <w:rPr>
          <w:rFonts w:ascii="Arial" w:eastAsia="Times New Roman" w:hAnsi="Arial" w:cs="Arial"/>
          <w:b/>
          <w:bCs/>
          <w:color w:val="FFFFFF"/>
          <w:sz w:val="18"/>
          <w:szCs w:val="18"/>
          <w:lang w:val="fr-FR" w:eastAsia="fr-BE"/>
        </w:rPr>
        <w:t>3</w:t>
      </w:r>
      <w:r w:rsidRPr="004D2272">
        <w:rPr>
          <w:rFonts w:ascii="Arial" w:eastAsia="Times New Roman" w:hAnsi="Arial" w:cs="Arial"/>
          <w:b/>
          <w:bCs/>
          <w:color w:val="60AD0F"/>
          <w:sz w:val="27"/>
          <w:szCs w:val="27"/>
          <w:lang w:val="fr-FR" w:eastAsia="fr-BE"/>
        </w:rPr>
        <w:t>Remonter la douille</w:t>
      </w:r>
    </w:p>
    <w:p w:rsidR="004D2272" w:rsidRPr="004D2272" w:rsidRDefault="004D2272" w:rsidP="004D2272">
      <w:pPr>
        <w:spacing w:after="150" w:line="240" w:lineRule="auto"/>
        <w:rPr>
          <w:rFonts w:ascii="Arial" w:eastAsia="Times New Roman" w:hAnsi="Arial" w:cs="Arial"/>
          <w:color w:val="515151"/>
          <w:sz w:val="17"/>
          <w:szCs w:val="17"/>
          <w:lang w:val="fr-FR" w:eastAsia="fr-BE"/>
        </w:rPr>
      </w:pPr>
      <w:r>
        <w:rPr>
          <w:rFonts w:ascii="Arial" w:eastAsia="Times New Roman" w:hAnsi="Arial" w:cs="Arial"/>
          <w:noProof/>
          <w:color w:val="515151"/>
          <w:sz w:val="17"/>
          <w:szCs w:val="17"/>
          <w:lang w:eastAsia="fr-BE"/>
        </w:rPr>
        <w:drawing>
          <wp:inline distT="0" distB="0" distL="0" distR="0">
            <wp:extent cx="2143125" cy="1609725"/>
            <wp:effectExtent l="0" t="0" r="9525" b="9525"/>
            <wp:docPr id="103" name="Image 103" descr="http://www.leroymerlin.fr/multimedia-storage/0/491f7ba99f7b495fb31df27c3128e8d-04-monter-douille-baionn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www.leroymerlin.fr/multimedia-storage/0/491f7ba99f7b495fb31df27c3128e8d-04-monter-douille-baionnette.jp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p>
    <w:p w:rsidR="004D2272" w:rsidRDefault="004D2272" w:rsidP="004D2272">
      <w:pPr>
        <w:pStyle w:val="titre5"/>
        <w:rPr>
          <w:lang w:val="fr-FR"/>
        </w:rPr>
      </w:pPr>
      <w:r>
        <w:rPr>
          <w:lang w:val="fr-FR"/>
        </w:rPr>
        <w:t>Électricité facile</w:t>
      </w:r>
    </w:p>
    <w:p w:rsidR="004D2272" w:rsidRDefault="004D2272" w:rsidP="004D2272">
      <w:pPr>
        <w:spacing w:before="100" w:beforeAutospacing="1" w:after="100" w:afterAutospacing="1" w:line="240" w:lineRule="atLeast"/>
        <w:outlineLvl w:val="1"/>
        <w:rPr>
          <w:rFonts w:ascii="Arial" w:hAnsi="Arial" w:cs="Arial"/>
          <w:b/>
          <w:bCs/>
          <w:caps/>
          <w:color w:val="000000"/>
          <w:kern w:val="36"/>
          <w:lang w:val="fr-FR"/>
        </w:rPr>
      </w:pPr>
      <w:r>
        <w:rPr>
          <w:rFonts w:ascii="Arial" w:hAnsi="Arial" w:cs="Arial"/>
          <w:b/>
          <w:bCs/>
          <w:caps/>
          <w:color w:val="000000"/>
          <w:kern w:val="36"/>
          <w:lang w:val="fr-FR"/>
        </w:rPr>
        <w:t xml:space="preserve">réaliser : </w:t>
      </w:r>
      <w:r>
        <w:rPr>
          <w:rFonts w:ascii="Arial" w:hAnsi="Arial" w:cs="Arial"/>
          <w:b/>
          <w:bCs/>
          <w:color w:val="000000"/>
          <w:kern w:val="36"/>
          <w:lang w:val="fr-FR"/>
        </w:rPr>
        <w:t>Comment monter une douille à visser ?</w:t>
      </w:r>
    </w:p>
    <w:p w:rsidR="004D2272" w:rsidRDefault="004D2272" w:rsidP="004D2272">
      <w:pPr>
        <w:spacing w:after="0" w:line="240" w:lineRule="auto"/>
        <w:rPr>
          <w:rFonts w:ascii="Arial" w:hAnsi="Arial" w:cs="Arial"/>
          <w:color w:val="515151"/>
          <w:sz w:val="17"/>
          <w:szCs w:val="17"/>
          <w:lang w:val="fr-FR"/>
        </w:rPr>
      </w:pPr>
      <w:hyperlink r:id="rId213" w:history="1">
        <w:r>
          <w:rPr>
            <w:rStyle w:val="Lienhypertexte"/>
            <w:rFonts w:ascii="Arial" w:hAnsi="Arial" w:cs="Arial"/>
            <w:sz w:val="17"/>
            <w:szCs w:val="17"/>
            <w:lang w:val="fr-FR"/>
          </w:rPr>
          <w:t xml:space="preserve">Retour aux contenus </w:t>
        </w:r>
        <w:proofErr w:type="gramStart"/>
        <w:r>
          <w:rPr>
            <w:rStyle w:val="Lienhypertexte"/>
            <w:rFonts w:ascii="Arial" w:hAnsi="Arial" w:cs="Arial"/>
            <w:sz w:val="17"/>
            <w:szCs w:val="17"/>
            <w:lang w:val="fr-FR"/>
          </w:rPr>
          <w:t>réaliser</w:t>
        </w:r>
        <w:proofErr w:type="gramEnd"/>
        <w:r>
          <w:rPr>
            <w:rStyle w:val="Lienhypertexte"/>
            <w:rFonts w:ascii="Arial" w:hAnsi="Arial" w:cs="Arial"/>
            <w:sz w:val="17"/>
            <w:szCs w:val="17"/>
            <w:lang w:val="fr-FR"/>
          </w:rPr>
          <w:t xml:space="preserve"> du Centre de documentation</w:t>
        </w:r>
      </w:hyperlink>
    </w:p>
    <w:p w:rsidR="004D2272" w:rsidRDefault="004D2272" w:rsidP="004D2272">
      <w:pPr>
        <w:ind w:right="150"/>
        <w:rPr>
          <w:rFonts w:ascii="Arial" w:hAnsi="Arial" w:cs="Arial"/>
          <w:b/>
          <w:bCs/>
          <w:caps/>
          <w:color w:val="515151"/>
          <w:sz w:val="18"/>
          <w:szCs w:val="18"/>
          <w:lang w:val="fr-FR"/>
        </w:rPr>
      </w:pPr>
      <w:r>
        <w:rPr>
          <w:rFonts w:ascii="Arial" w:hAnsi="Arial" w:cs="Arial"/>
          <w:color w:val="515151"/>
          <w:sz w:val="17"/>
          <w:szCs w:val="17"/>
          <w:lang w:val="fr-FR"/>
        </w:rPr>
        <w:pict/>
      </w:r>
      <w:r>
        <w:rPr>
          <w:rFonts w:ascii="Arial" w:hAnsi="Arial" w:cs="Arial"/>
          <w:color w:val="515151"/>
          <w:sz w:val="17"/>
          <w:szCs w:val="17"/>
          <w:lang w:val="fr-FR"/>
        </w:rPr>
        <w:pict/>
      </w:r>
      <w:r>
        <w:rPr>
          <w:rFonts w:ascii="Arial" w:hAnsi="Arial" w:cs="Arial"/>
          <w:b/>
          <w:bCs/>
          <w:caps/>
          <w:color w:val="515151"/>
          <w:sz w:val="18"/>
          <w:szCs w:val="18"/>
          <w:lang w:val="fr-FR"/>
        </w:rPr>
        <w:t>Difficulté : débutant</w:t>
      </w:r>
    </w:p>
    <w:p w:rsidR="004D2272" w:rsidRDefault="004D2272" w:rsidP="004D2272">
      <w:pPr>
        <w:numPr>
          <w:ilvl w:val="0"/>
          <w:numId w:val="107"/>
        </w:numPr>
        <w:spacing w:before="100" w:beforeAutospacing="1" w:after="100" w:afterAutospacing="1" w:line="240" w:lineRule="auto"/>
        <w:rPr>
          <w:rFonts w:ascii="Arial" w:hAnsi="Arial" w:cs="Arial"/>
          <w:color w:val="515151"/>
          <w:sz w:val="17"/>
          <w:szCs w:val="17"/>
          <w:lang w:val="fr-FR"/>
        </w:rPr>
      </w:pPr>
      <w:r>
        <w:rPr>
          <w:rFonts w:ascii="Arial" w:hAnsi="Arial" w:cs="Arial"/>
          <w:b/>
          <w:bCs/>
          <w:caps/>
          <w:color w:val="515151"/>
          <w:sz w:val="18"/>
          <w:szCs w:val="18"/>
          <w:lang w:val="fr-FR"/>
        </w:rPr>
        <w:pict/>
      </w:r>
      <w:r>
        <w:rPr>
          <w:rFonts w:ascii="Arial" w:hAnsi="Arial" w:cs="Arial"/>
          <w:noProof/>
          <w:color w:val="515151"/>
          <w:sz w:val="17"/>
          <w:szCs w:val="17"/>
          <w:lang w:eastAsia="fr-BE"/>
        </w:rPr>
        <w:drawing>
          <wp:inline distT="0" distB="0" distL="0" distR="0">
            <wp:extent cx="104775" cy="142875"/>
            <wp:effectExtent l="0" t="0" r="9525" b="9525"/>
            <wp:docPr id="120" name="Image 120" desc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on"/>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p>
    <w:p w:rsidR="004D2272" w:rsidRDefault="004D2272" w:rsidP="004D2272">
      <w:pPr>
        <w:numPr>
          <w:ilvl w:val="0"/>
          <w:numId w:val="107"/>
        </w:numPr>
        <w:spacing w:before="100" w:beforeAutospacing="1" w:after="100" w:afterAutospacing="1" w:line="240" w:lineRule="auto"/>
        <w:rPr>
          <w:rFonts w:ascii="Arial" w:hAnsi="Arial" w:cs="Arial"/>
          <w:color w:val="515151"/>
          <w:sz w:val="17"/>
          <w:szCs w:val="17"/>
          <w:lang w:val="fr-FR"/>
        </w:rPr>
      </w:pPr>
      <w:r>
        <w:rPr>
          <w:rFonts w:ascii="Arial" w:hAnsi="Arial" w:cs="Arial"/>
          <w:noProof/>
          <w:color w:val="515151"/>
          <w:sz w:val="17"/>
          <w:szCs w:val="17"/>
          <w:lang w:eastAsia="fr-BE"/>
        </w:rPr>
        <w:drawing>
          <wp:inline distT="0" distB="0" distL="0" distR="0">
            <wp:extent cx="104775" cy="142875"/>
            <wp:effectExtent l="0" t="0" r="9525" b="9525"/>
            <wp:docPr id="119" name="Image 119" descr="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off"/>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p>
    <w:p w:rsidR="004D2272" w:rsidRDefault="004D2272" w:rsidP="004D2272">
      <w:pPr>
        <w:numPr>
          <w:ilvl w:val="0"/>
          <w:numId w:val="107"/>
        </w:numPr>
        <w:spacing w:before="100" w:beforeAutospacing="1" w:after="100" w:afterAutospacing="1" w:line="240" w:lineRule="auto"/>
        <w:rPr>
          <w:rFonts w:ascii="Arial" w:hAnsi="Arial" w:cs="Arial"/>
          <w:color w:val="515151"/>
          <w:sz w:val="17"/>
          <w:szCs w:val="17"/>
          <w:lang w:val="fr-FR"/>
        </w:rPr>
      </w:pPr>
      <w:r>
        <w:rPr>
          <w:rFonts w:ascii="Arial" w:hAnsi="Arial" w:cs="Arial"/>
          <w:noProof/>
          <w:color w:val="515151"/>
          <w:sz w:val="17"/>
          <w:szCs w:val="17"/>
          <w:lang w:eastAsia="fr-BE"/>
        </w:rPr>
        <w:drawing>
          <wp:inline distT="0" distB="0" distL="0" distR="0">
            <wp:extent cx="104775" cy="142875"/>
            <wp:effectExtent l="0" t="0" r="9525" b="9525"/>
            <wp:docPr id="118" name="Image 118" descr="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off"/>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p>
    <w:p w:rsidR="004D2272" w:rsidRDefault="004D2272" w:rsidP="004D2272">
      <w:pPr>
        <w:numPr>
          <w:ilvl w:val="0"/>
          <w:numId w:val="108"/>
        </w:numPr>
        <w:spacing w:before="100" w:beforeAutospacing="1" w:after="100" w:afterAutospacing="1" w:line="240" w:lineRule="auto"/>
        <w:rPr>
          <w:rFonts w:ascii="Arial" w:hAnsi="Arial" w:cs="Arial"/>
          <w:color w:val="515151"/>
          <w:sz w:val="17"/>
          <w:szCs w:val="17"/>
          <w:lang w:val="fr-FR"/>
        </w:rPr>
      </w:pPr>
    </w:p>
    <w:p w:rsidR="004D2272" w:rsidRDefault="004D2272" w:rsidP="004D2272">
      <w:pPr>
        <w:spacing w:after="0"/>
        <w:rPr>
          <w:rFonts w:ascii="Arial" w:hAnsi="Arial" w:cs="Arial"/>
          <w:b/>
          <w:bCs/>
          <w:caps/>
          <w:color w:val="515151"/>
          <w:sz w:val="14"/>
          <w:szCs w:val="14"/>
          <w:lang w:val="fr-FR"/>
        </w:rPr>
      </w:pPr>
      <w:r>
        <w:rPr>
          <w:rFonts w:ascii="Arial" w:hAnsi="Arial" w:cs="Arial"/>
          <w:b/>
          <w:bCs/>
          <w:caps/>
          <w:noProof/>
          <w:color w:val="60AD0E"/>
          <w:sz w:val="14"/>
          <w:szCs w:val="14"/>
          <w:lang w:eastAsia="fr-BE"/>
        </w:rPr>
        <w:drawing>
          <wp:inline distT="0" distB="0" distL="0" distR="0">
            <wp:extent cx="857250" cy="104775"/>
            <wp:effectExtent l="0" t="0" r="0" b="9525"/>
            <wp:docPr id="117" name="Image 117" descr="La caisse à outils">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La caisse à outils">
                      <a:hlinkClick r:id="rId213"/>
                    </pic:cNvP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857250" cy="104775"/>
                    </a:xfrm>
                    <a:prstGeom prst="rect">
                      <a:avLst/>
                    </a:prstGeom>
                    <a:noFill/>
                    <a:ln>
                      <a:noFill/>
                    </a:ln>
                  </pic:spPr>
                </pic:pic>
              </a:graphicData>
            </a:graphic>
          </wp:inline>
        </w:drawing>
      </w:r>
    </w:p>
    <w:p w:rsidR="004D2272" w:rsidRDefault="004D2272" w:rsidP="004D2272">
      <w:pPr>
        <w:rPr>
          <w:rFonts w:ascii="Arial" w:hAnsi="Arial" w:cs="Arial"/>
          <w:b/>
          <w:bCs/>
          <w:caps/>
          <w:color w:val="515151"/>
          <w:sz w:val="14"/>
          <w:szCs w:val="14"/>
          <w:lang w:val="fr-FR"/>
        </w:rPr>
      </w:pPr>
      <w:r>
        <w:rPr>
          <w:rFonts w:ascii="Arial" w:hAnsi="Arial" w:cs="Arial"/>
          <w:b/>
          <w:bCs/>
          <w:caps/>
          <w:noProof/>
          <w:color w:val="60AD0E"/>
          <w:sz w:val="14"/>
          <w:szCs w:val="14"/>
          <w:lang w:eastAsia="fr-BE"/>
        </w:rPr>
        <w:drawing>
          <wp:inline distT="0" distB="0" distL="0" distR="0">
            <wp:extent cx="1104900" cy="104775"/>
            <wp:effectExtent l="0" t="0" r="0" b="9525"/>
            <wp:docPr id="116" name="Image 116" descr="Matériaux nécéssaires">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Matériaux nécéssaires">
                      <a:hlinkClick r:id="rId213"/>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04900" cy="104775"/>
                    </a:xfrm>
                    <a:prstGeom prst="rect">
                      <a:avLst/>
                    </a:prstGeom>
                    <a:noFill/>
                    <a:ln>
                      <a:noFill/>
                    </a:ln>
                  </pic:spPr>
                </pic:pic>
              </a:graphicData>
            </a:graphic>
          </wp:inline>
        </w:drawing>
      </w:r>
    </w:p>
    <w:p w:rsidR="004D2272" w:rsidRDefault="004D2272" w:rsidP="004D2272">
      <w:pPr>
        <w:rPr>
          <w:rFonts w:ascii="Arial" w:hAnsi="Arial" w:cs="Arial"/>
          <w:color w:val="47493A"/>
          <w:sz w:val="18"/>
          <w:szCs w:val="18"/>
          <w:lang w:val="fr-FR"/>
        </w:rPr>
      </w:pPr>
      <w:r>
        <w:rPr>
          <w:rFonts w:ascii="Arial" w:hAnsi="Arial" w:cs="Arial"/>
          <w:noProof/>
          <w:color w:val="47493A"/>
          <w:sz w:val="18"/>
          <w:szCs w:val="18"/>
          <w:lang w:eastAsia="fr-BE"/>
        </w:rPr>
        <w:drawing>
          <wp:inline distT="0" distB="0" distL="0" distR="0">
            <wp:extent cx="1409700" cy="1409700"/>
            <wp:effectExtent l="0" t="0" r="0" b="0"/>
            <wp:docPr id="115" name="Image 115" descr="http://www.leroymerlin.fr/multimedia-storage/e/94dd1307eaf4b6717cb93db842271a9-intro-monter-douille-vis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www.leroymerlin.fr/multimedia-storage/e/94dd1307eaf4b6717cb93db842271a9-intro-monter-douille-visser.jp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p w:rsidR="004D2272" w:rsidRDefault="004D2272" w:rsidP="004D2272">
      <w:pPr>
        <w:spacing w:before="100" w:beforeAutospacing="1" w:after="100" w:afterAutospacing="1"/>
        <w:rPr>
          <w:rFonts w:ascii="Arial" w:hAnsi="Arial" w:cs="Arial"/>
          <w:color w:val="47493A"/>
          <w:sz w:val="18"/>
          <w:szCs w:val="18"/>
          <w:lang w:val="fr-FR"/>
        </w:rPr>
      </w:pPr>
      <w:r>
        <w:rPr>
          <w:rFonts w:ascii="Arial" w:hAnsi="Arial" w:cs="Arial"/>
          <w:color w:val="47493A"/>
          <w:sz w:val="18"/>
          <w:szCs w:val="18"/>
          <w:lang w:val="fr-FR"/>
        </w:rPr>
        <w:t>La douille à vis permet de brancher les ampoules à culot vissant de type Edison. Les modèles les plus récents sont en plastique isolant. A noter que la douille plastique ne doit être utilisée qu'avec des ampoules de puissance réduite, étant donné la chaleur dégagée par celles-ci.</w:t>
      </w:r>
    </w:p>
    <w:p w:rsidR="004D2272" w:rsidRDefault="004D2272" w:rsidP="004D2272">
      <w:pPr>
        <w:spacing w:before="100" w:beforeAutospacing="1" w:after="100" w:afterAutospacing="1" w:line="240" w:lineRule="atLeast"/>
        <w:outlineLvl w:val="2"/>
        <w:rPr>
          <w:rFonts w:ascii="Arial" w:hAnsi="Arial" w:cs="Arial"/>
          <w:b/>
          <w:bCs/>
          <w:color w:val="000000"/>
          <w:sz w:val="21"/>
          <w:szCs w:val="21"/>
          <w:lang w:val="fr-FR"/>
        </w:rPr>
      </w:pPr>
      <w:r>
        <w:rPr>
          <w:rFonts w:ascii="Arial" w:hAnsi="Arial" w:cs="Arial"/>
          <w:b/>
          <w:bCs/>
          <w:color w:val="000000"/>
          <w:sz w:val="21"/>
          <w:szCs w:val="21"/>
          <w:lang w:val="fr-FR"/>
        </w:rPr>
        <w:t>Votre réalisation en 3 étapes</w:t>
      </w:r>
    </w:p>
    <w:p w:rsidR="004D2272" w:rsidRDefault="004D2272" w:rsidP="004D2272">
      <w:pPr>
        <w:numPr>
          <w:ilvl w:val="0"/>
          <w:numId w:val="109"/>
        </w:numPr>
        <w:spacing w:after="45" w:line="240" w:lineRule="auto"/>
        <w:rPr>
          <w:rFonts w:ascii="Arial" w:hAnsi="Arial" w:cs="Arial"/>
          <w:b/>
          <w:bCs/>
          <w:color w:val="515151"/>
          <w:sz w:val="18"/>
          <w:szCs w:val="18"/>
          <w:lang w:val="fr-FR"/>
        </w:rPr>
      </w:pPr>
      <w:r>
        <w:rPr>
          <w:rFonts w:ascii="Arial" w:hAnsi="Arial" w:cs="Arial"/>
          <w:b/>
          <w:bCs/>
          <w:color w:val="515151"/>
          <w:sz w:val="18"/>
          <w:szCs w:val="18"/>
          <w:lang w:val="fr-FR"/>
        </w:rPr>
        <w:t>1</w:t>
      </w:r>
      <w:hyperlink r:id="rId215" w:tooltip="" w:history="1">
        <w:r>
          <w:rPr>
            <w:rFonts w:ascii="Arial" w:hAnsi="Arial" w:cs="Arial"/>
            <w:color w:val="515151"/>
            <w:sz w:val="18"/>
            <w:szCs w:val="18"/>
            <w:lang w:val="fr-FR"/>
          </w:rPr>
          <w:t>Démonter la douille</w:t>
        </w:r>
      </w:hyperlink>
    </w:p>
    <w:p w:rsidR="004D2272" w:rsidRDefault="004D2272" w:rsidP="004D2272">
      <w:pPr>
        <w:numPr>
          <w:ilvl w:val="0"/>
          <w:numId w:val="109"/>
        </w:numPr>
        <w:spacing w:after="45" w:line="240" w:lineRule="auto"/>
        <w:rPr>
          <w:rFonts w:ascii="Arial" w:hAnsi="Arial" w:cs="Arial"/>
          <w:b/>
          <w:bCs/>
          <w:color w:val="515151"/>
          <w:sz w:val="18"/>
          <w:szCs w:val="18"/>
          <w:lang w:val="fr-FR"/>
        </w:rPr>
      </w:pPr>
      <w:r>
        <w:rPr>
          <w:rFonts w:ascii="Arial" w:hAnsi="Arial" w:cs="Arial"/>
          <w:b/>
          <w:bCs/>
          <w:color w:val="515151"/>
          <w:sz w:val="18"/>
          <w:szCs w:val="18"/>
          <w:lang w:val="fr-FR"/>
        </w:rPr>
        <w:t>2</w:t>
      </w:r>
      <w:hyperlink r:id="rId216" w:tooltip="" w:history="1">
        <w:r>
          <w:rPr>
            <w:rFonts w:ascii="Arial" w:hAnsi="Arial" w:cs="Arial"/>
            <w:color w:val="515151"/>
            <w:sz w:val="18"/>
            <w:szCs w:val="18"/>
            <w:lang w:val="fr-FR"/>
          </w:rPr>
          <w:t>Relier les fils</w:t>
        </w:r>
      </w:hyperlink>
    </w:p>
    <w:p w:rsidR="004D2272" w:rsidRDefault="004D2272" w:rsidP="004D2272">
      <w:pPr>
        <w:numPr>
          <w:ilvl w:val="0"/>
          <w:numId w:val="109"/>
        </w:numPr>
        <w:spacing w:after="45" w:line="240" w:lineRule="auto"/>
        <w:rPr>
          <w:rFonts w:ascii="Arial" w:hAnsi="Arial" w:cs="Arial"/>
          <w:b/>
          <w:bCs/>
          <w:color w:val="515151"/>
          <w:sz w:val="18"/>
          <w:szCs w:val="18"/>
          <w:lang w:val="fr-FR"/>
        </w:rPr>
      </w:pPr>
      <w:r>
        <w:rPr>
          <w:rFonts w:ascii="Arial" w:hAnsi="Arial" w:cs="Arial"/>
          <w:b/>
          <w:bCs/>
          <w:color w:val="515151"/>
          <w:sz w:val="18"/>
          <w:szCs w:val="18"/>
          <w:lang w:val="fr-FR"/>
        </w:rPr>
        <w:t>3</w:t>
      </w:r>
      <w:hyperlink r:id="rId217" w:tooltip="" w:history="1">
        <w:r>
          <w:rPr>
            <w:rFonts w:ascii="Arial" w:hAnsi="Arial" w:cs="Arial"/>
            <w:color w:val="515151"/>
            <w:sz w:val="18"/>
            <w:szCs w:val="18"/>
            <w:lang w:val="fr-FR"/>
          </w:rPr>
          <w:t>Remonter la douille</w:t>
        </w:r>
      </w:hyperlink>
    </w:p>
    <w:p w:rsidR="004D2272" w:rsidRDefault="004D2272" w:rsidP="004D2272">
      <w:pPr>
        <w:numPr>
          <w:ilvl w:val="0"/>
          <w:numId w:val="110"/>
        </w:numPr>
        <w:shd w:val="clear" w:color="auto" w:fill="F0F0F0"/>
        <w:spacing w:before="100" w:beforeAutospacing="1" w:after="100" w:afterAutospacing="1" w:line="240" w:lineRule="auto"/>
        <w:rPr>
          <w:rFonts w:ascii="Arial" w:hAnsi="Arial" w:cs="Arial"/>
          <w:color w:val="515151"/>
          <w:sz w:val="17"/>
          <w:szCs w:val="17"/>
          <w:lang w:val="fr-FR"/>
        </w:rPr>
      </w:pPr>
      <w:hyperlink r:id="rId218" w:tooltip="" w:history="1">
        <w:r>
          <w:rPr>
            <w:rFonts w:ascii="Arial" w:hAnsi="Arial" w:cs="Arial"/>
            <w:b/>
            <w:bCs/>
            <w:color w:val="515151"/>
            <w:sz w:val="17"/>
            <w:szCs w:val="17"/>
            <w:u w:val="single"/>
            <w:lang w:val="fr-FR"/>
          </w:rPr>
          <w:t>Etape précédente</w:t>
        </w:r>
      </w:hyperlink>
    </w:p>
    <w:p w:rsidR="004D2272" w:rsidRDefault="004D2272" w:rsidP="004D2272">
      <w:pPr>
        <w:numPr>
          <w:ilvl w:val="0"/>
          <w:numId w:val="110"/>
        </w:numPr>
        <w:shd w:val="clear" w:color="auto" w:fill="F0F0F0"/>
        <w:spacing w:before="100" w:beforeAutospacing="1" w:after="100" w:afterAutospacing="1" w:line="240" w:lineRule="auto"/>
        <w:jc w:val="center"/>
        <w:rPr>
          <w:rFonts w:ascii="Arial" w:hAnsi="Arial" w:cs="Arial"/>
          <w:color w:val="515151"/>
          <w:sz w:val="17"/>
          <w:szCs w:val="17"/>
          <w:lang w:val="fr-FR"/>
        </w:rPr>
      </w:pPr>
      <w:hyperlink r:id="rId219" w:tooltip="" w:history="1">
        <w:r>
          <w:rPr>
            <w:rFonts w:ascii="Arial" w:hAnsi="Arial" w:cs="Arial"/>
            <w:b/>
            <w:bCs/>
            <w:color w:val="515151"/>
            <w:sz w:val="17"/>
            <w:szCs w:val="17"/>
            <w:u w:val="single"/>
            <w:lang w:val="fr-FR"/>
          </w:rPr>
          <w:t xml:space="preserve">Afficher toutes les </w:t>
        </w:r>
        <w:proofErr w:type="spellStart"/>
        <w:r>
          <w:rPr>
            <w:rFonts w:ascii="Arial" w:hAnsi="Arial" w:cs="Arial"/>
            <w:b/>
            <w:bCs/>
            <w:color w:val="515151"/>
            <w:sz w:val="17"/>
            <w:szCs w:val="17"/>
            <w:u w:val="single"/>
            <w:lang w:val="fr-FR"/>
          </w:rPr>
          <w:t>étapes</w:t>
        </w:r>
      </w:hyperlink>
      <w:hyperlink r:id="rId220" w:tooltip="" w:history="1">
        <w:r>
          <w:rPr>
            <w:rFonts w:ascii="Arial" w:hAnsi="Arial" w:cs="Arial"/>
            <w:b/>
            <w:bCs/>
            <w:color w:val="515151"/>
            <w:sz w:val="17"/>
            <w:szCs w:val="17"/>
            <w:u w:val="single"/>
            <w:lang w:val="fr-FR"/>
          </w:rPr>
          <w:t>Réduire</w:t>
        </w:r>
        <w:proofErr w:type="spellEnd"/>
      </w:hyperlink>
    </w:p>
    <w:p w:rsidR="004D2272" w:rsidRDefault="004D2272" w:rsidP="004D2272">
      <w:pPr>
        <w:numPr>
          <w:ilvl w:val="0"/>
          <w:numId w:val="110"/>
        </w:numPr>
        <w:shd w:val="clear" w:color="auto" w:fill="F0F0F0"/>
        <w:spacing w:before="100" w:beforeAutospacing="1" w:after="100" w:afterAutospacing="1" w:line="240" w:lineRule="auto"/>
        <w:jc w:val="right"/>
        <w:rPr>
          <w:rFonts w:ascii="Arial" w:hAnsi="Arial" w:cs="Arial"/>
          <w:color w:val="515151"/>
          <w:sz w:val="17"/>
          <w:szCs w:val="17"/>
          <w:lang w:val="fr-FR"/>
        </w:rPr>
      </w:pPr>
      <w:hyperlink r:id="rId221" w:tooltip="" w:history="1">
        <w:r>
          <w:rPr>
            <w:rFonts w:ascii="Arial" w:hAnsi="Arial" w:cs="Arial"/>
            <w:b/>
            <w:bCs/>
            <w:color w:val="515151"/>
            <w:sz w:val="17"/>
            <w:szCs w:val="17"/>
            <w:u w:val="single"/>
            <w:lang w:val="fr-FR"/>
          </w:rPr>
          <w:t>Etape suivante</w:t>
        </w:r>
      </w:hyperlink>
    </w:p>
    <w:p w:rsidR="004D2272" w:rsidRDefault="004D2272" w:rsidP="004D2272">
      <w:pPr>
        <w:spacing w:beforeAutospacing="1" w:after="0" w:afterAutospacing="1" w:line="240" w:lineRule="atLeast"/>
        <w:outlineLvl w:val="2"/>
        <w:rPr>
          <w:rFonts w:ascii="Arial" w:hAnsi="Arial" w:cs="Arial"/>
          <w:b/>
          <w:bCs/>
          <w:color w:val="60AD0F"/>
          <w:sz w:val="27"/>
          <w:szCs w:val="27"/>
          <w:lang w:val="fr-FR"/>
        </w:rPr>
      </w:pPr>
      <w:r>
        <w:rPr>
          <w:rStyle w:val="numero5"/>
          <w:rFonts w:ascii="Arial" w:hAnsi="Arial" w:cs="Arial"/>
          <w:b/>
          <w:bCs/>
          <w:lang w:val="fr-FR"/>
        </w:rPr>
        <w:t>1</w:t>
      </w:r>
      <w:r>
        <w:rPr>
          <w:rFonts w:ascii="Arial" w:hAnsi="Arial" w:cs="Arial"/>
          <w:b/>
          <w:bCs/>
          <w:color w:val="60AD0F"/>
          <w:sz w:val="27"/>
          <w:szCs w:val="27"/>
          <w:lang w:val="fr-FR"/>
        </w:rPr>
        <w:t>Démonter la douille</w:t>
      </w:r>
    </w:p>
    <w:p w:rsidR="004D2272" w:rsidRDefault="004D2272" w:rsidP="004D2272">
      <w:pPr>
        <w:spacing w:line="240" w:lineRule="auto"/>
        <w:rPr>
          <w:rFonts w:ascii="Arial" w:hAnsi="Arial" w:cs="Arial"/>
          <w:color w:val="515151"/>
          <w:sz w:val="17"/>
          <w:szCs w:val="17"/>
          <w:lang w:val="fr-FR"/>
        </w:rPr>
      </w:pPr>
      <w:hyperlink r:id="rId222" w:history="1">
        <w:r>
          <w:rPr>
            <w:rFonts w:ascii="Arial" w:hAnsi="Arial" w:cs="Arial"/>
            <w:noProof/>
            <w:color w:val="0000FF"/>
            <w:sz w:val="17"/>
            <w:szCs w:val="17"/>
            <w:lang w:eastAsia="fr-BE"/>
          </w:rPr>
          <w:drawing>
            <wp:inline distT="0" distB="0" distL="0" distR="0">
              <wp:extent cx="361950" cy="361950"/>
              <wp:effectExtent l="0" t="0" r="0" b="0"/>
              <wp:docPr id="114" name="Image 114" descr="Zoom">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Zoom">
                        <a:hlinkClick r:id="rId216"/>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rFonts w:ascii="Arial" w:hAnsi="Arial" w:cs="Arial"/>
            <w:noProof/>
            <w:color w:val="0000FF"/>
            <w:sz w:val="17"/>
            <w:szCs w:val="17"/>
            <w:lang w:eastAsia="fr-BE"/>
          </w:rPr>
          <w:drawing>
            <wp:inline distT="0" distB="0" distL="0" distR="0">
              <wp:extent cx="2143125" cy="1609725"/>
              <wp:effectExtent l="0" t="0" r="9525" b="9525"/>
              <wp:docPr id="113" name="Image 113" descr="http://www.leroymerlin.fr/multimedia-storage/0/b56c3d20e642c51d07ba2adcd2ed9a5-01-monter-douille-visser.jpg">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www.leroymerlin.fr/multimedia-storage/0/b56c3d20e642c51d07ba2adcd2ed9a5-01-monter-douille-visser.jpg">
                        <a:hlinkClick r:id="rId216"/>
                      </pic:cNvPr>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r>
          <w:rPr>
            <w:rStyle w:val="zoomheight"/>
            <w:rFonts w:ascii="Arial" w:hAnsi="Arial" w:cs="Arial"/>
            <w:color w:val="0000FF"/>
            <w:sz w:val="17"/>
            <w:szCs w:val="17"/>
            <w:u w:val="single"/>
            <w:lang w:val="fr-FR"/>
          </w:rPr>
          <w:t>338</w:t>
        </w:r>
      </w:hyperlink>
    </w:p>
    <w:p w:rsidR="004D2272" w:rsidRDefault="004D2272" w:rsidP="004D2272">
      <w:pPr>
        <w:spacing w:before="100" w:beforeAutospacing="1" w:after="100" w:afterAutospacing="1"/>
        <w:outlineLvl w:val="3"/>
        <w:rPr>
          <w:rFonts w:ascii="Arial" w:hAnsi="Arial" w:cs="Arial"/>
          <w:b/>
          <w:bCs/>
          <w:color w:val="515151"/>
          <w:sz w:val="21"/>
          <w:szCs w:val="21"/>
          <w:lang w:val="fr-FR"/>
        </w:rPr>
      </w:pPr>
      <w:r>
        <w:rPr>
          <w:rFonts w:ascii="Arial" w:hAnsi="Arial" w:cs="Arial"/>
          <w:b/>
          <w:bCs/>
          <w:color w:val="515151"/>
          <w:sz w:val="21"/>
          <w:szCs w:val="21"/>
          <w:lang w:val="fr-FR"/>
        </w:rPr>
        <w:t>Avant-propos</w:t>
      </w:r>
    </w:p>
    <w:p w:rsidR="004D2272" w:rsidRDefault="004D2272" w:rsidP="004D2272">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Avant toute intervention sur une installation électrique, il faut absolument couper le courant de la partie concernée !</w:t>
      </w:r>
    </w:p>
    <w:p w:rsidR="004D2272" w:rsidRDefault="004D2272" w:rsidP="004D2272">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La douille à vis fonctionne avec un contact central et un contact latéral et comporte trois parties : le culot, le corps de douille et le fourreau vissant. Ce à quoi il faut ajouter une bague pour fixer un abat-jour.</w:t>
      </w:r>
    </w:p>
    <w:p w:rsidR="004D2272" w:rsidRDefault="004D2272" w:rsidP="004D2272">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 xml:space="preserve">Simplifiée par rapport aux modèles antérieurs, une douille à vis en plastique est désormais </w:t>
      </w:r>
      <w:proofErr w:type="spellStart"/>
      <w:r>
        <w:rPr>
          <w:rFonts w:ascii="Arial" w:hAnsi="Arial" w:cs="Arial"/>
          <w:color w:val="515151"/>
          <w:sz w:val="18"/>
          <w:szCs w:val="18"/>
          <w:lang w:val="fr-FR"/>
        </w:rPr>
        <w:t>ultra-simple</w:t>
      </w:r>
      <w:proofErr w:type="spellEnd"/>
      <w:r>
        <w:rPr>
          <w:rFonts w:ascii="Arial" w:hAnsi="Arial" w:cs="Arial"/>
          <w:color w:val="515151"/>
          <w:sz w:val="18"/>
          <w:szCs w:val="18"/>
          <w:lang w:val="fr-FR"/>
        </w:rPr>
        <w:t xml:space="preserve"> à démonter.</w:t>
      </w:r>
      <w:r>
        <w:rPr>
          <w:rFonts w:ascii="Arial" w:hAnsi="Arial" w:cs="Arial"/>
          <w:color w:val="515151"/>
          <w:sz w:val="18"/>
          <w:szCs w:val="18"/>
          <w:lang w:val="fr-FR"/>
        </w:rPr>
        <w:br/>
        <w:t>Il suffit de dévisser culot et fourreau et de dégager ainsi le corps de douille comportant les bornes de raccordement.</w:t>
      </w:r>
    </w:p>
    <w:p w:rsidR="004D2272" w:rsidRDefault="004D2272" w:rsidP="004D2272">
      <w:pPr>
        <w:spacing w:after="0"/>
        <w:rPr>
          <w:rFonts w:ascii="Arial" w:hAnsi="Arial" w:cs="Arial"/>
          <w:color w:val="515151"/>
          <w:sz w:val="17"/>
          <w:szCs w:val="17"/>
          <w:lang w:val="fr-FR"/>
        </w:rPr>
      </w:pPr>
      <w:r>
        <w:rPr>
          <w:rFonts w:ascii="Arial" w:hAnsi="Arial" w:cs="Arial"/>
          <w:color w:val="515151"/>
          <w:sz w:val="2"/>
          <w:szCs w:val="2"/>
          <w:lang w:val="fr-FR"/>
        </w:rPr>
        <w:br w:type="textWrapping" w:clear="all"/>
      </w:r>
    </w:p>
    <w:p w:rsidR="004D2272" w:rsidRDefault="004D2272" w:rsidP="004D2272">
      <w:pPr>
        <w:rPr>
          <w:rFonts w:ascii="Arial" w:hAnsi="Arial" w:cs="Arial"/>
          <w:color w:val="515151"/>
          <w:sz w:val="17"/>
          <w:szCs w:val="17"/>
          <w:lang w:val="fr-FR"/>
        </w:rPr>
      </w:pPr>
      <w:hyperlink r:id="rId224" w:history="1">
        <w:r>
          <w:rPr>
            <w:rFonts w:ascii="Arial" w:hAnsi="Arial" w:cs="Arial"/>
            <w:noProof/>
            <w:color w:val="0000FF"/>
            <w:sz w:val="17"/>
            <w:szCs w:val="17"/>
            <w:lang w:eastAsia="fr-BE"/>
          </w:rPr>
          <w:drawing>
            <wp:inline distT="0" distB="0" distL="0" distR="0">
              <wp:extent cx="361950" cy="361950"/>
              <wp:effectExtent l="0" t="0" r="0" b="0"/>
              <wp:docPr id="112" name="Image 112" descr="Zoom">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Zoom">
                        <a:hlinkClick r:id="rId216"/>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rFonts w:ascii="Arial" w:hAnsi="Arial" w:cs="Arial"/>
            <w:noProof/>
            <w:color w:val="0000FF"/>
            <w:sz w:val="17"/>
            <w:szCs w:val="17"/>
            <w:lang w:eastAsia="fr-BE"/>
          </w:rPr>
          <w:drawing>
            <wp:inline distT="0" distB="0" distL="0" distR="0">
              <wp:extent cx="2143125" cy="1609725"/>
              <wp:effectExtent l="0" t="0" r="9525" b="9525"/>
              <wp:docPr id="111" name="Image 111" descr="http://www.leroymerlin.fr/multimedia-storage/6/3bdeafce5533d460352420c9d3486bc-02-monter-douille-visser.jpg">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www.leroymerlin.fr/multimedia-storage/6/3bdeafce5533d460352420c9d3486bc-02-monter-douille-visser.jpg">
                        <a:hlinkClick r:id="rId216"/>
                      </pic:cNvPr>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r>
          <w:rPr>
            <w:rStyle w:val="zoomheight"/>
            <w:rFonts w:ascii="Arial" w:hAnsi="Arial" w:cs="Arial"/>
            <w:color w:val="0000FF"/>
            <w:sz w:val="17"/>
            <w:szCs w:val="17"/>
            <w:u w:val="single"/>
            <w:lang w:val="fr-FR"/>
          </w:rPr>
          <w:t>338</w:t>
        </w:r>
      </w:hyperlink>
    </w:p>
    <w:p w:rsidR="004D2272" w:rsidRDefault="004D2272" w:rsidP="004D2272">
      <w:pPr>
        <w:rPr>
          <w:rFonts w:ascii="Arial" w:hAnsi="Arial" w:cs="Arial"/>
          <w:color w:val="515151"/>
          <w:sz w:val="17"/>
          <w:szCs w:val="17"/>
          <w:lang w:val="fr-FR"/>
        </w:rPr>
      </w:pPr>
      <w:r>
        <w:rPr>
          <w:rFonts w:ascii="Arial" w:hAnsi="Arial" w:cs="Arial"/>
          <w:color w:val="515151"/>
          <w:sz w:val="2"/>
          <w:szCs w:val="2"/>
          <w:lang w:val="fr-FR"/>
        </w:rPr>
        <w:br w:type="textWrapping" w:clear="all"/>
      </w:r>
    </w:p>
    <w:p w:rsidR="004D2272" w:rsidRDefault="004D2272" w:rsidP="004D2272">
      <w:pPr>
        <w:spacing w:beforeAutospacing="1" w:afterAutospacing="1" w:line="240" w:lineRule="atLeast"/>
        <w:outlineLvl w:val="2"/>
        <w:rPr>
          <w:rFonts w:ascii="Arial" w:hAnsi="Arial" w:cs="Arial"/>
          <w:b/>
          <w:bCs/>
          <w:color w:val="60AD0F"/>
          <w:sz w:val="27"/>
          <w:szCs w:val="27"/>
          <w:lang w:val="fr-FR"/>
        </w:rPr>
      </w:pPr>
      <w:r>
        <w:rPr>
          <w:rStyle w:val="numero5"/>
          <w:rFonts w:ascii="Arial" w:hAnsi="Arial" w:cs="Arial"/>
          <w:b/>
          <w:bCs/>
          <w:lang w:val="fr-FR"/>
        </w:rPr>
        <w:t>2</w:t>
      </w:r>
      <w:r>
        <w:rPr>
          <w:rFonts w:ascii="Arial" w:hAnsi="Arial" w:cs="Arial"/>
          <w:b/>
          <w:bCs/>
          <w:color w:val="60AD0F"/>
          <w:sz w:val="27"/>
          <w:szCs w:val="27"/>
          <w:lang w:val="fr-FR"/>
        </w:rPr>
        <w:t>Relier les fils</w:t>
      </w:r>
    </w:p>
    <w:p w:rsidR="004D2272" w:rsidRDefault="004D2272" w:rsidP="004D2272">
      <w:pPr>
        <w:spacing w:line="240" w:lineRule="auto"/>
        <w:rPr>
          <w:rFonts w:ascii="Arial" w:hAnsi="Arial" w:cs="Arial"/>
          <w:color w:val="515151"/>
          <w:sz w:val="17"/>
          <w:szCs w:val="17"/>
          <w:lang w:val="fr-FR"/>
        </w:rPr>
      </w:pPr>
      <w:r>
        <w:rPr>
          <w:rFonts w:ascii="Arial" w:hAnsi="Arial" w:cs="Arial"/>
          <w:noProof/>
          <w:color w:val="515151"/>
          <w:sz w:val="17"/>
          <w:szCs w:val="17"/>
          <w:lang w:eastAsia="fr-BE"/>
        </w:rPr>
        <w:lastRenderedPageBreak/>
        <w:drawing>
          <wp:inline distT="0" distB="0" distL="0" distR="0">
            <wp:extent cx="2143125" cy="1609725"/>
            <wp:effectExtent l="0" t="0" r="9525" b="9525"/>
            <wp:docPr id="110" name="Image 110" descr="http://www.leroymerlin.fr/multimedia-storage/8/fb8b98fbace50ecf89e8cea354b55d3-03-monter-douille-vis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www.leroymerlin.fr/multimedia-storage/8/fb8b98fbace50ecf89e8cea354b55d3-03-monter-douille-visser.jp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p>
    <w:p w:rsidR="004D2272" w:rsidRDefault="004D2272" w:rsidP="004D2272">
      <w:pPr>
        <w:numPr>
          <w:ilvl w:val="0"/>
          <w:numId w:val="111"/>
        </w:numPr>
        <w:spacing w:before="100" w:beforeAutospacing="1" w:after="100" w:afterAutospacing="1" w:line="240" w:lineRule="auto"/>
        <w:ind w:left="225"/>
        <w:rPr>
          <w:rFonts w:ascii="Arial" w:hAnsi="Arial" w:cs="Arial"/>
          <w:b/>
          <w:bCs/>
          <w:color w:val="60AD0E"/>
          <w:sz w:val="18"/>
          <w:szCs w:val="18"/>
          <w:lang w:val="fr-FR"/>
        </w:rPr>
      </w:pPr>
      <w:r>
        <w:rPr>
          <w:rFonts w:ascii="Arial" w:hAnsi="Arial" w:cs="Arial"/>
          <w:color w:val="515151"/>
          <w:sz w:val="18"/>
          <w:szCs w:val="18"/>
          <w:lang w:val="fr-FR"/>
        </w:rPr>
        <w:t>Après avoir coupé le courant, si le fil est déjà relié au réseau, faire passer celui-ci à l'arrière du culot percé.</w:t>
      </w:r>
    </w:p>
    <w:p w:rsidR="004D2272" w:rsidRDefault="004D2272" w:rsidP="004D2272">
      <w:pPr>
        <w:numPr>
          <w:ilvl w:val="0"/>
          <w:numId w:val="111"/>
        </w:numPr>
        <w:spacing w:before="100" w:beforeAutospacing="1" w:after="100" w:afterAutospacing="1" w:line="240" w:lineRule="auto"/>
        <w:ind w:left="225"/>
        <w:rPr>
          <w:rFonts w:ascii="Arial" w:hAnsi="Arial" w:cs="Arial"/>
          <w:b/>
          <w:bCs/>
          <w:color w:val="60AD0E"/>
          <w:sz w:val="18"/>
          <w:szCs w:val="18"/>
          <w:lang w:val="fr-FR"/>
        </w:rPr>
      </w:pPr>
      <w:r>
        <w:rPr>
          <w:rFonts w:ascii="Arial" w:hAnsi="Arial" w:cs="Arial"/>
          <w:color w:val="515151"/>
          <w:sz w:val="18"/>
          <w:szCs w:val="18"/>
          <w:lang w:val="fr-FR"/>
        </w:rPr>
        <w:t>Dénuder les extrémités du fil sur 2 mm environ à l'aide du couteau d'électricien.</w:t>
      </w:r>
      <w:r>
        <w:rPr>
          <w:rFonts w:ascii="Arial" w:hAnsi="Arial" w:cs="Arial"/>
          <w:color w:val="515151"/>
          <w:sz w:val="18"/>
          <w:szCs w:val="18"/>
          <w:lang w:val="fr-FR"/>
        </w:rPr>
        <w:br/>
        <w:t>Attention, ce dernier est particulièrement tranchant.</w:t>
      </w:r>
    </w:p>
    <w:p w:rsidR="004D2272" w:rsidRDefault="004D2272" w:rsidP="004D2272">
      <w:pPr>
        <w:numPr>
          <w:ilvl w:val="0"/>
          <w:numId w:val="111"/>
        </w:numPr>
        <w:spacing w:before="100" w:beforeAutospacing="1" w:after="100" w:afterAutospacing="1" w:line="240" w:lineRule="auto"/>
        <w:ind w:left="225"/>
        <w:rPr>
          <w:rFonts w:ascii="Arial" w:hAnsi="Arial" w:cs="Arial"/>
          <w:b/>
          <w:bCs/>
          <w:color w:val="60AD0E"/>
          <w:sz w:val="18"/>
          <w:szCs w:val="18"/>
          <w:lang w:val="fr-FR"/>
        </w:rPr>
      </w:pPr>
      <w:r>
        <w:rPr>
          <w:rFonts w:ascii="Arial" w:hAnsi="Arial" w:cs="Arial"/>
          <w:color w:val="515151"/>
          <w:sz w:val="18"/>
          <w:szCs w:val="18"/>
          <w:lang w:val="fr-FR"/>
        </w:rPr>
        <w:t>Relier les fils aux bornes et serrer les vis sans excès.</w:t>
      </w:r>
    </w:p>
    <w:p w:rsidR="004D2272" w:rsidRDefault="004D2272" w:rsidP="004D2272">
      <w:pPr>
        <w:spacing w:after="0"/>
        <w:rPr>
          <w:rFonts w:ascii="Arial" w:hAnsi="Arial" w:cs="Arial"/>
          <w:color w:val="515151"/>
          <w:sz w:val="17"/>
          <w:szCs w:val="17"/>
          <w:lang w:val="fr-FR"/>
        </w:rPr>
      </w:pPr>
      <w:r>
        <w:rPr>
          <w:rFonts w:ascii="Arial" w:hAnsi="Arial" w:cs="Arial"/>
          <w:color w:val="515151"/>
          <w:sz w:val="2"/>
          <w:szCs w:val="2"/>
          <w:lang w:val="fr-FR"/>
        </w:rPr>
        <w:br w:type="textWrapping" w:clear="all"/>
      </w:r>
    </w:p>
    <w:p w:rsidR="004D2272" w:rsidRDefault="004D2272" w:rsidP="004D2272">
      <w:pPr>
        <w:spacing w:beforeAutospacing="1" w:afterAutospacing="1" w:line="240" w:lineRule="atLeast"/>
        <w:outlineLvl w:val="2"/>
        <w:rPr>
          <w:rFonts w:ascii="Arial" w:hAnsi="Arial" w:cs="Arial"/>
          <w:b/>
          <w:bCs/>
          <w:color w:val="60AD0F"/>
          <w:sz w:val="27"/>
          <w:szCs w:val="27"/>
          <w:lang w:val="fr-FR"/>
        </w:rPr>
      </w:pPr>
      <w:r>
        <w:rPr>
          <w:rStyle w:val="numero5"/>
          <w:rFonts w:ascii="Arial" w:hAnsi="Arial" w:cs="Arial"/>
          <w:b/>
          <w:bCs/>
          <w:lang w:val="fr-FR"/>
        </w:rPr>
        <w:t>3</w:t>
      </w:r>
      <w:r>
        <w:rPr>
          <w:rFonts w:ascii="Arial" w:hAnsi="Arial" w:cs="Arial"/>
          <w:b/>
          <w:bCs/>
          <w:color w:val="60AD0F"/>
          <w:sz w:val="27"/>
          <w:szCs w:val="27"/>
          <w:lang w:val="fr-FR"/>
        </w:rPr>
        <w:t>Remonter la douille</w:t>
      </w:r>
    </w:p>
    <w:p w:rsidR="004D2272" w:rsidRDefault="004D2272" w:rsidP="004D2272">
      <w:pPr>
        <w:spacing w:line="240" w:lineRule="auto"/>
        <w:rPr>
          <w:rFonts w:ascii="Arial" w:hAnsi="Arial" w:cs="Arial"/>
          <w:color w:val="515151"/>
          <w:sz w:val="17"/>
          <w:szCs w:val="17"/>
          <w:lang w:val="fr-FR"/>
        </w:rPr>
      </w:pPr>
      <w:r>
        <w:rPr>
          <w:rFonts w:ascii="Arial" w:hAnsi="Arial" w:cs="Arial"/>
          <w:noProof/>
          <w:color w:val="515151"/>
          <w:sz w:val="17"/>
          <w:szCs w:val="17"/>
          <w:lang w:eastAsia="fr-BE"/>
        </w:rPr>
        <w:drawing>
          <wp:inline distT="0" distB="0" distL="0" distR="0">
            <wp:extent cx="2143125" cy="1609725"/>
            <wp:effectExtent l="0" t="0" r="9525" b="9525"/>
            <wp:docPr id="109" name="Image 109" descr="http://www.leroymerlin.fr/multimedia-storage/a/f1c857a89f88b846557862f6211b4f8-04-monter-douille-vis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www.leroymerlin.fr/multimedia-storage/a/f1c857a89f88b846557862f6211b4f8-04-monter-douille-visser.jp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p>
    <w:p w:rsidR="004D2272" w:rsidRDefault="004D2272" w:rsidP="004D2272">
      <w:pPr>
        <w:numPr>
          <w:ilvl w:val="0"/>
          <w:numId w:val="112"/>
        </w:numPr>
        <w:spacing w:before="100" w:beforeAutospacing="1" w:after="100" w:afterAutospacing="1" w:line="240" w:lineRule="auto"/>
        <w:ind w:left="225"/>
        <w:rPr>
          <w:rFonts w:ascii="Arial" w:hAnsi="Arial" w:cs="Arial"/>
          <w:b/>
          <w:bCs/>
          <w:color w:val="60AD0E"/>
          <w:sz w:val="18"/>
          <w:szCs w:val="18"/>
          <w:lang w:val="fr-FR"/>
        </w:rPr>
      </w:pPr>
      <w:r>
        <w:rPr>
          <w:rFonts w:ascii="Arial" w:hAnsi="Arial" w:cs="Arial"/>
          <w:color w:val="515151"/>
          <w:sz w:val="18"/>
          <w:szCs w:val="18"/>
          <w:lang w:val="fr-FR"/>
        </w:rPr>
        <w:t>Replacer le corps de douille dans les rainures du culot.</w:t>
      </w:r>
    </w:p>
    <w:p w:rsidR="004D2272" w:rsidRDefault="004D2272" w:rsidP="004D2272">
      <w:pPr>
        <w:numPr>
          <w:ilvl w:val="0"/>
          <w:numId w:val="112"/>
        </w:numPr>
        <w:spacing w:before="100" w:beforeAutospacing="1" w:after="100" w:afterAutospacing="1" w:line="240" w:lineRule="auto"/>
        <w:ind w:left="225"/>
        <w:rPr>
          <w:rFonts w:ascii="Arial" w:hAnsi="Arial" w:cs="Arial"/>
          <w:b/>
          <w:bCs/>
          <w:color w:val="60AD0E"/>
          <w:sz w:val="18"/>
          <w:szCs w:val="18"/>
          <w:lang w:val="fr-FR"/>
        </w:rPr>
      </w:pPr>
      <w:r>
        <w:rPr>
          <w:rFonts w:ascii="Arial" w:hAnsi="Arial" w:cs="Arial"/>
          <w:color w:val="515151"/>
          <w:sz w:val="18"/>
          <w:szCs w:val="18"/>
          <w:lang w:val="fr-FR"/>
        </w:rPr>
        <w:t>Revisser le fourreau sur le culot et serrer en douceur</w:t>
      </w:r>
      <w:proofErr w:type="gramStart"/>
      <w:r>
        <w:rPr>
          <w:rFonts w:ascii="Arial" w:hAnsi="Arial" w:cs="Arial"/>
          <w:color w:val="515151"/>
          <w:sz w:val="18"/>
          <w:szCs w:val="18"/>
          <w:lang w:val="fr-FR"/>
        </w:rPr>
        <w:t>.&lt;</w:t>
      </w:r>
      <w:proofErr w:type="gramEnd"/>
    </w:p>
    <w:p w:rsidR="004D2272" w:rsidRDefault="004D2272" w:rsidP="004D2272">
      <w:pPr>
        <w:spacing w:after="0"/>
        <w:rPr>
          <w:rFonts w:ascii="Arial" w:hAnsi="Arial" w:cs="Arial"/>
          <w:color w:val="515151"/>
          <w:sz w:val="17"/>
          <w:szCs w:val="17"/>
          <w:lang w:val="fr-FR"/>
        </w:rPr>
      </w:pPr>
      <w:r>
        <w:rPr>
          <w:rFonts w:ascii="Arial" w:hAnsi="Arial" w:cs="Arial"/>
          <w:color w:val="515151"/>
          <w:sz w:val="2"/>
          <w:szCs w:val="2"/>
          <w:lang w:val="fr-FR"/>
        </w:rPr>
        <w:br w:type="textWrapping" w:clear="all"/>
      </w:r>
    </w:p>
    <w:p w:rsidR="004D2272" w:rsidRDefault="004D2272" w:rsidP="004D2272">
      <w:pPr>
        <w:numPr>
          <w:ilvl w:val="0"/>
          <w:numId w:val="113"/>
        </w:numPr>
        <w:shd w:val="clear" w:color="auto" w:fill="F0F0F0"/>
        <w:spacing w:before="100" w:beforeAutospacing="1" w:after="100" w:afterAutospacing="1" w:line="240" w:lineRule="auto"/>
        <w:rPr>
          <w:rFonts w:ascii="Arial" w:hAnsi="Arial" w:cs="Arial"/>
          <w:color w:val="515151"/>
          <w:sz w:val="17"/>
          <w:szCs w:val="17"/>
          <w:lang w:val="fr-FR"/>
        </w:rPr>
      </w:pPr>
      <w:hyperlink r:id="rId228" w:tooltip="" w:history="1">
        <w:r>
          <w:rPr>
            <w:rFonts w:ascii="Arial" w:hAnsi="Arial" w:cs="Arial"/>
            <w:b/>
            <w:bCs/>
            <w:color w:val="515151"/>
            <w:sz w:val="17"/>
            <w:szCs w:val="17"/>
            <w:u w:val="single"/>
            <w:lang w:val="fr-FR"/>
          </w:rPr>
          <w:t>Etape précédente</w:t>
        </w:r>
      </w:hyperlink>
    </w:p>
    <w:p w:rsidR="004D2272" w:rsidRDefault="004D2272" w:rsidP="004D2272">
      <w:pPr>
        <w:numPr>
          <w:ilvl w:val="0"/>
          <w:numId w:val="113"/>
        </w:numPr>
        <w:shd w:val="clear" w:color="auto" w:fill="F0F0F0"/>
        <w:spacing w:before="100" w:beforeAutospacing="1" w:after="100" w:afterAutospacing="1" w:line="240" w:lineRule="auto"/>
        <w:jc w:val="center"/>
        <w:rPr>
          <w:rFonts w:ascii="Arial" w:hAnsi="Arial" w:cs="Arial"/>
          <w:color w:val="515151"/>
          <w:sz w:val="17"/>
          <w:szCs w:val="17"/>
          <w:lang w:val="fr-FR"/>
        </w:rPr>
      </w:pPr>
      <w:hyperlink r:id="rId229" w:tooltip="" w:history="1">
        <w:r>
          <w:rPr>
            <w:rFonts w:ascii="Arial" w:hAnsi="Arial" w:cs="Arial"/>
            <w:b/>
            <w:bCs/>
            <w:color w:val="515151"/>
            <w:sz w:val="17"/>
            <w:szCs w:val="17"/>
            <w:u w:val="single"/>
            <w:lang w:val="fr-FR"/>
          </w:rPr>
          <w:t xml:space="preserve">Afficher toutes les </w:t>
        </w:r>
        <w:proofErr w:type="spellStart"/>
        <w:r>
          <w:rPr>
            <w:rFonts w:ascii="Arial" w:hAnsi="Arial" w:cs="Arial"/>
            <w:b/>
            <w:bCs/>
            <w:color w:val="515151"/>
            <w:sz w:val="17"/>
            <w:szCs w:val="17"/>
            <w:u w:val="single"/>
            <w:lang w:val="fr-FR"/>
          </w:rPr>
          <w:t>étapes</w:t>
        </w:r>
      </w:hyperlink>
      <w:hyperlink r:id="rId230" w:tooltip="" w:history="1">
        <w:r>
          <w:rPr>
            <w:rFonts w:ascii="Arial" w:hAnsi="Arial" w:cs="Arial"/>
            <w:b/>
            <w:bCs/>
            <w:color w:val="515151"/>
            <w:sz w:val="17"/>
            <w:szCs w:val="17"/>
            <w:u w:val="single"/>
            <w:lang w:val="fr-FR"/>
          </w:rPr>
          <w:t>Réduire</w:t>
        </w:r>
        <w:proofErr w:type="spellEnd"/>
      </w:hyperlink>
    </w:p>
    <w:p w:rsidR="004D2272" w:rsidRDefault="004D2272" w:rsidP="004D2272">
      <w:pPr>
        <w:pStyle w:val="titre5"/>
        <w:rPr>
          <w:lang w:val="fr-FR"/>
        </w:rPr>
      </w:pPr>
      <w:r>
        <w:rPr>
          <w:lang w:val="fr-FR"/>
        </w:rPr>
        <w:t>Électricité extérieure</w:t>
      </w:r>
    </w:p>
    <w:p w:rsidR="004D2272" w:rsidRDefault="004D2272" w:rsidP="004D2272">
      <w:pPr>
        <w:spacing w:before="100" w:beforeAutospacing="1" w:after="100" w:afterAutospacing="1" w:line="240" w:lineRule="atLeast"/>
        <w:outlineLvl w:val="1"/>
        <w:rPr>
          <w:rFonts w:ascii="Arial" w:hAnsi="Arial" w:cs="Arial"/>
          <w:b/>
          <w:bCs/>
          <w:caps/>
          <w:color w:val="000000"/>
          <w:kern w:val="36"/>
          <w:lang w:val="fr-FR"/>
        </w:rPr>
      </w:pPr>
      <w:r>
        <w:rPr>
          <w:rFonts w:ascii="Arial" w:hAnsi="Arial" w:cs="Arial"/>
          <w:b/>
          <w:bCs/>
          <w:caps/>
          <w:color w:val="000000"/>
          <w:kern w:val="36"/>
          <w:lang w:val="fr-FR"/>
        </w:rPr>
        <w:t xml:space="preserve">réaliser : </w:t>
      </w:r>
      <w:r>
        <w:rPr>
          <w:rFonts w:ascii="Arial" w:hAnsi="Arial" w:cs="Arial"/>
          <w:b/>
          <w:bCs/>
          <w:color w:val="000000"/>
          <w:kern w:val="36"/>
          <w:lang w:val="fr-FR"/>
        </w:rPr>
        <w:t>Comment brancher un projecteur avec un détecteur de mouvements ?</w:t>
      </w:r>
    </w:p>
    <w:p w:rsidR="004D2272" w:rsidRDefault="004D2272" w:rsidP="004D2272">
      <w:pPr>
        <w:spacing w:after="0" w:line="240" w:lineRule="auto"/>
        <w:rPr>
          <w:rFonts w:ascii="Arial" w:hAnsi="Arial" w:cs="Arial"/>
          <w:color w:val="515151"/>
          <w:sz w:val="17"/>
          <w:szCs w:val="17"/>
          <w:lang w:val="fr-FR"/>
        </w:rPr>
      </w:pPr>
      <w:hyperlink r:id="rId231" w:history="1">
        <w:r>
          <w:rPr>
            <w:rStyle w:val="Lienhypertexte"/>
            <w:rFonts w:ascii="Arial" w:hAnsi="Arial" w:cs="Arial"/>
            <w:sz w:val="17"/>
            <w:szCs w:val="17"/>
            <w:lang w:val="fr-FR"/>
          </w:rPr>
          <w:t xml:space="preserve">Retour aux contenus </w:t>
        </w:r>
        <w:proofErr w:type="gramStart"/>
        <w:r>
          <w:rPr>
            <w:rStyle w:val="Lienhypertexte"/>
            <w:rFonts w:ascii="Arial" w:hAnsi="Arial" w:cs="Arial"/>
            <w:sz w:val="17"/>
            <w:szCs w:val="17"/>
            <w:lang w:val="fr-FR"/>
          </w:rPr>
          <w:t>réaliser</w:t>
        </w:r>
        <w:proofErr w:type="gramEnd"/>
        <w:r>
          <w:rPr>
            <w:rStyle w:val="Lienhypertexte"/>
            <w:rFonts w:ascii="Arial" w:hAnsi="Arial" w:cs="Arial"/>
            <w:sz w:val="17"/>
            <w:szCs w:val="17"/>
            <w:lang w:val="fr-FR"/>
          </w:rPr>
          <w:t xml:space="preserve"> du Centre de documentation</w:t>
        </w:r>
      </w:hyperlink>
    </w:p>
    <w:p w:rsidR="004D2272" w:rsidRDefault="004D2272" w:rsidP="004D2272">
      <w:pPr>
        <w:ind w:right="150"/>
        <w:rPr>
          <w:rFonts w:ascii="Arial" w:hAnsi="Arial" w:cs="Arial"/>
          <w:b/>
          <w:bCs/>
          <w:caps/>
          <w:color w:val="515151"/>
          <w:sz w:val="18"/>
          <w:szCs w:val="18"/>
          <w:lang w:val="fr-FR"/>
        </w:rPr>
      </w:pPr>
      <w:r>
        <w:rPr>
          <w:rFonts w:ascii="Arial" w:hAnsi="Arial" w:cs="Arial"/>
          <w:color w:val="515151"/>
          <w:sz w:val="17"/>
          <w:szCs w:val="17"/>
          <w:lang w:val="fr-FR"/>
        </w:rPr>
        <w:pict/>
      </w:r>
      <w:r>
        <w:rPr>
          <w:rFonts w:ascii="Arial" w:hAnsi="Arial" w:cs="Arial"/>
          <w:color w:val="515151"/>
          <w:sz w:val="17"/>
          <w:szCs w:val="17"/>
          <w:lang w:val="fr-FR"/>
        </w:rPr>
        <w:pict/>
      </w:r>
      <w:r>
        <w:rPr>
          <w:rFonts w:ascii="Arial" w:hAnsi="Arial" w:cs="Arial"/>
          <w:b/>
          <w:bCs/>
          <w:caps/>
          <w:color w:val="515151"/>
          <w:sz w:val="18"/>
          <w:szCs w:val="18"/>
          <w:lang w:val="fr-FR"/>
        </w:rPr>
        <w:t>Difficulté : débutant</w:t>
      </w:r>
    </w:p>
    <w:p w:rsidR="004D2272" w:rsidRDefault="004D2272" w:rsidP="004D2272">
      <w:pPr>
        <w:numPr>
          <w:ilvl w:val="0"/>
          <w:numId w:val="114"/>
        </w:numPr>
        <w:spacing w:before="100" w:beforeAutospacing="1" w:after="100" w:afterAutospacing="1" w:line="240" w:lineRule="auto"/>
        <w:rPr>
          <w:rFonts w:ascii="Arial" w:hAnsi="Arial" w:cs="Arial"/>
          <w:color w:val="515151"/>
          <w:sz w:val="17"/>
          <w:szCs w:val="17"/>
          <w:lang w:val="fr-FR"/>
        </w:rPr>
      </w:pPr>
      <w:r>
        <w:rPr>
          <w:rFonts w:ascii="Arial" w:hAnsi="Arial" w:cs="Arial"/>
          <w:b/>
          <w:bCs/>
          <w:caps/>
          <w:color w:val="515151"/>
          <w:sz w:val="18"/>
          <w:szCs w:val="18"/>
          <w:lang w:val="fr-FR"/>
        </w:rPr>
        <w:pict/>
      </w:r>
      <w:r>
        <w:rPr>
          <w:rFonts w:ascii="Arial" w:hAnsi="Arial" w:cs="Arial"/>
          <w:noProof/>
          <w:color w:val="515151"/>
          <w:sz w:val="17"/>
          <w:szCs w:val="17"/>
          <w:lang w:eastAsia="fr-BE"/>
        </w:rPr>
        <w:drawing>
          <wp:inline distT="0" distB="0" distL="0" distR="0">
            <wp:extent cx="104775" cy="142875"/>
            <wp:effectExtent l="0" t="0" r="9525" b="9525"/>
            <wp:docPr id="134" name="Image 134" desc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on"/>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p>
    <w:p w:rsidR="004D2272" w:rsidRDefault="004D2272" w:rsidP="004D2272">
      <w:pPr>
        <w:numPr>
          <w:ilvl w:val="0"/>
          <w:numId w:val="114"/>
        </w:numPr>
        <w:spacing w:before="100" w:beforeAutospacing="1" w:after="100" w:afterAutospacing="1" w:line="240" w:lineRule="auto"/>
        <w:rPr>
          <w:rFonts w:ascii="Arial" w:hAnsi="Arial" w:cs="Arial"/>
          <w:color w:val="515151"/>
          <w:sz w:val="17"/>
          <w:szCs w:val="17"/>
          <w:lang w:val="fr-FR"/>
        </w:rPr>
      </w:pPr>
      <w:r>
        <w:rPr>
          <w:rFonts w:ascii="Arial" w:hAnsi="Arial" w:cs="Arial"/>
          <w:noProof/>
          <w:color w:val="515151"/>
          <w:sz w:val="17"/>
          <w:szCs w:val="17"/>
          <w:lang w:eastAsia="fr-BE"/>
        </w:rPr>
        <w:drawing>
          <wp:inline distT="0" distB="0" distL="0" distR="0">
            <wp:extent cx="104775" cy="142875"/>
            <wp:effectExtent l="0" t="0" r="9525" b="9525"/>
            <wp:docPr id="133" name="Image 133" descr="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off"/>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p>
    <w:p w:rsidR="004D2272" w:rsidRDefault="004D2272" w:rsidP="004D2272">
      <w:pPr>
        <w:numPr>
          <w:ilvl w:val="0"/>
          <w:numId w:val="114"/>
        </w:numPr>
        <w:spacing w:before="100" w:beforeAutospacing="1" w:after="100" w:afterAutospacing="1" w:line="240" w:lineRule="auto"/>
        <w:rPr>
          <w:rFonts w:ascii="Arial" w:hAnsi="Arial" w:cs="Arial"/>
          <w:color w:val="515151"/>
          <w:sz w:val="17"/>
          <w:szCs w:val="17"/>
          <w:lang w:val="fr-FR"/>
        </w:rPr>
      </w:pPr>
      <w:r>
        <w:rPr>
          <w:rFonts w:ascii="Arial" w:hAnsi="Arial" w:cs="Arial"/>
          <w:noProof/>
          <w:color w:val="515151"/>
          <w:sz w:val="17"/>
          <w:szCs w:val="17"/>
          <w:lang w:eastAsia="fr-BE"/>
        </w:rPr>
        <w:drawing>
          <wp:inline distT="0" distB="0" distL="0" distR="0">
            <wp:extent cx="104775" cy="142875"/>
            <wp:effectExtent l="0" t="0" r="9525" b="9525"/>
            <wp:docPr id="132" name="Image 132" descr="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off"/>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p>
    <w:p w:rsidR="004D2272" w:rsidRDefault="004D2272" w:rsidP="004D2272">
      <w:pPr>
        <w:numPr>
          <w:ilvl w:val="0"/>
          <w:numId w:val="115"/>
        </w:numPr>
        <w:spacing w:before="100" w:beforeAutospacing="1" w:after="100" w:afterAutospacing="1" w:line="240" w:lineRule="auto"/>
        <w:rPr>
          <w:rFonts w:ascii="Arial" w:hAnsi="Arial" w:cs="Arial"/>
          <w:color w:val="515151"/>
          <w:sz w:val="17"/>
          <w:szCs w:val="17"/>
          <w:lang w:val="fr-FR"/>
        </w:rPr>
      </w:pPr>
    </w:p>
    <w:p w:rsidR="004D2272" w:rsidRDefault="004D2272" w:rsidP="004D2272">
      <w:pPr>
        <w:spacing w:after="0"/>
        <w:rPr>
          <w:rFonts w:ascii="Arial" w:hAnsi="Arial" w:cs="Arial"/>
          <w:b/>
          <w:bCs/>
          <w:caps/>
          <w:color w:val="515151"/>
          <w:sz w:val="14"/>
          <w:szCs w:val="14"/>
          <w:lang w:val="fr-FR"/>
        </w:rPr>
      </w:pPr>
      <w:r>
        <w:rPr>
          <w:rFonts w:ascii="Arial" w:hAnsi="Arial" w:cs="Arial"/>
          <w:b/>
          <w:bCs/>
          <w:caps/>
          <w:noProof/>
          <w:color w:val="60AD0E"/>
          <w:sz w:val="14"/>
          <w:szCs w:val="14"/>
          <w:lang w:eastAsia="fr-BE"/>
        </w:rPr>
        <w:drawing>
          <wp:inline distT="0" distB="0" distL="0" distR="0">
            <wp:extent cx="857250" cy="104775"/>
            <wp:effectExtent l="0" t="0" r="0" b="9525"/>
            <wp:docPr id="131" name="Image 131" descr="La caisse à outils">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La caisse à outils">
                      <a:hlinkClick r:id="rId231"/>
                    </pic:cNvP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857250" cy="104775"/>
                    </a:xfrm>
                    <a:prstGeom prst="rect">
                      <a:avLst/>
                    </a:prstGeom>
                    <a:noFill/>
                    <a:ln>
                      <a:noFill/>
                    </a:ln>
                  </pic:spPr>
                </pic:pic>
              </a:graphicData>
            </a:graphic>
          </wp:inline>
        </w:drawing>
      </w:r>
    </w:p>
    <w:p w:rsidR="004D2272" w:rsidRDefault="004D2272" w:rsidP="004D2272">
      <w:pPr>
        <w:rPr>
          <w:rFonts w:ascii="Arial" w:hAnsi="Arial" w:cs="Arial"/>
          <w:b/>
          <w:bCs/>
          <w:caps/>
          <w:color w:val="515151"/>
          <w:sz w:val="14"/>
          <w:szCs w:val="14"/>
          <w:lang w:val="fr-FR"/>
        </w:rPr>
      </w:pPr>
      <w:r>
        <w:rPr>
          <w:rFonts w:ascii="Arial" w:hAnsi="Arial" w:cs="Arial"/>
          <w:b/>
          <w:bCs/>
          <w:caps/>
          <w:noProof/>
          <w:color w:val="60AD0E"/>
          <w:sz w:val="14"/>
          <w:szCs w:val="14"/>
          <w:lang w:eastAsia="fr-BE"/>
        </w:rPr>
        <w:drawing>
          <wp:inline distT="0" distB="0" distL="0" distR="0">
            <wp:extent cx="1104900" cy="104775"/>
            <wp:effectExtent l="0" t="0" r="0" b="9525"/>
            <wp:docPr id="130" name="Image 130" descr="Matériaux nécéssaires">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Matériaux nécéssaires">
                      <a:hlinkClick r:id="rId231"/>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04900" cy="104775"/>
                    </a:xfrm>
                    <a:prstGeom prst="rect">
                      <a:avLst/>
                    </a:prstGeom>
                    <a:noFill/>
                    <a:ln>
                      <a:noFill/>
                    </a:ln>
                  </pic:spPr>
                </pic:pic>
              </a:graphicData>
            </a:graphic>
          </wp:inline>
        </w:drawing>
      </w:r>
    </w:p>
    <w:p w:rsidR="004D2272" w:rsidRDefault="004D2272" w:rsidP="004D2272">
      <w:pPr>
        <w:rPr>
          <w:rFonts w:ascii="Arial" w:hAnsi="Arial" w:cs="Arial"/>
          <w:color w:val="47493A"/>
          <w:sz w:val="18"/>
          <w:szCs w:val="18"/>
          <w:lang w:val="fr-FR"/>
        </w:rPr>
      </w:pPr>
      <w:r>
        <w:rPr>
          <w:rFonts w:ascii="Arial" w:hAnsi="Arial" w:cs="Arial"/>
          <w:noProof/>
          <w:color w:val="47493A"/>
          <w:sz w:val="18"/>
          <w:szCs w:val="18"/>
          <w:lang w:eastAsia="fr-BE"/>
        </w:rPr>
        <w:lastRenderedPageBreak/>
        <w:drawing>
          <wp:inline distT="0" distB="0" distL="0" distR="0">
            <wp:extent cx="1409700" cy="1409700"/>
            <wp:effectExtent l="0" t="0" r="0" b="0"/>
            <wp:docPr id="129" name="Image 129" descr="http://www.leroymerlin.fr/multimedia-storage/a/72d5f1d4528689ca737e9c95e2f1b93-01-brancher-projecteur-detecteur-mouv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www.leroymerlin.fr/multimedia-storage/a/72d5f1d4528689ca737e9c95e2f1b93-01-brancher-projecteur-detecteur-mouvement.jp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p w:rsidR="004D2272" w:rsidRDefault="004D2272" w:rsidP="004D2272">
      <w:pPr>
        <w:spacing w:before="100" w:beforeAutospacing="1" w:after="100" w:afterAutospacing="1"/>
        <w:rPr>
          <w:rFonts w:ascii="Arial" w:hAnsi="Arial" w:cs="Arial"/>
          <w:color w:val="47493A"/>
          <w:sz w:val="18"/>
          <w:szCs w:val="18"/>
          <w:lang w:val="fr-FR"/>
        </w:rPr>
      </w:pPr>
      <w:r>
        <w:rPr>
          <w:rFonts w:ascii="Arial" w:hAnsi="Arial" w:cs="Arial"/>
          <w:color w:val="47493A"/>
          <w:sz w:val="18"/>
          <w:szCs w:val="18"/>
          <w:lang w:val="fr-FR"/>
        </w:rPr>
        <w:t>Ce luminaire à allumage automatique se monte en applique sur un mur de façade, de clôture ou un pilier de portail par exemple. Son détecteur de mouvement orientable allume la lampe halogène dès qu'il repère la chaleur d'un corps en mouvement dans sa zone de couverture.</w:t>
      </w:r>
    </w:p>
    <w:p w:rsidR="004D2272" w:rsidRDefault="004D2272" w:rsidP="004D2272">
      <w:pPr>
        <w:spacing w:before="100" w:beforeAutospacing="1" w:after="100" w:afterAutospacing="1" w:line="240" w:lineRule="atLeast"/>
        <w:outlineLvl w:val="2"/>
        <w:rPr>
          <w:rFonts w:ascii="Arial" w:hAnsi="Arial" w:cs="Arial"/>
          <w:b/>
          <w:bCs/>
          <w:color w:val="000000"/>
          <w:sz w:val="21"/>
          <w:szCs w:val="21"/>
          <w:lang w:val="fr-FR"/>
        </w:rPr>
      </w:pPr>
      <w:r>
        <w:rPr>
          <w:rFonts w:ascii="Arial" w:hAnsi="Arial" w:cs="Arial"/>
          <w:b/>
          <w:bCs/>
          <w:color w:val="000000"/>
          <w:sz w:val="21"/>
          <w:szCs w:val="21"/>
          <w:lang w:val="fr-FR"/>
        </w:rPr>
        <w:t>Votre réalisation en 6 étapes</w:t>
      </w:r>
    </w:p>
    <w:p w:rsidR="004D2272" w:rsidRDefault="004D2272" w:rsidP="004D2272">
      <w:pPr>
        <w:numPr>
          <w:ilvl w:val="0"/>
          <w:numId w:val="116"/>
        </w:numPr>
        <w:spacing w:after="45" w:line="240" w:lineRule="auto"/>
        <w:rPr>
          <w:rFonts w:ascii="Arial" w:hAnsi="Arial" w:cs="Arial"/>
          <w:b/>
          <w:bCs/>
          <w:color w:val="515151"/>
          <w:sz w:val="18"/>
          <w:szCs w:val="18"/>
          <w:lang w:val="fr-FR"/>
        </w:rPr>
      </w:pPr>
      <w:r>
        <w:rPr>
          <w:rFonts w:ascii="Arial" w:hAnsi="Arial" w:cs="Arial"/>
          <w:b/>
          <w:bCs/>
          <w:color w:val="515151"/>
          <w:sz w:val="18"/>
          <w:szCs w:val="18"/>
          <w:lang w:val="fr-FR"/>
        </w:rPr>
        <w:t>1</w:t>
      </w:r>
      <w:hyperlink r:id="rId233" w:tooltip="" w:history="1">
        <w:r>
          <w:rPr>
            <w:rFonts w:ascii="Arial" w:hAnsi="Arial" w:cs="Arial"/>
            <w:color w:val="515151"/>
            <w:sz w:val="18"/>
            <w:szCs w:val="18"/>
            <w:lang w:val="fr-FR"/>
          </w:rPr>
          <w:t>Comprendre les différentes parties du projecteur</w:t>
        </w:r>
      </w:hyperlink>
    </w:p>
    <w:p w:rsidR="004D2272" w:rsidRDefault="004D2272" w:rsidP="004D2272">
      <w:pPr>
        <w:numPr>
          <w:ilvl w:val="0"/>
          <w:numId w:val="116"/>
        </w:numPr>
        <w:spacing w:after="45" w:line="240" w:lineRule="auto"/>
        <w:rPr>
          <w:rFonts w:ascii="Arial" w:hAnsi="Arial" w:cs="Arial"/>
          <w:b/>
          <w:bCs/>
          <w:color w:val="515151"/>
          <w:sz w:val="18"/>
          <w:szCs w:val="18"/>
          <w:lang w:val="fr-FR"/>
        </w:rPr>
      </w:pPr>
      <w:r>
        <w:rPr>
          <w:rFonts w:ascii="Arial" w:hAnsi="Arial" w:cs="Arial"/>
          <w:b/>
          <w:bCs/>
          <w:color w:val="515151"/>
          <w:sz w:val="18"/>
          <w:szCs w:val="18"/>
          <w:lang w:val="fr-FR"/>
        </w:rPr>
        <w:t>2</w:t>
      </w:r>
      <w:hyperlink r:id="rId234" w:tooltip="" w:history="1">
        <w:r>
          <w:rPr>
            <w:rFonts w:ascii="Arial" w:hAnsi="Arial" w:cs="Arial"/>
            <w:color w:val="515151"/>
            <w:sz w:val="18"/>
            <w:szCs w:val="18"/>
            <w:lang w:val="fr-FR"/>
          </w:rPr>
          <w:t>Définir l'emplacement</w:t>
        </w:r>
      </w:hyperlink>
    </w:p>
    <w:p w:rsidR="004D2272" w:rsidRDefault="004D2272" w:rsidP="004D2272">
      <w:pPr>
        <w:numPr>
          <w:ilvl w:val="0"/>
          <w:numId w:val="116"/>
        </w:numPr>
        <w:spacing w:after="45" w:line="240" w:lineRule="auto"/>
        <w:rPr>
          <w:rFonts w:ascii="Arial" w:hAnsi="Arial" w:cs="Arial"/>
          <w:b/>
          <w:bCs/>
          <w:color w:val="515151"/>
          <w:sz w:val="18"/>
          <w:szCs w:val="18"/>
          <w:lang w:val="fr-FR"/>
        </w:rPr>
      </w:pPr>
      <w:r>
        <w:rPr>
          <w:rFonts w:ascii="Arial" w:hAnsi="Arial" w:cs="Arial"/>
          <w:b/>
          <w:bCs/>
          <w:color w:val="515151"/>
          <w:sz w:val="18"/>
          <w:szCs w:val="18"/>
          <w:lang w:val="fr-FR"/>
        </w:rPr>
        <w:t>3</w:t>
      </w:r>
      <w:hyperlink r:id="rId235" w:tooltip="" w:history="1">
        <w:r>
          <w:rPr>
            <w:rFonts w:ascii="Arial" w:hAnsi="Arial" w:cs="Arial"/>
            <w:color w:val="515151"/>
            <w:sz w:val="18"/>
            <w:szCs w:val="18"/>
            <w:lang w:val="fr-FR"/>
          </w:rPr>
          <w:t>Fixer le support</w:t>
        </w:r>
      </w:hyperlink>
    </w:p>
    <w:p w:rsidR="004D2272" w:rsidRDefault="004D2272" w:rsidP="004D2272">
      <w:pPr>
        <w:numPr>
          <w:ilvl w:val="0"/>
          <w:numId w:val="116"/>
        </w:numPr>
        <w:spacing w:after="45" w:line="240" w:lineRule="auto"/>
        <w:rPr>
          <w:rFonts w:ascii="Arial" w:hAnsi="Arial" w:cs="Arial"/>
          <w:b/>
          <w:bCs/>
          <w:color w:val="515151"/>
          <w:sz w:val="18"/>
          <w:szCs w:val="18"/>
          <w:lang w:val="fr-FR"/>
        </w:rPr>
      </w:pPr>
      <w:r>
        <w:rPr>
          <w:rFonts w:ascii="Arial" w:hAnsi="Arial" w:cs="Arial"/>
          <w:b/>
          <w:bCs/>
          <w:color w:val="515151"/>
          <w:sz w:val="18"/>
          <w:szCs w:val="18"/>
          <w:lang w:val="fr-FR"/>
        </w:rPr>
        <w:t>4</w:t>
      </w:r>
      <w:hyperlink r:id="rId236" w:tooltip="" w:history="1">
        <w:r>
          <w:rPr>
            <w:rFonts w:ascii="Arial" w:hAnsi="Arial" w:cs="Arial"/>
            <w:color w:val="515151"/>
            <w:sz w:val="18"/>
            <w:szCs w:val="18"/>
            <w:lang w:val="fr-FR"/>
          </w:rPr>
          <w:t>Brancher le câble d'alimentation</w:t>
        </w:r>
      </w:hyperlink>
    </w:p>
    <w:p w:rsidR="004D2272" w:rsidRDefault="004D2272" w:rsidP="004D2272">
      <w:pPr>
        <w:numPr>
          <w:ilvl w:val="0"/>
          <w:numId w:val="116"/>
        </w:numPr>
        <w:spacing w:after="45" w:line="240" w:lineRule="auto"/>
        <w:rPr>
          <w:rFonts w:ascii="Arial" w:hAnsi="Arial" w:cs="Arial"/>
          <w:b/>
          <w:bCs/>
          <w:color w:val="515151"/>
          <w:sz w:val="18"/>
          <w:szCs w:val="18"/>
          <w:lang w:val="fr-FR"/>
        </w:rPr>
      </w:pPr>
      <w:r>
        <w:rPr>
          <w:rFonts w:ascii="Arial" w:hAnsi="Arial" w:cs="Arial"/>
          <w:b/>
          <w:bCs/>
          <w:color w:val="515151"/>
          <w:sz w:val="18"/>
          <w:szCs w:val="18"/>
          <w:lang w:val="fr-FR"/>
        </w:rPr>
        <w:t>5</w:t>
      </w:r>
      <w:hyperlink r:id="rId237" w:tooltip="" w:history="1">
        <w:r>
          <w:rPr>
            <w:rFonts w:ascii="Arial" w:hAnsi="Arial" w:cs="Arial"/>
            <w:color w:val="515151"/>
            <w:sz w:val="18"/>
            <w:szCs w:val="18"/>
            <w:lang w:val="fr-FR"/>
          </w:rPr>
          <w:t>Placer le projecteur et la lampe halogène</w:t>
        </w:r>
      </w:hyperlink>
    </w:p>
    <w:p w:rsidR="004D2272" w:rsidRDefault="004D2272" w:rsidP="004D2272">
      <w:pPr>
        <w:numPr>
          <w:ilvl w:val="0"/>
          <w:numId w:val="116"/>
        </w:numPr>
        <w:spacing w:after="45" w:line="240" w:lineRule="auto"/>
        <w:rPr>
          <w:rFonts w:ascii="Arial" w:hAnsi="Arial" w:cs="Arial"/>
          <w:b/>
          <w:bCs/>
          <w:color w:val="515151"/>
          <w:sz w:val="18"/>
          <w:szCs w:val="18"/>
          <w:lang w:val="fr-FR"/>
        </w:rPr>
      </w:pPr>
      <w:r>
        <w:rPr>
          <w:rFonts w:ascii="Arial" w:hAnsi="Arial" w:cs="Arial"/>
          <w:b/>
          <w:bCs/>
          <w:color w:val="515151"/>
          <w:sz w:val="18"/>
          <w:szCs w:val="18"/>
          <w:lang w:val="fr-FR"/>
        </w:rPr>
        <w:t>6</w:t>
      </w:r>
      <w:hyperlink r:id="rId238" w:tooltip="" w:history="1">
        <w:r>
          <w:rPr>
            <w:rFonts w:ascii="Arial" w:hAnsi="Arial" w:cs="Arial"/>
            <w:color w:val="515151"/>
            <w:sz w:val="18"/>
            <w:szCs w:val="18"/>
            <w:lang w:val="fr-FR"/>
          </w:rPr>
          <w:t>Effectuer les réglages</w:t>
        </w:r>
      </w:hyperlink>
    </w:p>
    <w:p w:rsidR="004D2272" w:rsidRDefault="004D2272" w:rsidP="004D2272">
      <w:pPr>
        <w:numPr>
          <w:ilvl w:val="0"/>
          <w:numId w:val="117"/>
        </w:numPr>
        <w:shd w:val="clear" w:color="auto" w:fill="F0F0F0"/>
        <w:spacing w:before="100" w:beforeAutospacing="1" w:after="100" w:afterAutospacing="1" w:line="240" w:lineRule="auto"/>
        <w:rPr>
          <w:rFonts w:ascii="Arial" w:hAnsi="Arial" w:cs="Arial"/>
          <w:color w:val="515151"/>
          <w:sz w:val="17"/>
          <w:szCs w:val="17"/>
          <w:lang w:val="fr-FR"/>
        </w:rPr>
      </w:pPr>
      <w:hyperlink r:id="rId239" w:tooltip="" w:history="1">
        <w:r>
          <w:rPr>
            <w:rFonts w:ascii="Arial" w:hAnsi="Arial" w:cs="Arial"/>
            <w:b/>
            <w:bCs/>
            <w:color w:val="515151"/>
            <w:sz w:val="17"/>
            <w:szCs w:val="17"/>
            <w:u w:val="single"/>
            <w:lang w:val="fr-FR"/>
          </w:rPr>
          <w:t>Etape précédente</w:t>
        </w:r>
      </w:hyperlink>
    </w:p>
    <w:p w:rsidR="004D2272" w:rsidRDefault="004D2272" w:rsidP="004D2272">
      <w:pPr>
        <w:numPr>
          <w:ilvl w:val="0"/>
          <w:numId w:val="117"/>
        </w:numPr>
        <w:shd w:val="clear" w:color="auto" w:fill="F0F0F0"/>
        <w:spacing w:before="100" w:beforeAutospacing="1" w:after="100" w:afterAutospacing="1" w:line="240" w:lineRule="auto"/>
        <w:jc w:val="center"/>
        <w:rPr>
          <w:rFonts w:ascii="Arial" w:hAnsi="Arial" w:cs="Arial"/>
          <w:color w:val="515151"/>
          <w:sz w:val="17"/>
          <w:szCs w:val="17"/>
          <w:lang w:val="fr-FR"/>
        </w:rPr>
      </w:pPr>
      <w:hyperlink r:id="rId240" w:tooltip="" w:history="1">
        <w:r>
          <w:rPr>
            <w:rFonts w:ascii="Arial" w:hAnsi="Arial" w:cs="Arial"/>
            <w:b/>
            <w:bCs/>
            <w:color w:val="515151"/>
            <w:sz w:val="17"/>
            <w:szCs w:val="17"/>
            <w:u w:val="single"/>
            <w:lang w:val="fr-FR"/>
          </w:rPr>
          <w:t xml:space="preserve">Afficher toutes les </w:t>
        </w:r>
        <w:proofErr w:type="spellStart"/>
        <w:r>
          <w:rPr>
            <w:rFonts w:ascii="Arial" w:hAnsi="Arial" w:cs="Arial"/>
            <w:b/>
            <w:bCs/>
            <w:color w:val="515151"/>
            <w:sz w:val="17"/>
            <w:szCs w:val="17"/>
            <w:u w:val="single"/>
            <w:lang w:val="fr-FR"/>
          </w:rPr>
          <w:t>étapes</w:t>
        </w:r>
      </w:hyperlink>
      <w:hyperlink r:id="rId241" w:tooltip="" w:history="1">
        <w:r>
          <w:rPr>
            <w:rFonts w:ascii="Arial" w:hAnsi="Arial" w:cs="Arial"/>
            <w:b/>
            <w:bCs/>
            <w:color w:val="515151"/>
            <w:sz w:val="17"/>
            <w:szCs w:val="17"/>
            <w:u w:val="single"/>
            <w:lang w:val="fr-FR"/>
          </w:rPr>
          <w:t>Réduire</w:t>
        </w:r>
        <w:proofErr w:type="spellEnd"/>
      </w:hyperlink>
    </w:p>
    <w:p w:rsidR="004D2272" w:rsidRDefault="004D2272" w:rsidP="004D2272">
      <w:pPr>
        <w:numPr>
          <w:ilvl w:val="0"/>
          <w:numId w:val="117"/>
        </w:numPr>
        <w:shd w:val="clear" w:color="auto" w:fill="F0F0F0"/>
        <w:spacing w:before="100" w:beforeAutospacing="1" w:after="100" w:afterAutospacing="1" w:line="240" w:lineRule="auto"/>
        <w:jc w:val="right"/>
        <w:rPr>
          <w:rFonts w:ascii="Arial" w:hAnsi="Arial" w:cs="Arial"/>
          <w:color w:val="515151"/>
          <w:sz w:val="17"/>
          <w:szCs w:val="17"/>
          <w:lang w:val="fr-FR"/>
        </w:rPr>
      </w:pPr>
      <w:hyperlink r:id="rId242" w:tooltip="" w:history="1">
        <w:r>
          <w:rPr>
            <w:rFonts w:ascii="Arial" w:hAnsi="Arial" w:cs="Arial"/>
            <w:b/>
            <w:bCs/>
            <w:color w:val="515151"/>
            <w:sz w:val="17"/>
            <w:szCs w:val="17"/>
            <w:u w:val="single"/>
            <w:lang w:val="fr-FR"/>
          </w:rPr>
          <w:t>Etape suivante</w:t>
        </w:r>
      </w:hyperlink>
    </w:p>
    <w:p w:rsidR="004D2272" w:rsidRDefault="004D2272" w:rsidP="004D2272">
      <w:pPr>
        <w:spacing w:beforeAutospacing="1" w:after="0" w:afterAutospacing="1" w:line="240" w:lineRule="atLeast"/>
        <w:outlineLvl w:val="2"/>
        <w:rPr>
          <w:rFonts w:ascii="Arial" w:hAnsi="Arial" w:cs="Arial"/>
          <w:b/>
          <w:bCs/>
          <w:color w:val="60AD0F"/>
          <w:sz w:val="27"/>
          <w:szCs w:val="27"/>
          <w:lang w:val="fr-FR"/>
        </w:rPr>
      </w:pPr>
      <w:r>
        <w:rPr>
          <w:rStyle w:val="numero5"/>
          <w:rFonts w:ascii="Arial" w:hAnsi="Arial" w:cs="Arial"/>
          <w:b/>
          <w:bCs/>
          <w:lang w:val="fr-FR"/>
        </w:rPr>
        <w:t>1</w:t>
      </w:r>
      <w:r>
        <w:rPr>
          <w:rFonts w:ascii="Arial" w:hAnsi="Arial" w:cs="Arial"/>
          <w:b/>
          <w:bCs/>
          <w:color w:val="60AD0F"/>
          <w:sz w:val="27"/>
          <w:szCs w:val="27"/>
          <w:lang w:val="fr-FR"/>
        </w:rPr>
        <w:t>Comprendre les différentes parties du projecteur</w:t>
      </w:r>
    </w:p>
    <w:p w:rsidR="004D2272" w:rsidRDefault="004D2272" w:rsidP="004D2272">
      <w:pPr>
        <w:spacing w:line="240" w:lineRule="auto"/>
        <w:rPr>
          <w:rFonts w:ascii="Arial" w:hAnsi="Arial" w:cs="Arial"/>
          <w:color w:val="515151"/>
          <w:sz w:val="17"/>
          <w:szCs w:val="17"/>
          <w:lang w:val="fr-FR"/>
        </w:rPr>
      </w:pPr>
      <w:hyperlink r:id="rId243" w:history="1">
        <w:r>
          <w:rPr>
            <w:rFonts w:ascii="Arial" w:hAnsi="Arial" w:cs="Arial"/>
            <w:noProof/>
            <w:color w:val="0000FF"/>
            <w:sz w:val="17"/>
            <w:szCs w:val="17"/>
            <w:lang w:eastAsia="fr-BE"/>
          </w:rPr>
          <w:drawing>
            <wp:inline distT="0" distB="0" distL="0" distR="0">
              <wp:extent cx="361950" cy="361950"/>
              <wp:effectExtent l="0" t="0" r="0" b="0"/>
              <wp:docPr id="128" name="Image 128" descr="Zoom">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Zoom">
                        <a:hlinkClick r:id="rId237"/>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rFonts w:ascii="Arial" w:hAnsi="Arial" w:cs="Arial"/>
            <w:noProof/>
            <w:color w:val="0000FF"/>
            <w:sz w:val="17"/>
            <w:szCs w:val="17"/>
            <w:lang w:eastAsia="fr-BE"/>
          </w:rPr>
          <w:drawing>
            <wp:inline distT="0" distB="0" distL="0" distR="0">
              <wp:extent cx="2143125" cy="1609725"/>
              <wp:effectExtent l="0" t="0" r="9525" b="9525"/>
              <wp:docPr id="127" name="Image 127" descr="http://www.leroymerlin.fr/multimedia-storage/b/edce2fc4f44696a23bd2af538a3708a-02-brancher-projecteur-detecteur-mouvement.jpg">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www.leroymerlin.fr/multimedia-storage/b/edce2fc4f44696a23bd2af538a3708a-02-brancher-projecteur-detecteur-mouvement.jpg">
                        <a:hlinkClick r:id="rId237"/>
                      </pic:cNvPr>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r>
          <w:rPr>
            <w:rStyle w:val="zoomheight"/>
            <w:rFonts w:ascii="Arial" w:hAnsi="Arial" w:cs="Arial"/>
            <w:color w:val="0000FF"/>
            <w:sz w:val="17"/>
            <w:szCs w:val="17"/>
            <w:u w:val="single"/>
            <w:lang w:val="fr-FR"/>
          </w:rPr>
          <w:t>338</w:t>
        </w:r>
      </w:hyperlink>
    </w:p>
    <w:p w:rsidR="004D2272" w:rsidRDefault="004D2272" w:rsidP="004D2272">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Le luminaire se compose de trois organes principaux, de haut en bas :</w:t>
      </w:r>
    </w:p>
    <w:p w:rsidR="004D2272" w:rsidRDefault="004D2272" w:rsidP="004D2272">
      <w:pPr>
        <w:numPr>
          <w:ilvl w:val="0"/>
          <w:numId w:val="118"/>
        </w:numPr>
        <w:spacing w:before="100" w:beforeAutospacing="1" w:after="100" w:afterAutospacing="1" w:line="240" w:lineRule="auto"/>
        <w:ind w:left="225"/>
        <w:rPr>
          <w:rFonts w:ascii="Arial" w:hAnsi="Arial" w:cs="Arial"/>
          <w:color w:val="515151"/>
          <w:sz w:val="18"/>
          <w:szCs w:val="18"/>
          <w:lang w:val="fr-FR"/>
        </w:rPr>
      </w:pPr>
      <w:r>
        <w:rPr>
          <w:rFonts w:ascii="Arial" w:hAnsi="Arial" w:cs="Arial"/>
          <w:color w:val="515151"/>
          <w:sz w:val="18"/>
          <w:szCs w:val="18"/>
          <w:lang w:val="fr-FR"/>
        </w:rPr>
        <w:t>Le corps étanche avec réflecteur, douilles de fixation de la lampe et vitre de protection</w:t>
      </w:r>
    </w:p>
    <w:p w:rsidR="004D2272" w:rsidRDefault="004D2272" w:rsidP="004D2272">
      <w:pPr>
        <w:numPr>
          <w:ilvl w:val="0"/>
          <w:numId w:val="118"/>
        </w:numPr>
        <w:spacing w:before="100" w:beforeAutospacing="1" w:after="100" w:afterAutospacing="1" w:line="240" w:lineRule="auto"/>
        <w:ind w:left="225"/>
        <w:rPr>
          <w:rFonts w:ascii="Arial" w:hAnsi="Arial" w:cs="Arial"/>
          <w:color w:val="515151"/>
          <w:sz w:val="18"/>
          <w:szCs w:val="18"/>
          <w:lang w:val="fr-FR"/>
        </w:rPr>
      </w:pPr>
      <w:r>
        <w:rPr>
          <w:rFonts w:ascii="Arial" w:hAnsi="Arial" w:cs="Arial"/>
          <w:color w:val="515151"/>
          <w:sz w:val="18"/>
          <w:szCs w:val="18"/>
          <w:lang w:val="fr-FR"/>
        </w:rPr>
        <w:t>Le boîtier de connexion électrique</w:t>
      </w:r>
    </w:p>
    <w:p w:rsidR="004D2272" w:rsidRDefault="004D2272" w:rsidP="004D2272">
      <w:pPr>
        <w:numPr>
          <w:ilvl w:val="0"/>
          <w:numId w:val="118"/>
        </w:numPr>
        <w:spacing w:before="100" w:beforeAutospacing="1" w:after="100" w:afterAutospacing="1" w:line="240" w:lineRule="auto"/>
        <w:ind w:left="225"/>
        <w:rPr>
          <w:rFonts w:ascii="Arial" w:hAnsi="Arial" w:cs="Arial"/>
          <w:color w:val="515151"/>
          <w:sz w:val="18"/>
          <w:szCs w:val="18"/>
          <w:lang w:val="fr-FR"/>
        </w:rPr>
      </w:pPr>
      <w:r>
        <w:rPr>
          <w:rFonts w:ascii="Arial" w:hAnsi="Arial" w:cs="Arial"/>
          <w:color w:val="515151"/>
          <w:sz w:val="18"/>
          <w:szCs w:val="18"/>
          <w:lang w:val="fr-FR"/>
        </w:rPr>
        <w:t>Le détecteur de mouvement avec trois boutons de réglage.</w:t>
      </w:r>
    </w:p>
    <w:p w:rsidR="004D2272" w:rsidRDefault="004D2272" w:rsidP="004D2272">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L'ensemble s'accroche à un support (ou étrier de maintien) qui se fixe au mur, en trois points, par chevillage et vissage.</w:t>
      </w:r>
    </w:p>
    <w:p w:rsidR="004D2272" w:rsidRDefault="004D2272" w:rsidP="004D2272">
      <w:pPr>
        <w:spacing w:after="0"/>
        <w:rPr>
          <w:rFonts w:ascii="Arial" w:hAnsi="Arial" w:cs="Arial"/>
          <w:color w:val="515151"/>
          <w:sz w:val="17"/>
          <w:szCs w:val="17"/>
          <w:lang w:val="fr-FR"/>
        </w:rPr>
      </w:pPr>
      <w:r>
        <w:rPr>
          <w:rFonts w:ascii="Arial" w:hAnsi="Arial" w:cs="Arial"/>
          <w:color w:val="515151"/>
          <w:sz w:val="2"/>
          <w:szCs w:val="2"/>
          <w:lang w:val="fr-FR"/>
        </w:rPr>
        <w:br w:type="textWrapping" w:clear="all"/>
      </w:r>
    </w:p>
    <w:p w:rsidR="004D2272" w:rsidRDefault="004D2272" w:rsidP="004D2272">
      <w:pPr>
        <w:spacing w:beforeAutospacing="1" w:afterAutospacing="1" w:line="240" w:lineRule="atLeast"/>
        <w:outlineLvl w:val="2"/>
        <w:rPr>
          <w:rFonts w:ascii="Arial" w:hAnsi="Arial" w:cs="Arial"/>
          <w:b/>
          <w:bCs/>
          <w:color w:val="60AD0F"/>
          <w:sz w:val="27"/>
          <w:szCs w:val="27"/>
          <w:lang w:val="fr-FR"/>
        </w:rPr>
      </w:pPr>
      <w:r>
        <w:rPr>
          <w:rStyle w:val="numero5"/>
          <w:rFonts w:ascii="Arial" w:hAnsi="Arial" w:cs="Arial"/>
          <w:b/>
          <w:bCs/>
          <w:lang w:val="fr-FR"/>
        </w:rPr>
        <w:t>2</w:t>
      </w:r>
      <w:r>
        <w:rPr>
          <w:rFonts w:ascii="Arial" w:hAnsi="Arial" w:cs="Arial"/>
          <w:b/>
          <w:bCs/>
          <w:color w:val="60AD0F"/>
          <w:sz w:val="27"/>
          <w:szCs w:val="27"/>
          <w:lang w:val="fr-FR"/>
        </w:rPr>
        <w:t>Définir l'emplacement</w:t>
      </w:r>
    </w:p>
    <w:p w:rsidR="004D2272" w:rsidRDefault="004D2272" w:rsidP="004D2272">
      <w:pPr>
        <w:spacing w:line="240" w:lineRule="auto"/>
        <w:rPr>
          <w:rFonts w:ascii="Arial" w:hAnsi="Arial" w:cs="Arial"/>
          <w:color w:val="515151"/>
          <w:sz w:val="17"/>
          <w:szCs w:val="17"/>
          <w:lang w:val="fr-FR"/>
        </w:rPr>
      </w:pPr>
      <w:hyperlink r:id="rId245" w:history="1">
        <w:r>
          <w:rPr>
            <w:rFonts w:ascii="Arial" w:hAnsi="Arial" w:cs="Arial"/>
            <w:noProof/>
            <w:color w:val="0000FF"/>
            <w:sz w:val="17"/>
            <w:szCs w:val="17"/>
            <w:lang w:eastAsia="fr-BE"/>
          </w:rPr>
          <w:drawing>
            <wp:inline distT="0" distB="0" distL="0" distR="0">
              <wp:extent cx="361950" cy="361950"/>
              <wp:effectExtent l="0" t="0" r="0" b="0"/>
              <wp:docPr id="126" name="Image 126" descr="Zoom">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Zoom">
                        <a:hlinkClick r:id="rId237"/>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rFonts w:ascii="Arial" w:hAnsi="Arial" w:cs="Arial"/>
            <w:noProof/>
            <w:color w:val="0000FF"/>
            <w:sz w:val="17"/>
            <w:szCs w:val="17"/>
            <w:lang w:eastAsia="fr-BE"/>
          </w:rPr>
          <w:drawing>
            <wp:inline distT="0" distB="0" distL="0" distR="0">
              <wp:extent cx="2143125" cy="1609725"/>
              <wp:effectExtent l="0" t="0" r="9525" b="9525"/>
              <wp:docPr id="125" name="Image 125" descr="http://www.leroymerlin.fr/multimedia-storage/d/b7c3620793e23ba05165d36668e54de-03-brancher-projecteur-detecteur-mouvement.jpg">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www.leroymerlin.fr/multimedia-storage/d/b7c3620793e23ba05165d36668e54de-03-brancher-projecteur-detecteur-mouvement.jpg">
                        <a:hlinkClick r:id="rId237"/>
                      </pic:cNvPr>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r>
          <w:rPr>
            <w:rStyle w:val="zoomheight"/>
            <w:rFonts w:ascii="Arial" w:hAnsi="Arial" w:cs="Arial"/>
            <w:color w:val="0000FF"/>
            <w:sz w:val="17"/>
            <w:szCs w:val="17"/>
            <w:u w:val="single"/>
            <w:lang w:val="fr-FR"/>
          </w:rPr>
          <w:t>338</w:t>
        </w:r>
      </w:hyperlink>
    </w:p>
    <w:p w:rsidR="004D2272" w:rsidRDefault="004D2272" w:rsidP="004D2272">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Pour obtenir une efficacité optimale, placer le projecteur à une hauteur comprise entre 2 et 3 m du sol. À cette hauteur, le détecteur couvre un angle de 120°. La distance de détection mini/maxi est de 1 à 10 m</w:t>
      </w:r>
      <w:r>
        <w:rPr>
          <w:rFonts w:ascii="Arial" w:hAnsi="Arial" w:cs="Arial"/>
          <w:color w:val="515151"/>
          <w:sz w:val="18"/>
          <w:szCs w:val="18"/>
          <w:lang w:val="fr-FR"/>
        </w:rPr>
        <w:br/>
        <w:t>Vérifier qu'aucun obstacle ne se trouve dans la zone de couverture</w:t>
      </w:r>
    </w:p>
    <w:p w:rsidR="004D2272" w:rsidRDefault="004D2272" w:rsidP="004D2272">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Pour éviter les déclenchements intempestifs, éviter d'orienter le détecteur vers une source de chaleur ou de lumière, vers une surface réfléchissante ou susceptible de connaître des changements rapides de température (eau d'une piscine, vitrages d'une serre ou d'une véranda...).</w:t>
      </w:r>
    </w:p>
    <w:p w:rsidR="004D2272" w:rsidRDefault="004D2272" w:rsidP="004D2272">
      <w:pPr>
        <w:spacing w:after="0"/>
        <w:rPr>
          <w:rFonts w:ascii="Arial" w:hAnsi="Arial" w:cs="Arial"/>
          <w:color w:val="515151"/>
          <w:sz w:val="17"/>
          <w:szCs w:val="17"/>
          <w:lang w:val="fr-FR"/>
        </w:rPr>
      </w:pPr>
      <w:r>
        <w:rPr>
          <w:rFonts w:ascii="Arial" w:hAnsi="Arial" w:cs="Arial"/>
          <w:color w:val="515151"/>
          <w:sz w:val="2"/>
          <w:szCs w:val="2"/>
          <w:lang w:val="fr-FR"/>
        </w:rPr>
        <w:br w:type="textWrapping" w:clear="all"/>
      </w:r>
    </w:p>
    <w:p w:rsidR="004D2272" w:rsidRDefault="004D2272" w:rsidP="004D2272">
      <w:pPr>
        <w:spacing w:beforeAutospacing="1" w:afterAutospacing="1" w:line="240" w:lineRule="atLeast"/>
        <w:outlineLvl w:val="2"/>
        <w:rPr>
          <w:rFonts w:ascii="Arial" w:hAnsi="Arial" w:cs="Arial"/>
          <w:b/>
          <w:bCs/>
          <w:color w:val="60AD0F"/>
          <w:sz w:val="27"/>
          <w:szCs w:val="27"/>
          <w:lang w:val="fr-FR"/>
        </w:rPr>
      </w:pPr>
      <w:r>
        <w:rPr>
          <w:rStyle w:val="numero5"/>
          <w:rFonts w:ascii="Arial" w:hAnsi="Arial" w:cs="Arial"/>
          <w:b/>
          <w:bCs/>
          <w:lang w:val="fr-FR"/>
        </w:rPr>
        <w:t>3</w:t>
      </w:r>
      <w:r>
        <w:rPr>
          <w:rFonts w:ascii="Arial" w:hAnsi="Arial" w:cs="Arial"/>
          <w:b/>
          <w:bCs/>
          <w:color w:val="60AD0F"/>
          <w:sz w:val="27"/>
          <w:szCs w:val="27"/>
          <w:lang w:val="fr-FR"/>
        </w:rPr>
        <w:t>Fixer le support</w:t>
      </w:r>
    </w:p>
    <w:p w:rsidR="004D2272" w:rsidRDefault="004D2272" w:rsidP="004D2272">
      <w:pPr>
        <w:spacing w:line="240" w:lineRule="auto"/>
        <w:rPr>
          <w:rFonts w:ascii="Arial" w:hAnsi="Arial" w:cs="Arial"/>
          <w:color w:val="515151"/>
          <w:sz w:val="17"/>
          <w:szCs w:val="17"/>
          <w:lang w:val="fr-FR"/>
        </w:rPr>
      </w:pPr>
      <w:r>
        <w:rPr>
          <w:rFonts w:ascii="Arial" w:hAnsi="Arial" w:cs="Arial"/>
          <w:noProof/>
          <w:color w:val="515151"/>
          <w:sz w:val="17"/>
          <w:szCs w:val="17"/>
          <w:lang w:eastAsia="fr-BE"/>
        </w:rPr>
        <w:drawing>
          <wp:inline distT="0" distB="0" distL="0" distR="0">
            <wp:extent cx="2143125" cy="1609725"/>
            <wp:effectExtent l="0" t="0" r="9525" b="9525"/>
            <wp:docPr id="124" name="Image 124" descr="http://www.leroymerlin.fr/multimedia-storage/2/56cd91b2a7df499cb7c4dc306bfc03f-04-brancher-projecteur-detecteur-mouv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www.leroymerlin.fr/multimedia-storage/2/56cd91b2a7df499cb7c4dc306bfc03f-04-brancher-projecteur-detecteur-mouvement.jp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p>
    <w:p w:rsidR="004D2272" w:rsidRDefault="004D2272" w:rsidP="004D2272">
      <w:pPr>
        <w:numPr>
          <w:ilvl w:val="0"/>
          <w:numId w:val="119"/>
        </w:numPr>
        <w:spacing w:before="100" w:beforeAutospacing="1" w:after="100" w:afterAutospacing="1" w:line="240" w:lineRule="auto"/>
        <w:ind w:left="225"/>
        <w:rPr>
          <w:rFonts w:ascii="Arial" w:hAnsi="Arial" w:cs="Arial"/>
          <w:b/>
          <w:bCs/>
          <w:color w:val="60AD0E"/>
          <w:sz w:val="18"/>
          <w:szCs w:val="18"/>
          <w:lang w:val="fr-FR"/>
        </w:rPr>
      </w:pPr>
      <w:r>
        <w:rPr>
          <w:rFonts w:ascii="Arial" w:hAnsi="Arial" w:cs="Arial"/>
          <w:color w:val="515151"/>
          <w:sz w:val="18"/>
          <w:szCs w:val="18"/>
          <w:lang w:val="fr-FR"/>
        </w:rPr>
        <w:t>Présenter le support à l'emplacement voulu.</w:t>
      </w:r>
    </w:p>
    <w:p w:rsidR="004D2272" w:rsidRDefault="004D2272" w:rsidP="004D2272">
      <w:pPr>
        <w:numPr>
          <w:ilvl w:val="0"/>
          <w:numId w:val="119"/>
        </w:numPr>
        <w:spacing w:before="100" w:beforeAutospacing="1" w:after="100" w:afterAutospacing="1" w:line="240" w:lineRule="auto"/>
        <w:ind w:left="225"/>
        <w:rPr>
          <w:rFonts w:ascii="Arial" w:hAnsi="Arial" w:cs="Arial"/>
          <w:b/>
          <w:bCs/>
          <w:color w:val="60AD0E"/>
          <w:sz w:val="18"/>
          <w:szCs w:val="18"/>
          <w:lang w:val="fr-FR"/>
        </w:rPr>
      </w:pPr>
      <w:r>
        <w:rPr>
          <w:rFonts w:ascii="Arial" w:hAnsi="Arial" w:cs="Arial"/>
          <w:color w:val="515151"/>
          <w:sz w:val="18"/>
          <w:szCs w:val="18"/>
          <w:lang w:val="fr-FR"/>
        </w:rPr>
        <w:t>S'assurer de bien le caler de niveau, et repérer au crayon ses points de fixation à travers ses perforations</w:t>
      </w:r>
    </w:p>
    <w:p w:rsidR="004D2272" w:rsidRDefault="004D2272" w:rsidP="004D2272">
      <w:pPr>
        <w:numPr>
          <w:ilvl w:val="0"/>
          <w:numId w:val="119"/>
        </w:numPr>
        <w:spacing w:before="100" w:beforeAutospacing="1" w:after="100" w:afterAutospacing="1" w:line="240" w:lineRule="auto"/>
        <w:ind w:left="225"/>
        <w:rPr>
          <w:rFonts w:ascii="Arial" w:hAnsi="Arial" w:cs="Arial"/>
          <w:b/>
          <w:bCs/>
          <w:color w:val="60AD0E"/>
          <w:sz w:val="18"/>
          <w:szCs w:val="18"/>
          <w:lang w:val="fr-FR"/>
        </w:rPr>
      </w:pPr>
      <w:r>
        <w:rPr>
          <w:rFonts w:ascii="Arial" w:hAnsi="Arial" w:cs="Arial"/>
          <w:color w:val="515151"/>
          <w:sz w:val="18"/>
          <w:szCs w:val="18"/>
          <w:lang w:val="fr-FR"/>
        </w:rPr>
        <w:t>Percer la maçonnerie avec une perceuse à percussion ou un perforateur, selon sa dureté</w:t>
      </w:r>
    </w:p>
    <w:p w:rsidR="004D2272" w:rsidRDefault="004D2272" w:rsidP="004D2272">
      <w:pPr>
        <w:numPr>
          <w:ilvl w:val="0"/>
          <w:numId w:val="119"/>
        </w:numPr>
        <w:spacing w:before="100" w:beforeAutospacing="1" w:after="100" w:afterAutospacing="1" w:line="240" w:lineRule="auto"/>
        <w:ind w:left="225"/>
        <w:rPr>
          <w:rFonts w:ascii="Arial" w:hAnsi="Arial" w:cs="Arial"/>
          <w:b/>
          <w:bCs/>
          <w:color w:val="60AD0E"/>
          <w:sz w:val="18"/>
          <w:szCs w:val="18"/>
          <w:lang w:val="fr-FR"/>
        </w:rPr>
      </w:pPr>
      <w:r>
        <w:rPr>
          <w:rFonts w:ascii="Arial" w:hAnsi="Arial" w:cs="Arial"/>
          <w:color w:val="515151"/>
          <w:sz w:val="18"/>
          <w:szCs w:val="18"/>
          <w:lang w:val="fr-FR"/>
        </w:rPr>
        <w:t>Introduire dans les trous des chevilles de diamètre adapté et visser le support.</w:t>
      </w:r>
    </w:p>
    <w:p w:rsidR="004D2272" w:rsidRDefault="004D2272" w:rsidP="004D2272">
      <w:pPr>
        <w:spacing w:after="0"/>
        <w:rPr>
          <w:rFonts w:ascii="Arial" w:hAnsi="Arial" w:cs="Arial"/>
          <w:color w:val="515151"/>
          <w:sz w:val="17"/>
          <w:szCs w:val="17"/>
          <w:lang w:val="fr-FR"/>
        </w:rPr>
      </w:pPr>
      <w:r>
        <w:rPr>
          <w:rFonts w:ascii="Arial" w:hAnsi="Arial" w:cs="Arial"/>
          <w:color w:val="515151"/>
          <w:sz w:val="2"/>
          <w:szCs w:val="2"/>
          <w:lang w:val="fr-FR"/>
        </w:rPr>
        <w:br w:type="textWrapping" w:clear="all"/>
      </w:r>
    </w:p>
    <w:p w:rsidR="004D2272" w:rsidRDefault="004D2272" w:rsidP="004D2272">
      <w:pPr>
        <w:spacing w:beforeAutospacing="1" w:afterAutospacing="1" w:line="240" w:lineRule="atLeast"/>
        <w:outlineLvl w:val="2"/>
        <w:rPr>
          <w:rFonts w:ascii="Arial" w:hAnsi="Arial" w:cs="Arial"/>
          <w:b/>
          <w:bCs/>
          <w:color w:val="60AD0F"/>
          <w:sz w:val="27"/>
          <w:szCs w:val="27"/>
          <w:lang w:val="fr-FR"/>
        </w:rPr>
      </w:pPr>
      <w:r>
        <w:rPr>
          <w:rStyle w:val="numero5"/>
          <w:rFonts w:ascii="Arial" w:hAnsi="Arial" w:cs="Arial"/>
          <w:b/>
          <w:bCs/>
          <w:lang w:val="fr-FR"/>
        </w:rPr>
        <w:t>4</w:t>
      </w:r>
      <w:r>
        <w:rPr>
          <w:rFonts w:ascii="Arial" w:hAnsi="Arial" w:cs="Arial"/>
          <w:b/>
          <w:bCs/>
          <w:color w:val="60AD0F"/>
          <w:sz w:val="27"/>
          <w:szCs w:val="27"/>
          <w:lang w:val="fr-FR"/>
        </w:rPr>
        <w:t>Brancher le câble d'alimentation</w:t>
      </w:r>
    </w:p>
    <w:p w:rsidR="004D2272" w:rsidRDefault="004D2272" w:rsidP="004D2272">
      <w:pPr>
        <w:spacing w:before="100" w:beforeAutospacing="1" w:after="100" w:afterAutospacing="1" w:line="240" w:lineRule="auto"/>
        <w:rPr>
          <w:rFonts w:ascii="Arial" w:hAnsi="Arial" w:cs="Arial"/>
          <w:color w:val="515151"/>
          <w:sz w:val="18"/>
          <w:szCs w:val="18"/>
          <w:lang w:val="fr-FR"/>
        </w:rPr>
      </w:pPr>
      <w:r>
        <w:rPr>
          <w:rFonts w:ascii="Arial" w:hAnsi="Arial" w:cs="Arial"/>
          <w:color w:val="515151"/>
          <w:sz w:val="18"/>
          <w:szCs w:val="18"/>
          <w:lang w:val="fr-FR"/>
        </w:rPr>
        <w:t>Couper le courant au disjoncteur général avant d'effectuer les raccordements électriques.</w:t>
      </w:r>
    </w:p>
    <w:p w:rsidR="004D2272" w:rsidRDefault="004D2272" w:rsidP="004D2272">
      <w:pPr>
        <w:spacing w:after="0"/>
        <w:rPr>
          <w:rFonts w:ascii="Arial" w:hAnsi="Arial" w:cs="Arial"/>
          <w:color w:val="515151"/>
          <w:sz w:val="17"/>
          <w:szCs w:val="17"/>
          <w:lang w:val="fr-FR"/>
        </w:rPr>
      </w:pPr>
      <w:r>
        <w:rPr>
          <w:rFonts w:ascii="Arial" w:hAnsi="Arial" w:cs="Arial"/>
          <w:color w:val="515151"/>
          <w:sz w:val="2"/>
          <w:szCs w:val="2"/>
          <w:lang w:val="fr-FR"/>
        </w:rPr>
        <w:br w:type="textWrapping" w:clear="all"/>
      </w:r>
    </w:p>
    <w:p w:rsidR="004D2272" w:rsidRDefault="004D2272" w:rsidP="004D2272">
      <w:pPr>
        <w:rPr>
          <w:rFonts w:ascii="Arial" w:hAnsi="Arial" w:cs="Arial"/>
          <w:color w:val="515151"/>
          <w:sz w:val="17"/>
          <w:szCs w:val="17"/>
          <w:lang w:val="fr-FR"/>
        </w:rPr>
      </w:pPr>
      <w:hyperlink r:id="rId248" w:history="1">
        <w:r>
          <w:rPr>
            <w:rFonts w:ascii="Arial" w:hAnsi="Arial" w:cs="Arial"/>
            <w:noProof/>
            <w:color w:val="0000FF"/>
            <w:sz w:val="17"/>
            <w:szCs w:val="17"/>
            <w:lang w:eastAsia="fr-BE"/>
          </w:rPr>
          <w:drawing>
            <wp:inline distT="0" distB="0" distL="0" distR="0">
              <wp:extent cx="361950" cy="361950"/>
              <wp:effectExtent l="0" t="0" r="0" b="0"/>
              <wp:docPr id="123" name="Image 123" descr="Zoom">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Zoom">
                        <a:hlinkClick r:id="rId237"/>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rFonts w:ascii="Arial" w:hAnsi="Arial" w:cs="Arial"/>
            <w:noProof/>
            <w:color w:val="0000FF"/>
            <w:sz w:val="17"/>
            <w:szCs w:val="17"/>
            <w:lang w:eastAsia="fr-BE"/>
          </w:rPr>
          <w:drawing>
            <wp:inline distT="0" distB="0" distL="0" distR="0">
              <wp:extent cx="2143125" cy="1609725"/>
              <wp:effectExtent l="0" t="0" r="9525" b="9525"/>
              <wp:docPr id="122" name="Image 122" descr="http://www.leroymerlin.fr/multimedia-storage/1/857be0723938ac94bf7094ce8b7646a-05-brancher-projecteur-detecteur-mouvement.jpg">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www.leroymerlin.fr/multimedia-storage/1/857be0723938ac94bf7094ce8b7646a-05-brancher-projecteur-detecteur-mouvement.jpg">
                        <a:hlinkClick r:id="rId237"/>
                      </pic:cNvPr>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r>
          <w:rPr>
            <w:rStyle w:val="zoomheight"/>
            <w:rFonts w:ascii="Arial" w:hAnsi="Arial" w:cs="Arial"/>
            <w:color w:val="0000FF"/>
            <w:sz w:val="17"/>
            <w:szCs w:val="17"/>
            <w:u w:val="single"/>
            <w:lang w:val="fr-FR"/>
          </w:rPr>
          <w:t>338</w:t>
        </w:r>
      </w:hyperlink>
    </w:p>
    <w:p w:rsidR="004D2272" w:rsidRDefault="004D2272" w:rsidP="004D2272">
      <w:pPr>
        <w:spacing w:before="100" w:beforeAutospacing="1" w:after="100" w:afterAutospacing="1"/>
        <w:outlineLvl w:val="3"/>
        <w:rPr>
          <w:rFonts w:ascii="Arial" w:hAnsi="Arial" w:cs="Arial"/>
          <w:b/>
          <w:bCs/>
          <w:color w:val="515151"/>
          <w:sz w:val="21"/>
          <w:szCs w:val="21"/>
          <w:lang w:val="fr-FR"/>
        </w:rPr>
      </w:pPr>
      <w:r>
        <w:rPr>
          <w:rFonts w:ascii="Arial" w:hAnsi="Arial" w:cs="Arial"/>
          <w:b/>
          <w:bCs/>
          <w:color w:val="515151"/>
          <w:sz w:val="21"/>
          <w:szCs w:val="21"/>
          <w:lang w:val="fr-FR"/>
        </w:rPr>
        <w:t>Le circuit</w:t>
      </w:r>
    </w:p>
    <w:p w:rsidR="004D2272" w:rsidRDefault="004D2272" w:rsidP="004D2272">
      <w:pPr>
        <w:numPr>
          <w:ilvl w:val="0"/>
          <w:numId w:val="120"/>
        </w:numPr>
        <w:spacing w:before="100" w:beforeAutospacing="1" w:after="100" w:afterAutospacing="1" w:line="240" w:lineRule="auto"/>
        <w:ind w:left="225"/>
        <w:rPr>
          <w:rFonts w:ascii="Arial" w:hAnsi="Arial" w:cs="Arial"/>
          <w:color w:val="515151"/>
          <w:sz w:val="18"/>
          <w:szCs w:val="18"/>
          <w:lang w:val="fr-FR"/>
        </w:rPr>
      </w:pPr>
      <w:r>
        <w:rPr>
          <w:rFonts w:ascii="Arial" w:hAnsi="Arial" w:cs="Arial"/>
          <w:color w:val="515151"/>
          <w:sz w:val="18"/>
          <w:szCs w:val="18"/>
          <w:lang w:val="fr-FR"/>
        </w:rPr>
        <w:t>Le projecteur est alimenté par un câble à trois conducteurs (Ph, N et T) de 1,5 mm2.</w:t>
      </w:r>
      <w:r>
        <w:rPr>
          <w:rFonts w:ascii="Arial" w:hAnsi="Arial" w:cs="Arial"/>
          <w:color w:val="515151"/>
          <w:sz w:val="18"/>
          <w:szCs w:val="18"/>
          <w:lang w:val="fr-FR"/>
        </w:rPr>
        <w:br/>
        <w:t>Pour tout branchement en extérieur, il faut utiliser un câble normalisé de type HO5RN-F3G1</w:t>
      </w:r>
    </w:p>
    <w:p w:rsidR="004D2272" w:rsidRDefault="004D2272" w:rsidP="004D2272">
      <w:pPr>
        <w:numPr>
          <w:ilvl w:val="0"/>
          <w:numId w:val="120"/>
        </w:numPr>
        <w:spacing w:before="100" w:beforeAutospacing="1" w:after="100" w:afterAutospacing="1" w:line="240" w:lineRule="auto"/>
        <w:ind w:left="225"/>
        <w:rPr>
          <w:rFonts w:ascii="Arial" w:hAnsi="Arial" w:cs="Arial"/>
          <w:color w:val="515151"/>
          <w:sz w:val="18"/>
          <w:szCs w:val="18"/>
          <w:lang w:val="fr-FR"/>
        </w:rPr>
      </w:pPr>
      <w:r>
        <w:rPr>
          <w:rFonts w:ascii="Arial" w:hAnsi="Arial" w:cs="Arial"/>
          <w:color w:val="515151"/>
          <w:sz w:val="18"/>
          <w:szCs w:val="18"/>
          <w:lang w:val="fr-FR"/>
        </w:rPr>
        <w:t>L'alimentation peut se faire en sortie de mur (circuit encastré sous gaine annelée) ou en apparent sous tube rigide</w:t>
      </w:r>
    </w:p>
    <w:p w:rsidR="004D2272" w:rsidRDefault="004D2272" w:rsidP="004D2272">
      <w:pPr>
        <w:numPr>
          <w:ilvl w:val="0"/>
          <w:numId w:val="120"/>
        </w:numPr>
        <w:spacing w:before="100" w:beforeAutospacing="1" w:after="100" w:afterAutospacing="1" w:line="240" w:lineRule="auto"/>
        <w:ind w:left="225"/>
        <w:rPr>
          <w:rFonts w:ascii="Arial" w:hAnsi="Arial" w:cs="Arial"/>
          <w:color w:val="515151"/>
          <w:sz w:val="18"/>
          <w:szCs w:val="18"/>
          <w:lang w:val="fr-FR"/>
        </w:rPr>
      </w:pPr>
      <w:r>
        <w:rPr>
          <w:rFonts w:ascii="Arial" w:hAnsi="Arial" w:cs="Arial"/>
          <w:color w:val="515151"/>
          <w:sz w:val="18"/>
          <w:szCs w:val="18"/>
          <w:lang w:val="fr-FR"/>
        </w:rPr>
        <w:t>Nous vous conseillons de monter sur le parcours un interrupteur sélectif qui permet, au choix, une utilisation manuelle ou automatique de la détection.</w:t>
      </w:r>
    </w:p>
    <w:p w:rsidR="004D2272" w:rsidRDefault="004D2272" w:rsidP="004D2272">
      <w:pPr>
        <w:spacing w:after="0"/>
        <w:rPr>
          <w:rFonts w:ascii="Arial" w:hAnsi="Arial" w:cs="Arial"/>
          <w:color w:val="515151"/>
          <w:sz w:val="17"/>
          <w:szCs w:val="17"/>
          <w:lang w:val="fr-FR"/>
        </w:rPr>
      </w:pPr>
      <w:r>
        <w:rPr>
          <w:rFonts w:ascii="Arial" w:hAnsi="Arial" w:cs="Arial"/>
          <w:color w:val="515151"/>
          <w:sz w:val="2"/>
          <w:szCs w:val="2"/>
          <w:lang w:val="fr-FR"/>
        </w:rPr>
        <w:br w:type="textWrapping" w:clear="all"/>
      </w:r>
    </w:p>
    <w:p w:rsidR="004D2272" w:rsidRDefault="004D2272" w:rsidP="004D2272">
      <w:pPr>
        <w:spacing w:before="100" w:beforeAutospacing="1" w:after="100" w:afterAutospacing="1"/>
        <w:outlineLvl w:val="3"/>
        <w:rPr>
          <w:rFonts w:ascii="Arial" w:hAnsi="Arial" w:cs="Arial"/>
          <w:b/>
          <w:bCs/>
          <w:color w:val="515151"/>
          <w:sz w:val="21"/>
          <w:szCs w:val="21"/>
          <w:lang w:val="fr-FR"/>
        </w:rPr>
      </w:pPr>
      <w:r>
        <w:rPr>
          <w:rFonts w:ascii="Arial" w:hAnsi="Arial" w:cs="Arial"/>
          <w:b/>
          <w:bCs/>
          <w:color w:val="515151"/>
          <w:sz w:val="21"/>
          <w:szCs w:val="21"/>
          <w:lang w:val="fr-FR"/>
        </w:rPr>
        <w:t>Le branchement du projecteur</w:t>
      </w:r>
    </w:p>
    <w:p w:rsidR="004D2272" w:rsidRDefault="004D2272" w:rsidP="004D2272">
      <w:pPr>
        <w:numPr>
          <w:ilvl w:val="0"/>
          <w:numId w:val="121"/>
        </w:numPr>
        <w:spacing w:before="100" w:beforeAutospacing="1" w:after="100" w:afterAutospacing="1" w:line="240" w:lineRule="auto"/>
        <w:ind w:left="225"/>
        <w:rPr>
          <w:rFonts w:ascii="Arial" w:hAnsi="Arial" w:cs="Arial"/>
          <w:b/>
          <w:bCs/>
          <w:color w:val="60AD0E"/>
          <w:sz w:val="18"/>
          <w:szCs w:val="18"/>
          <w:lang w:val="fr-FR"/>
        </w:rPr>
      </w:pPr>
      <w:r>
        <w:rPr>
          <w:rFonts w:ascii="Arial" w:hAnsi="Arial" w:cs="Arial"/>
          <w:color w:val="515151"/>
          <w:sz w:val="18"/>
          <w:szCs w:val="18"/>
          <w:lang w:val="fr-FR"/>
        </w:rPr>
        <w:t>Il est plus simple d'effectuer le raccordement avant la mise en place du projecteur.</w:t>
      </w:r>
    </w:p>
    <w:p w:rsidR="004D2272" w:rsidRDefault="004D2272" w:rsidP="004D2272">
      <w:pPr>
        <w:numPr>
          <w:ilvl w:val="0"/>
          <w:numId w:val="121"/>
        </w:numPr>
        <w:spacing w:before="100" w:beforeAutospacing="1" w:after="100" w:afterAutospacing="1" w:line="240" w:lineRule="auto"/>
        <w:ind w:left="225"/>
        <w:rPr>
          <w:rFonts w:ascii="Arial" w:hAnsi="Arial" w:cs="Arial"/>
          <w:b/>
          <w:bCs/>
          <w:color w:val="60AD0E"/>
          <w:sz w:val="18"/>
          <w:szCs w:val="18"/>
          <w:lang w:val="fr-FR"/>
        </w:rPr>
      </w:pPr>
      <w:r>
        <w:rPr>
          <w:rFonts w:ascii="Arial" w:hAnsi="Arial" w:cs="Arial"/>
          <w:color w:val="515151"/>
          <w:sz w:val="18"/>
          <w:szCs w:val="18"/>
          <w:lang w:val="fr-FR"/>
        </w:rPr>
        <w:t>Dévisser la plaque du boîtier de commande pour accéder à la barrette de connexion. Faire attention à ne pas perdre les rondelles et les joints d'étanchéité.</w:t>
      </w:r>
    </w:p>
    <w:p w:rsidR="004D2272" w:rsidRDefault="004D2272" w:rsidP="004D2272">
      <w:pPr>
        <w:numPr>
          <w:ilvl w:val="0"/>
          <w:numId w:val="121"/>
        </w:numPr>
        <w:spacing w:before="100" w:beforeAutospacing="1" w:after="100" w:afterAutospacing="1" w:line="240" w:lineRule="auto"/>
        <w:ind w:left="225"/>
        <w:rPr>
          <w:rFonts w:ascii="Arial" w:hAnsi="Arial" w:cs="Arial"/>
          <w:b/>
          <w:bCs/>
          <w:color w:val="60AD0E"/>
          <w:sz w:val="18"/>
          <w:szCs w:val="18"/>
          <w:lang w:val="fr-FR"/>
        </w:rPr>
      </w:pPr>
      <w:r>
        <w:rPr>
          <w:rFonts w:ascii="Arial" w:hAnsi="Arial" w:cs="Arial"/>
          <w:color w:val="515151"/>
          <w:sz w:val="18"/>
          <w:szCs w:val="18"/>
          <w:lang w:val="fr-FR"/>
        </w:rPr>
        <w:t>La barrette comprend quatre bornes de branchement. Trois seulement vous concernent : elles correspondent à la phase, au neutre et à la terre.</w:t>
      </w:r>
    </w:p>
    <w:p w:rsidR="004D2272" w:rsidRDefault="004D2272" w:rsidP="004D2272">
      <w:pPr>
        <w:numPr>
          <w:ilvl w:val="0"/>
          <w:numId w:val="121"/>
        </w:numPr>
        <w:spacing w:before="100" w:beforeAutospacing="1" w:after="100" w:afterAutospacing="1" w:line="240" w:lineRule="auto"/>
        <w:ind w:left="225"/>
        <w:rPr>
          <w:rFonts w:ascii="Arial" w:hAnsi="Arial" w:cs="Arial"/>
          <w:b/>
          <w:bCs/>
          <w:color w:val="60AD0E"/>
          <w:sz w:val="18"/>
          <w:szCs w:val="18"/>
          <w:lang w:val="fr-FR"/>
        </w:rPr>
      </w:pPr>
      <w:r>
        <w:rPr>
          <w:rFonts w:ascii="Arial" w:hAnsi="Arial" w:cs="Arial"/>
          <w:color w:val="515151"/>
          <w:sz w:val="18"/>
          <w:szCs w:val="18"/>
          <w:lang w:val="fr-FR"/>
        </w:rPr>
        <w:t xml:space="preserve">Dénuder les brins du câble d'alimentation sur 6 </w:t>
      </w:r>
      <w:proofErr w:type="spellStart"/>
      <w:r>
        <w:rPr>
          <w:rFonts w:ascii="Arial" w:hAnsi="Arial" w:cs="Arial"/>
          <w:color w:val="515151"/>
          <w:sz w:val="18"/>
          <w:szCs w:val="18"/>
          <w:lang w:val="fr-FR"/>
        </w:rPr>
        <w:t>mm.</w:t>
      </w:r>
      <w:proofErr w:type="spellEnd"/>
    </w:p>
    <w:p w:rsidR="004D2272" w:rsidRDefault="004D2272" w:rsidP="004D2272">
      <w:pPr>
        <w:numPr>
          <w:ilvl w:val="0"/>
          <w:numId w:val="121"/>
        </w:numPr>
        <w:spacing w:before="100" w:beforeAutospacing="1" w:after="100" w:afterAutospacing="1" w:line="240" w:lineRule="auto"/>
        <w:ind w:left="225"/>
        <w:rPr>
          <w:rFonts w:ascii="Arial" w:hAnsi="Arial" w:cs="Arial"/>
          <w:b/>
          <w:bCs/>
          <w:color w:val="60AD0E"/>
          <w:sz w:val="18"/>
          <w:szCs w:val="18"/>
          <w:lang w:val="fr-FR"/>
        </w:rPr>
      </w:pPr>
      <w:r>
        <w:rPr>
          <w:rFonts w:ascii="Arial" w:hAnsi="Arial" w:cs="Arial"/>
          <w:color w:val="515151"/>
          <w:sz w:val="18"/>
          <w:szCs w:val="18"/>
          <w:lang w:val="fr-FR"/>
        </w:rPr>
        <w:t>Dévisser le presse-étoupe et le serre-câble du boîtier pour passer le câble. Serrer chaque fil dans la borne idoine : rouge (phase), bleu (neutre), vert-jaune (terre).</w:t>
      </w:r>
    </w:p>
    <w:p w:rsidR="004D2272" w:rsidRDefault="004D2272" w:rsidP="004D2272">
      <w:pPr>
        <w:numPr>
          <w:ilvl w:val="0"/>
          <w:numId w:val="121"/>
        </w:numPr>
        <w:spacing w:before="100" w:beforeAutospacing="1" w:after="100" w:afterAutospacing="1" w:line="240" w:lineRule="auto"/>
        <w:ind w:left="225"/>
        <w:rPr>
          <w:rFonts w:ascii="Arial" w:hAnsi="Arial" w:cs="Arial"/>
          <w:b/>
          <w:bCs/>
          <w:color w:val="60AD0E"/>
          <w:sz w:val="18"/>
          <w:szCs w:val="18"/>
          <w:lang w:val="fr-FR"/>
        </w:rPr>
      </w:pPr>
      <w:r>
        <w:rPr>
          <w:rFonts w:ascii="Arial" w:hAnsi="Arial" w:cs="Arial"/>
          <w:color w:val="515151"/>
          <w:sz w:val="18"/>
          <w:szCs w:val="18"/>
          <w:lang w:val="fr-FR"/>
        </w:rPr>
        <w:t>Revisser le serre-câble et le presse-étoupe, puis refermer le boîtier.</w:t>
      </w:r>
    </w:p>
    <w:p w:rsidR="004D2272" w:rsidRDefault="004D2272" w:rsidP="004D2272">
      <w:pPr>
        <w:spacing w:after="0"/>
        <w:rPr>
          <w:rFonts w:ascii="Arial" w:hAnsi="Arial" w:cs="Arial"/>
          <w:color w:val="515151"/>
          <w:sz w:val="17"/>
          <w:szCs w:val="17"/>
          <w:lang w:val="fr-FR"/>
        </w:rPr>
      </w:pPr>
      <w:r>
        <w:rPr>
          <w:rFonts w:ascii="Arial" w:hAnsi="Arial" w:cs="Arial"/>
          <w:color w:val="515151"/>
          <w:sz w:val="2"/>
          <w:szCs w:val="2"/>
          <w:lang w:val="fr-FR"/>
        </w:rPr>
        <w:br w:type="textWrapping" w:clear="all"/>
      </w:r>
    </w:p>
    <w:p w:rsidR="004D2272" w:rsidRDefault="004D2272" w:rsidP="004D2272">
      <w:pPr>
        <w:spacing w:beforeAutospacing="1" w:afterAutospacing="1" w:line="240" w:lineRule="atLeast"/>
        <w:outlineLvl w:val="2"/>
        <w:rPr>
          <w:rFonts w:ascii="Arial" w:hAnsi="Arial" w:cs="Arial"/>
          <w:b/>
          <w:bCs/>
          <w:color w:val="60AD0F"/>
          <w:sz w:val="27"/>
          <w:szCs w:val="27"/>
          <w:lang w:val="fr-FR"/>
        </w:rPr>
      </w:pPr>
      <w:r>
        <w:rPr>
          <w:rStyle w:val="numero5"/>
          <w:rFonts w:ascii="Arial" w:hAnsi="Arial" w:cs="Arial"/>
          <w:b/>
          <w:bCs/>
          <w:lang w:val="fr-FR"/>
        </w:rPr>
        <w:t>5</w:t>
      </w:r>
      <w:r>
        <w:rPr>
          <w:rFonts w:ascii="Arial" w:hAnsi="Arial" w:cs="Arial"/>
          <w:b/>
          <w:bCs/>
          <w:color w:val="60AD0F"/>
          <w:sz w:val="27"/>
          <w:szCs w:val="27"/>
          <w:lang w:val="fr-FR"/>
        </w:rPr>
        <w:t>Placer le projecteur et la lampe halogène</w:t>
      </w:r>
    </w:p>
    <w:p w:rsidR="004D2272" w:rsidRDefault="004D2272" w:rsidP="004D2272">
      <w:pPr>
        <w:numPr>
          <w:ilvl w:val="0"/>
          <w:numId w:val="122"/>
        </w:numPr>
        <w:spacing w:before="100" w:beforeAutospacing="1" w:after="100" w:afterAutospacing="1" w:line="240" w:lineRule="auto"/>
        <w:ind w:left="225"/>
        <w:rPr>
          <w:rFonts w:ascii="Arial" w:hAnsi="Arial" w:cs="Arial"/>
          <w:b/>
          <w:bCs/>
          <w:color w:val="60AD0E"/>
          <w:sz w:val="18"/>
          <w:szCs w:val="18"/>
          <w:lang w:val="fr-FR"/>
        </w:rPr>
      </w:pPr>
      <w:r>
        <w:rPr>
          <w:rFonts w:ascii="Arial" w:hAnsi="Arial" w:cs="Arial"/>
          <w:color w:val="515151"/>
          <w:sz w:val="18"/>
          <w:szCs w:val="18"/>
          <w:lang w:val="fr-FR"/>
        </w:rPr>
        <w:t>Fixer le projecteur sur son support à l'aide des deux vis latérales.</w:t>
      </w:r>
    </w:p>
    <w:p w:rsidR="004D2272" w:rsidRDefault="004D2272" w:rsidP="004D2272">
      <w:pPr>
        <w:numPr>
          <w:ilvl w:val="0"/>
          <w:numId w:val="122"/>
        </w:numPr>
        <w:spacing w:before="100" w:beforeAutospacing="1" w:after="100" w:afterAutospacing="1" w:line="240" w:lineRule="auto"/>
        <w:ind w:left="225"/>
        <w:rPr>
          <w:rFonts w:ascii="Arial" w:hAnsi="Arial" w:cs="Arial"/>
          <w:b/>
          <w:bCs/>
          <w:color w:val="60AD0E"/>
          <w:sz w:val="18"/>
          <w:szCs w:val="18"/>
          <w:lang w:val="fr-FR"/>
        </w:rPr>
      </w:pPr>
      <w:r>
        <w:rPr>
          <w:rFonts w:ascii="Arial" w:hAnsi="Arial" w:cs="Arial"/>
          <w:color w:val="515151"/>
          <w:sz w:val="18"/>
          <w:szCs w:val="18"/>
          <w:lang w:val="fr-FR"/>
        </w:rPr>
        <w:t>Après s'être assuré qu'il est bien accroché, dévisser le capot de la vitre et la retirer délicatement.</w:t>
      </w:r>
    </w:p>
    <w:p w:rsidR="004D2272" w:rsidRDefault="004D2272" w:rsidP="004D2272">
      <w:pPr>
        <w:numPr>
          <w:ilvl w:val="0"/>
          <w:numId w:val="122"/>
        </w:numPr>
        <w:spacing w:before="100" w:beforeAutospacing="1" w:after="100" w:afterAutospacing="1" w:line="240" w:lineRule="auto"/>
        <w:ind w:left="225"/>
        <w:rPr>
          <w:rFonts w:ascii="Arial" w:hAnsi="Arial" w:cs="Arial"/>
          <w:b/>
          <w:bCs/>
          <w:color w:val="60AD0E"/>
          <w:sz w:val="18"/>
          <w:szCs w:val="18"/>
          <w:lang w:val="fr-FR"/>
        </w:rPr>
      </w:pPr>
      <w:r>
        <w:rPr>
          <w:rFonts w:ascii="Arial" w:hAnsi="Arial" w:cs="Arial"/>
          <w:color w:val="515151"/>
          <w:sz w:val="18"/>
          <w:szCs w:val="18"/>
          <w:lang w:val="fr-FR"/>
        </w:rPr>
        <w:t>La mise en place de la lampe halogène demande beaucoup de précaution. Utiliser un chiffon propre et sec (ou un gant) pour la manipuler.</w:t>
      </w:r>
    </w:p>
    <w:p w:rsidR="004D2272" w:rsidRDefault="004D2272" w:rsidP="004D2272">
      <w:pPr>
        <w:numPr>
          <w:ilvl w:val="0"/>
          <w:numId w:val="122"/>
        </w:numPr>
        <w:spacing w:before="100" w:beforeAutospacing="1" w:after="100" w:afterAutospacing="1" w:line="240" w:lineRule="auto"/>
        <w:ind w:left="225"/>
        <w:rPr>
          <w:rFonts w:ascii="Arial" w:hAnsi="Arial" w:cs="Arial"/>
          <w:b/>
          <w:bCs/>
          <w:color w:val="60AD0E"/>
          <w:sz w:val="18"/>
          <w:szCs w:val="18"/>
          <w:lang w:val="fr-FR"/>
        </w:rPr>
      </w:pPr>
      <w:r>
        <w:rPr>
          <w:rFonts w:ascii="Arial" w:hAnsi="Arial" w:cs="Arial"/>
          <w:color w:val="515151"/>
          <w:sz w:val="18"/>
          <w:szCs w:val="18"/>
          <w:lang w:val="fr-FR"/>
        </w:rPr>
        <w:t>Engager d'abord une extrémité de la lampe sur l'une des deux douilles.</w:t>
      </w:r>
    </w:p>
    <w:p w:rsidR="004D2272" w:rsidRDefault="004D2272" w:rsidP="004D2272">
      <w:pPr>
        <w:numPr>
          <w:ilvl w:val="0"/>
          <w:numId w:val="122"/>
        </w:numPr>
        <w:spacing w:before="100" w:beforeAutospacing="1" w:after="100" w:afterAutospacing="1" w:line="240" w:lineRule="auto"/>
        <w:ind w:left="225"/>
        <w:rPr>
          <w:rFonts w:ascii="Arial" w:hAnsi="Arial" w:cs="Arial"/>
          <w:b/>
          <w:bCs/>
          <w:color w:val="60AD0E"/>
          <w:sz w:val="18"/>
          <w:szCs w:val="18"/>
          <w:lang w:val="fr-FR"/>
        </w:rPr>
      </w:pPr>
      <w:r>
        <w:rPr>
          <w:rFonts w:ascii="Arial" w:hAnsi="Arial" w:cs="Arial"/>
          <w:color w:val="515151"/>
          <w:sz w:val="18"/>
          <w:szCs w:val="18"/>
          <w:lang w:val="fr-FR"/>
        </w:rPr>
        <w:t xml:space="preserve">Exercer une légère pression pour la </w:t>
      </w:r>
      <w:proofErr w:type="spellStart"/>
      <w:r>
        <w:rPr>
          <w:rFonts w:ascii="Arial" w:hAnsi="Arial" w:cs="Arial"/>
          <w:color w:val="515151"/>
          <w:sz w:val="18"/>
          <w:szCs w:val="18"/>
          <w:lang w:val="fr-FR"/>
        </w:rPr>
        <w:t>clipser</w:t>
      </w:r>
      <w:proofErr w:type="spellEnd"/>
      <w:r>
        <w:rPr>
          <w:rFonts w:ascii="Arial" w:hAnsi="Arial" w:cs="Arial"/>
          <w:color w:val="515151"/>
          <w:sz w:val="18"/>
          <w:szCs w:val="18"/>
          <w:lang w:val="fr-FR"/>
        </w:rPr>
        <w:t xml:space="preserve"> et insérer l'autre extrémité dans la deuxième douille.</w:t>
      </w:r>
    </w:p>
    <w:p w:rsidR="004D2272" w:rsidRDefault="004D2272" w:rsidP="004D2272">
      <w:pPr>
        <w:spacing w:before="100" w:beforeAutospacing="1" w:after="100" w:afterAutospacing="1"/>
        <w:rPr>
          <w:rFonts w:ascii="Arial" w:hAnsi="Arial" w:cs="Arial"/>
          <w:color w:val="515151"/>
          <w:sz w:val="18"/>
          <w:szCs w:val="18"/>
          <w:lang w:val="fr-FR"/>
        </w:rPr>
      </w:pPr>
      <w:r>
        <w:rPr>
          <w:rStyle w:val="lev"/>
          <w:rFonts w:ascii="Arial" w:hAnsi="Arial" w:cs="Arial"/>
          <w:color w:val="515151"/>
          <w:sz w:val="18"/>
          <w:szCs w:val="18"/>
          <w:lang w:val="fr-FR"/>
        </w:rPr>
        <w:t xml:space="preserve">Astuces </w:t>
      </w:r>
      <w:proofErr w:type="gramStart"/>
      <w:r>
        <w:rPr>
          <w:rStyle w:val="lev"/>
          <w:rFonts w:ascii="Arial" w:hAnsi="Arial" w:cs="Arial"/>
          <w:color w:val="515151"/>
          <w:sz w:val="18"/>
          <w:szCs w:val="18"/>
          <w:lang w:val="fr-FR"/>
        </w:rPr>
        <w:t>:</w:t>
      </w:r>
      <w:proofErr w:type="gramEnd"/>
      <w:r>
        <w:rPr>
          <w:rFonts w:ascii="Arial" w:hAnsi="Arial" w:cs="Arial"/>
          <w:color w:val="515151"/>
          <w:sz w:val="18"/>
          <w:szCs w:val="18"/>
          <w:lang w:val="fr-FR"/>
        </w:rPr>
        <w:br/>
        <w:t>Si, par mégarde, vos doigts sont entrés en contact avec le verre de la lampe, le nettoyer délicatement avec un chiffon imbibé d'alcool à 90°.</w:t>
      </w:r>
    </w:p>
    <w:p w:rsidR="004D2272" w:rsidRDefault="004D2272" w:rsidP="004D2272">
      <w:pPr>
        <w:spacing w:after="0"/>
        <w:rPr>
          <w:rFonts w:ascii="Arial" w:hAnsi="Arial" w:cs="Arial"/>
          <w:color w:val="515151"/>
          <w:sz w:val="17"/>
          <w:szCs w:val="17"/>
          <w:lang w:val="fr-FR"/>
        </w:rPr>
      </w:pPr>
      <w:r>
        <w:rPr>
          <w:rFonts w:ascii="Arial" w:hAnsi="Arial" w:cs="Arial"/>
          <w:color w:val="515151"/>
          <w:sz w:val="2"/>
          <w:szCs w:val="2"/>
          <w:lang w:val="fr-FR"/>
        </w:rPr>
        <w:br w:type="textWrapping" w:clear="all"/>
      </w:r>
    </w:p>
    <w:p w:rsidR="004D2272" w:rsidRDefault="004D2272" w:rsidP="004D2272">
      <w:pPr>
        <w:spacing w:beforeAutospacing="1" w:afterAutospacing="1" w:line="240" w:lineRule="atLeast"/>
        <w:outlineLvl w:val="2"/>
        <w:rPr>
          <w:rFonts w:ascii="Arial" w:hAnsi="Arial" w:cs="Arial"/>
          <w:b/>
          <w:bCs/>
          <w:color w:val="60AD0F"/>
          <w:sz w:val="27"/>
          <w:szCs w:val="27"/>
          <w:lang w:val="fr-FR"/>
        </w:rPr>
      </w:pPr>
      <w:r>
        <w:rPr>
          <w:rStyle w:val="numero5"/>
          <w:rFonts w:ascii="Arial" w:hAnsi="Arial" w:cs="Arial"/>
          <w:b/>
          <w:bCs/>
          <w:lang w:val="fr-FR"/>
        </w:rPr>
        <w:t>6</w:t>
      </w:r>
      <w:r>
        <w:rPr>
          <w:rFonts w:ascii="Arial" w:hAnsi="Arial" w:cs="Arial"/>
          <w:b/>
          <w:bCs/>
          <w:color w:val="60AD0F"/>
          <w:sz w:val="27"/>
          <w:szCs w:val="27"/>
          <w:lang w:val="fr-FR"/>
        </w:rPr>
        <w:t>Effectuer les réglages</w:t>
      </w:r>
    </w:p>
    <w:p w:rsidR="004D2272" w:rsidRDefault="004D2272" w:rsidP="004D2272">
      <w:pPr>
        <w:spacing w:line="240" w:lineRule="auto"/>
        <w:rPr>
          <w:rFonts w:ascii="Arial" w:hAnsi="Arial" w:cs="Arial"/>
          <w:color w:val="515151"/>
          <w:sz w:val="17"/>
          <w:szCs w:val="17"/>
          <w:lang w:val="fr-FR"/>
        </w:rPr>
      </w:pPr>
      <w:r>
        <w:rPr>
          <w:rFonts w:ascii="Arial" w:hAnsi="Arial" w:cs="Arial"/>
          <w:noProof/>
          <w:color w:val="515151"/>
          <w:sz w:val="17"/>
          <w:szCs w:val="17"/>
          <w:lang w:eastAsia="fr-BE"/>
        </w:rPr>
        <w:lastRenderedPageBreak/>
        <w:drawing>
          <wp:inline distT="0" distB="0" distL="0" distR="0">
            <wp:extent cx="2143125" cy="1609725"/>
            <wp:effectExtent l="0" t="0" r="9525" b="9525"/>
            <wp:docPr id="121" name="Image 121" descr="http://www.leroymerlin.fr/multimedia-storage/4/146dd47de76ae13d94c61608590bdc3-06-brancher-projecteur-detecteur-mouv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www.leroymerlin.fr/multimedia-storage/4/146dd47de76ae13d94c61608590bdc3-06-brancher-projecteur-detecteur-mouvement.jp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p>
    <w:p w:rsidR="004D2272" w:rsidRDefault="004D2272" w:rsidP="004D2272">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Remettre le courant et actionner l'interrupteur.</w:t>
      </w:r>
    </w:p>
    <w:p w:rsidR="004D2272" w:rsidRDefault="004D2272" w:rsidP="004D2272">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Pour vous permettre de définir la zone de couverture, le détecteur se met en mode test. Vous avez 4 minutes pour régler le balayage en orientant l'appareil en conséquence.</w:t>
      </w:r>
    </w:p>
    <w:p w:rsidR="004D2272" w:rsidRDefault="004D2272" w:rsidP="004D2272">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Se déplacer lentement sur tout le pourtour de la zone. À chaque fois que l'on passe dans le champ, le détecteur déclenche l'éclairage et s'éteint au bout de 4 secondes.</w:t>
      </w:r>
    </w:p>
    <w:p w:rsidR="004D2272" w:rsidRDefault="004D2272" w:rsidP="004D2272">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Ensuite, déterminer le rayon d'action en faisant pivoter le détecteur de haut en bas. Plus il est relevé, plus le distance de détection est grande et moins l'appareil est sensible aux mouvements d'animaux domestiques.</w:t>
      </w:r>
    </w:p>
    <w:p w:rsidR="004D2272" w:rsidRDefault="004D2272" w:rsidP="004D2272">
      <w:pPr>
        <w:spacing w:after="0"/>
        <w:rPr>
          <w:rFonts w:ascii="Arial" w:hAnsi="Arial" w:cs="Arial"/>
          <w:color w:val="515151"/>
          <w:sz w:val="17"/>
          <w:szCs w:val="17"/>
          <w:lang w:val="fr-FR"/>
        </w:rPr>
      </w:pPr>
    </w:p>
    <w:p w:rsidR="004D2272" w:rsidRDefault="004D2272" w:rsidP="004D2272">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 xml:space="preserve">À présent, régler la sensibilité lumineuse. Tourner le bouton correspondant de manière à </w:t>
      </w:r>
      <w:proofErr w:type="spellStart"/>
      <w:r>
        <w:rPr>
          <w:rFonts w:ascii="Arial" w:hAnsi="Arial" w:cs="Arial"/>
          <w:color w:val="515151"/>
          <w:sz w:val="18"/>
          <w:szCs w:val="18"/>
          <w:lang w:val="fr-FR"/>
        </w:rPr>
        <w:t>selectionner</w:t>
      </w:r>
      <w:proofErr w:type="spellEnd"/>
      <w:r>
        <w:rPr>
          <w:rFonts w:ascii="Arial" w:hAnsi="Arial" w:cs="Arial"/>
          <w:color w:val="515151"/>
          <w:sz w:val="18"/>
          <w:szCs w:val="18"/>
          <w:lang w:val="fr-FR"/>
        </w:rPr>
        <w:t xml:space="preserve"> le seuil à partir duquel la lumière va se déclencher.</w:t>
      </w:r>
    </w:p>
    <w:p w:rsidR="004D2272" w:rsidRDefault="004D2272" w:rsidP="004D2272">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Il reste à régler la temporisation (durée d'allumage) en mode automatique, selon la plage prédéfinie par le fabricant : par exemple, de 10 secondes à 10 minutes.</w:t>
      </w:r>
    </w:p>
    <w:p w:rsidR="004D2272" w:rsidRDefault="004D2272" w:rsidP="004D2272">
      <w:pPr>
        <w:pStyle w:val="titre5"/>
        <w:rPr>
          <w:lang w:val="fr-FR"/>
        </w:rPr>
      </w:pPr>
      <w:r>
        <w:rPr>
          <w:lang w:val="fr-FR"/>
        </w:rPr>
        <w:t>Éclairage extérieur</w:t>
      </w:r>
    </w:p>
    <w:p w:rsidR="004D2272" w:rsidRDefault="004D2272" w:rsidP="004D2272">
      <w:pPr>
        <w:spacing w:before="100" w:beforeAutospacing="1" w:after="100" w:afterAutospacing="1" w:line="240" w:lineRule="atLeast"/>
        <w:outlineLvl w:val="1"/>
        <w:rPr>
          <w:rFonts w:ascii="Arial" w:hAnsi="Arial" w:cs="Arial"/>
          <w:b/>
          <w:bCs/>
          <w:caps/>
          <w:color w:val="000000"/>
          <w:kern w:val="36"/>
          <w:lang w:val="fr-FR"/>
        </w:rPr>
      </w:pPr>
      <w:r>
        <w:rPr>
          <w:rFonts w:ascii="Arial" w:hAnsi="Arial" w:cs="Arial"/>
          <w:b/>
          <w:bCs/>
          <w:caps/>
          <w:color w:val="000000"/>
          <w:kern w:val="36"/>
          <w:lang w:val="fr-FR"/>
        </w:rPr>
        <w:t xml:space="preserve">réaliser : </w:t>
      </w:r>
      <w:r>
        <w:rPr>
          <w:rFonts w:ascii="Arial" w:hAnsi="Arial" w:cs="Arial"/>
          <w:b/>
          <w:bCs/>
          <w:color w:val="000000"/>
          <w:kern w:val="36"/>
          <w:lang w:val="fr-FR"/>
        </w:rPr>
        <w:t>VIDÉO - Comment installer une applique extérieure ?</w:t>
      </w:r>
    </w:p>
    <w:p w:rsidR="004D2272" w:rsidRDefault="004D2272" w:rsidP="004D2272">
      <w:pPr>
        <w:spacing w:after="0" w:line="240" w:lineRule="auto"/>
        <w:rPr>
          <w:rFonts w:ascii="Arial" w:hAnsi="Arial" w:cs="Arial"/>
          <w:color w:val="515151"/>
          <w:sz w:val="17"/>
          <w:szCs w:val="17"/>
          <w:lang w:val="fr-FR"/>
        </w:rPr>
      </w:pPr>
      <w:hyperlink r:id="rId251" w:history="1">
        <w:r>
          <w:rPr>
            <w:rStyle w:val="Lienhypertexte"/>
            <w:rFonts w:ascii="Arial" w:hAnsi="Arial" w:cs="Arial"/>
            <w:sz w:val="17"/>
            <w:szCs w:val="17"/>
            <w:lang w:val="fr-FR"/>
          </w:rPr>
          <w:t xml:space="preserve">Retour aux contenus </w:t>
        </w:r>
        <w:proofErr w:type="gramStart"/>
        <w:r>
          <w:rPr>
            <w:rStyle w:val="Lienhypertexte"/>
            <w:rFonts w:ascii="Arial" w:hAnsi="Arial" w:cs="Arial"/>
            <w:sz w:val="17"/>
            <w:szCs w:val="17"/>
            <w:lang w:val="fr-FR"/>
          </w:rPr>
          <w:t>réaliser</w:t>
        </w:r>
        <w:proofErr w:type="gramEnd"/>
        <w:r>
          <w:rPr>
            <w:rStyle w:val="Lienhypertexte"/>
            <w:rFonts w:ascii="Arial" w:hAnsi="Arial" w:cs="Arial"/>
            <w:sz w:val="17"/>
            <w:szCs w:val="17"/>
            <w:lang w:val="fr-FR"/>
          </w:rPr>
          <w:t xml:space="preserve"> du Centre de documentation</w:t>
        </w:r>
      </w:hyperlink>
    </w:p>
    <w:p w:rsidR="004D2272" w:rsidRDefault="004D2272" w:rsidP="004D2272">
      <w:pPr>
        <w:ind w:right="150"/>
        <w:rPr>
          <w:rFonts w:ascii="Arial" w:hAnsi="Arial" w:cs="Arial"/>
          <w:b/>
          <w:bCs/>
          <w:caps/>
          <w:color w:val="515151"/>
          <w:sz w:val="18"/>
          <w:szCs w:val="18"/>
          <w:lang w:val="fr-FR"/>
        </w:rPr>
      </w:pPr>
      <w:r>
        <w:rPr>
          <w:rFonts w:ascii="Arial" w:hAnsi="Arial" w:cs="Arial"/>
          <w:color w:val="515151"/>
          <w:sz w:val="17"/>
          <w:szCs w:val="17"/>
          <w:lang w:val="fr-FR"/>
        </w:rPr>
        <w:pict/>
      </w:r>
      <w:r>
        <w:rPr>
          <w:rFonts w:ascii="Arial" w:hAnsi="Arial" w:cs="Arial"/>
          <w:color w:val="515151"/>
          <w:sz w:val="17"/>
          <w:szCs w:val="17"/>
          <w:lang w:val="fr-FR"/>
        </w:rPr>
        <w:pict/>
      </w:r>
      <w:r>
        <w:rPr>
          <w:rFonts w:ascii="Arial" w:hAnsi="Arial" w:cs="Arial"/>
          <w:b/>
          <w:bCs/>
          <w:caps/>
          <w:color w:val="515151"/>
          <w:sz w:val="18"/>
          <w:szCs w:val="18"/>
          <w:lang w:val="fr-FR"/>
        </w:rPr>
        <w:t>Difficulté : confirmé</w:t>
      </w:r>
    </w:p>
    <w:p w:rsidR="004D2272" w:rsidRDefault="004D2272" w:rsidP="004D2272">
      <w:pPr>
        <w:numPr>
          <w:ilvl w:val="0"/>
          <w:numId w:val="123"/>
        </w:numPr>
        <w:spacing w:before="100" w:beforeAutospacing="1" w:after="100" w:afterAutospacing="1" w:line="240" w:lineRule="auto"/>
        <w:rPr>
          <w:rFonts w:ascii="Arial" w:hAnsi="Arial" w:cs="Arial"/>
          <w:color w:val="515151"/>
          <w:sz w:val="17"/>
          <w:szCs w:val="17"/>
          <w:lang w:val="fr-FR"/>
        </w:rPr>
      </w:pPr>
      <w:r>
        <w:rPr>
          <w:rFonts w:ascii="Arial" w:hAnsi="Arial" w:cs="Arial"/>
          <w:b/>
          <w:bCs/>
          <w:caps/>
          <w:color w:val="515151"/>
          <w:sz w:val="18"/>
          <w:szCs w:val="18"/>
          <w:lang w:val="fr-FR"/>
        </w:rPr>
        <w:pict/>
      </w:r>
      <w:r>
        <w:rPr>
          <w:rFonts w:ascii="Arial" w:hAnsi="Arial" w:cs="Arial"/>
          <w:noProof/>
          <w:color w:val="515151"/>
          <w:sz w:val="17"/>
          <w:szCs w:val="17"/>
          <w:lang w:eastAsia="fr-BE"/>
        </w:rPr>
        <w:drawing>
          <wp:inline distT="0" distB="0" distL="0" distR="0">
            <wp:extent cx="104775" cy="142875"/>
            <wp:effectExtent l="0" t="0" r="9525" b="9525"/>
            <wp:docPr id="151" name="Image 151" desc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on"/>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p>
    <w:p w:rsidR="004D2272" w:rsidRDefault="004D2272" w:rsidP="004D2272">
      <w:pPr>
        <w:numPr>
          <w:ilvl w:val="0"/>
          <w:numId w:val="123"/>
        </w:numPr>
        <w:spacing w:before="100" w:beforeAutospacing="1" w:after="100" w:afterAutospacing="1" w:line="240" w:lineRule="auto"/>
        <w:rPr>
          <w:rFonts w:ascii="Arial" w:hAnsi="Arial" w:cs="Arial"/>
          <w:color w:val="515151"/>
          <w:sz w:val="17"/>
          <w:szCs w:val="17"/>
          <w:lang w:val="fr-FR"/>
        </w:rPr>
      </w:pPr>
      <w:r>
        <w:rPr>
          <w:rFonts w:ascii="Arial" w:hAnsi="Arial" w:cs="Arial"/>
          <w:color w:val="515151"/>
          <w:sz w:val="17"/>
          <w:szCs w:val="17"/>
          <w:lang w:val="fr-FR"/>
        </w:rPr>
        <w:pict/>
      </w:r>
      <w:r>
        <w:rPr>
          <w:rFonts w:ascii="Arial" w:hAnsi="Arial" w:cs="Arial"/>
          <w:noProof/>
          <w:color w:val="515151"/>
          <w:sz w:val="17"/>
          <w:szCs w:val="17"/>
          <w:lang w:eastAsia="fr-BE"/>
        </w:rPr>
        <w:drawing>
          <wp:inline distT="0" distB="0" distL="0" distR="0">
            <wp:extent cx="104775" cy="142875"/>
            <wp:effectExtent l="0" t="0" r="9525" b="9525"/>
            <wp:docPr id="150" name="Image 150" desc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on"/>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p>
    <w:p w:rsidR="004D2272" w:rsidRDefault="004D2272" w:rsidP="004D2272">
      <w:pPr>
        <w:numPr>
          <w:ilvl w:val="0"/>
          <w:numId w:val="123"/>
        </w:numPr>
        <w:spacing w:before="100" w:beforeAutospacing="1" w:after="100" w:afterAutospacing="1" w:line="240" w:lineRule="auto"/>
        <w:rPr>
          <w:rFonts w:ascii="Arial" w:hAnsi="Arial" w:cs="Arial"/>
          <w:color w:val="515151"/>
          <w:sz w:val="17"/>
          <w:szCs w:val="17"/>
          <w:lang w:val="fr-FR"/>
        </w:rPr>
      </w:pPr>
      <w:r>
        <w:rPr>
          <w:rFonts w:ascii="Arial" w:hAnsi="Arial" w:cs="Arial"/>
          <w:noProof/>
          <w:color w:val="515151"/>
          <w:sz w:val="17"/>
          <w:szCs w:val="17"/>
          <w:lang w:eastAsia="fr-BE"/>
        </w:rPr>
        <w:drawing>
          <wp:inline distT="0" distB="0" distL="0" distR="0">
            <wp:extent cx="104775" cy="142875"/>
            <wp:effectExtent l="0" t="0" r="9525" b="9525"/>
            <wp:docPr id="149" name="Image 149" descr="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off"/>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p>
    <w:p w:rsidR="004D2272" w:rsidRDefault="004D2272" w:rsidP="004D2272">
      <w:pPr>
        <w:numPr>
          <w:ilvl w:val="0"/>
          <w:numId w:val="124"/>
        </w:numPr>
        <w:spacing w:before="100" w:beforeAutospacing="1" w:after="100" w:afterAutospacing="1" w:line="240" w:lineRule="auto"/>
        <w:rPr>
          <w:rFonts w:ascii="Arial" w:hAnsi="Arial" w:cs="Arial"/>
          <w:color w:val="515151"/>
          <w:sz w:val="17"/>
          <w:szCs w:val="17"/>
          <w:lang w:val="fr-FR"/>
        </w:rPr>
      </w:pPr>
    </w:p>
    <w:p w:rsidR="004D2272" w:rsidRDefault="004D2272" w:rsidP="004D2272">
      <w:pPr>
        <w:spacing w:after="0"/>
        <w:rPr>
          <w:rFonts w:ascii="Arial" w:hAnsi="Arial" w:cs="Arial"/>
          <w:b/>
          <w:bCs/>
          <w:caps/>
          <w:color w:val="515151"/>
          <w:sz w:val="14"/>
          <w:szCs w:val="14"/>
          <w:lang w:val="fr-FR"/>
        </w:rPr>
      </w:pPr>
      <w:r>
        <w:rPr>
          <w:rFonts w:ascii="Arial" w:hAnsi="Arial" w:cs="Arial"/>
          <w:b/>
          <w:bCs/>
          <w:caps/>
          <w:noProof/>
          <w:color w:val="60AD0E"/>
          <w:sz w:val="14"/>
          <w:szCs w:val="14"/>
          <w:lang w:eastAsia="fr-BE"/>
        </w:rPr>
        <w:drawing>
          <wp:inline distT="0" distB="0" distL="0" distR="0">
            <wp:extent cx="857250" cy="104775"/>
            <wp:effectExtent l="0" t="0" r="0" b="9525"/>
            <wp:docPr id="148" name="Image 148" descr="La caisse à outils">
              <a:hlinkClick xmlns:a="http://schemas.openxmlformats.org/drawingml/2006/main" r:id="rId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La caisse à outils">
                      <a:hlinkClick r:id="rId251"/>
                    </pic:cNvP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857250" cy="104775"/>
                    </a:xfrm>
                    <a:prstGeom prst="rect">
                      <a:avLst/>
                    </a:prstGeom>
                    <a:noFill/>
                    <a:ln>
                      <a:noFill/>
                    </a:ln>
                  </pic:spPr>
                </pic:pic>
              </a:graphicData>
            </a:graphic>
          </wp:inline>
        </w:drawing>
      </w:r>
    </w:p>
    <w:p w:rsidR="004D2272" w:rsidRDefault="004D2272" w:rsidP="004D2272">
      <w:pPr>
        <w:rPr>
          <w:rFonts w:ascii="Arial" w:hAnsi="Arial" w:cs="Arial"/>
          <w:b/>
          <w:bCs/>
          <w:caps/>
          <w:color w:val="515151"/>
          <w:sz w:val="14"/>
          <w:szCs w:val="14"/>
          <w:lang w:val="fr-FR"/>
        </w:rPr>
      </w:pPr>
      <w:r>
        <w:rPr>
          <w:rFonts w:ascii="Arial" w:hAnsi="Arial" w:cs="Arial"/>
          <w:b/>
          <w:bCs/>
          <w:caps/>
          <w:noProof/>
          <w:color w:val="60AD0E"/>
          <w:sz w:val="14"/>
          <w:szCs w:val="14"/>
          <w:lang w:eastAsia="fr-BE"/>
        </w:rPr>
        <w:drawing>
          <wp:inline distT="0" distB="0" distL="0" distR="0">
            <wp:extent cx="1104900" cy="104775"/>
            <wp:effectExtent l="0" t="0" r="0" b="9525"/>
            <wp:docPr id="147" name="Image 147" descr="Matériaux nécéssaires">
              <a:hlinkClick xmlns:a="http://schemas.openxmlformats.org/drawingml/2006/main" r:id="rId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Matériaux nécéssaires">
                      <a:hlinkClick r:id="rId251"/>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04900" cy="104775"/>
                    </a:xfrm>
                    <a:prstGeom prst="rect">
                      <a:avLst/>
                    </a:prstGeom>
                    <a:noFill/>
                    <a:ln>
                      <a:noFill/>
                    </a:ln>
                  </pic:spPr>
                </pic:pic>
              </a:graphicData>
            </a:graphic>
          </wp:inline>
        </w:drawing>
      </w:r>
    </w:p>
    <w:p w:rsidR="004D2272" w:rsidRDefault="004D2272" w:rsidP="004D2272">
      <w:pPr>
        <w:rPr>
          <w:rFonts w:ascii="Arial" w:hAnsi="Arial" w:cs="Arial"/>
          <w:color w:val="47493A"/>
          <w:sz w:val="18"/>
          <w:szCs w:val="18"/>
          <w:lang w:val="fr-FR"/>
        </w:rPr>
      </w:pPr>
      <w:r>
        <w:rPr>
          <w:rFonts w:ascii="Arial" w:hAnsi="Arial" w:cs="Arial"/>
          <w:noProof/>
          <w:color w:val="47493A"/>
          <w:sz w:val="18"/>
          <w:szCs w:val="18"/>
          <w:lang w:eastAsia="fr-BE"/>
        </w:rPr>
        <w:drawing>
          <wp:inline distT="0" distB="0" distL="0" distR="0">
            <wp:extent cx="1409700" cy="1409700"/>
            <wp:effectExtent l="0" t="0" r="0" b="0"/>
            <wp:docPr id="146" name="Image 146" descr="http://www.leroymerlin.fr/multimedia-storage/b/2c4d6b4fc5f79b359ddee6e43752bc0-applique%20exterieure-i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www.leroymerlin.fr/multimedia-storage/b/2c4d6b4fc5f79b359ddee6e43752bc0-applique%20exterieure-intro.jp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p w:rsidR="004D2272" w:rsidRDefault="004D2272" w:rsidP="004D2272">
      <w:pPr>
        <w:spacing w:before="100" w:beforeAutospacing="1" w:after="100" w:afterAutospacing="1"/>
        <w:rPr>
          <w:rFonts w:ascii="Arial" w:hAnsi="Arial" w:cs="Arial"/>
          <w:color w:val="47493A"/>
          <w:sz w:val="18"/>
          <w:szCs w:val="18"/>
          <w:lang w:val="fr-FR"/>
        </w:rPr>
      </w:pPr>
      <w:r>
        <w:rPr>
          <w:rFonts w:ascii="Arial" w:hAnsi="Arial" w:cs="Arial"/>
          <w:color w:val="47493A"/>
          <w:sz w:val="18"/>
          <w:szCs w:val="18"/>
          <w:lang w:val="fr-FR"/>
        </w:rPr>
        <w:lastRenderedPageBreak/>
        <w:t>C'est simple, à partir du moment où vous disposez d'une sortie de ligne sur la façade. Au tableau, les circuits doivent être protégés par un différentiel de 30 mA et la ligne dédiée à l'éclairage extérieur par un disjoncteur divisionnaire de 16 A.</w:t>
      </w:r>
    </w:p>
    <w:p w:rsidR="004D2272" w:rsidRDefault="004D2272" w:rsidP="004D2272">
      <w:pPr>
        <w:spacing w:before="100" w:beforeAutospacing="1" w:after="100" w:afterAutospacing="1" w:line="240" w:lineRule="atLeast"/>
        <w:outlineLvl w:val="2"/>
        <w:rPr>
          <w:rFonts w:ascii="Arial" w:hAnsi="Arial" w:cs="Arial"/>
          <w:b/>
          <w:bCs/>
          <w:color w:val="000000"/>
          <w:sz w:val="21"/>
          <w:szCs w:val="21"/>
          <w:lang w:val="fr-FR"/>
        </w:rPr>
      </w:pPr>
      <w:r>
        <w:rPr>
          <w:rFonts w:ascii="Arial" w:hAnsi="Arial" w:cs="Arial"/>
          <w:b/>
          <w:bCs/>
          <w:color w:val="000000"/>
          <w:sz w:val="21"/>
          <w:szCs w:val="21"/>
          <w:lang w:val="fr-FR"/>
        </w:rPr>
        <w:t>Votre réalisation en 2 étapes</w:t>
      </w:r>
    </w:p>
    <w:p w:rsidR="004D2272" w:rsidRDefault="004D2272" w:rsidP="004D2272">
      <w:pPr>
        <w:numPr>
          <w:ilvl w:val="0"/>
          <w:numId w:val="125"/>
        </w:numPr>
        <w:spacing w:after="45" w:line="240" w:lineRule="auto"/>
        <w:rPr>
          <w:rFonts w:ascii="Arial" w:hAnsi="Arial" w:cs="Arial"/>
          <w:b/>
          <w:bCs/>
          <w:color w:val="515151"/>
          <w:sz w:val="18"/>
          <w:szCs w:val="18"/>
          <w:lang w:val="fr-FR"/>
        </w:rPr>
      </w:pPr>
      <w:r>
        <w:rPr>
          <w:rFonts w:ascii="Arial" w:hAnsi="Arial" w:cs="Arial"/>
          <w:b/>
          <w:bCs/>
          <w:color w:val="515151"/>
          <w:sz w:val="18"/>
          <w:szCs w:val="18"/>
          <w:lang w:val="fr-FR"/>
        </w:rPr>
        <w:t>1</w:t>
      </w:r>
      <w:hyperlink r:id="rId254" w:tooltip="" w:history="1">
        <w:r>
          <w:rPr>
            <w:rFonts w:ascii="Arial" w:hAnsi="Arial" w:cs="Arial"/>
            <w:color w:val="515151"/>
            <w:sz w:val="18"/>
            <w:szCs w:val="18"/>
            <w:lang w:val="fr-FR"/>
          </w:rPr>
          <w:t>Installer une applique extérieure, en vidéo</w:t>
        </w:r>
      </w:hyperlink>
    </w:p>
    <w:p w:rsidR="004D2272" w:rsidRDefault="004D2272" w:rsidP="004D2272">
      <w:pPr>
        <w:numPr>
          <w:ilvl w:val="0"/>
          <w:numId w:val="125"/>
        </w:numPr>
        <w:spacing w:after="45" w:line="240" w:lineRule="auto"/>
        <w:rPr>
          <w:rFonts w:ascii="Arial" w:hAnsi="Arial" w:cs="Arial"/>
          <w:b/>
          <w:bCs/>
          <w:color w:val="515151"/>
          <w:sz w:val="18"/>
          <w:szCs w:val="18"/>
          <w:lang w:val="fr-FR"/>
        </w:rPr>
      </w:pPr>
      <w:r>
        <w:rPr>
          <w:rFonts w:ascii="Arial" w:hAnsi="Arial" w:cs="Arial"/>
          <w:b/>
          <w:bCs/>
          <w:color w:val="515151"/>
          <w:sz w:val="18"/>
          <w:szCs w:val="18"/>
          <w:lang w:val="fr-FR"/>
        </w:rPr>
        <w:t>2</w:t>
      </w:r>
      <w:hyperlink r:id="rId255" w:tooltip="" w:history="1">
        <w:r>
          <w:rPr>
            <w:rFonts w:ascii="Arial" w:hAnsi="Arial" w:cs="Arial"/>
            <w:color w:val="515151"/>
            <w:sz w:val="18"/>
            <w:szCs w:val="18"/>
            <w:lang w:val="fr-FR"/>
          </w:rPr>
          <w:t>Fixer et raccorder l'applique</w:t>
        </w:r>
      </w:hyperlink>
    </w:p>
    <w:p w:rsidR="004D2272" w:rsidRDefault="004D2272" w:rsidP="004D2272">
      <w:pPr>
        <w:numPr>
          <w:ilvl w:val="0"/>
          <w:numId w:val="126"/>
        </w:numPr>
        <w:shd w:val="clear" w:color="auto" w:fill="F0F0F0"/>
        <w:spacing w:before="100" w:beforeAutospacing="1" w:after="100" w:afterAutospacing="1" w:line="240" w:lineRule="auto"/>
        <w:rPr>
          <w:rFonts w:ascii="Arial" w:hAnsi="Arial" w:cs="Arial"/>
          <w:color w:val="515151"/>
          <w:sz w:val="17"/>
          <w:szCs w:val="17"/>
          <w:lang w:val="fr-FR"/>
        </w:rPr>
      </w:pPr>
      <w:hyperlink r:id="rId256" w:tooltip="" w:history="1">
        <w:r>
          <w:rPr>
            <w:rFonts w:ascii="Arial" w:hAnsi="Arial" w:cs="Arial"/>
            <w:b/>
            <w:bCs/>
            <w:color w:val="515151"/>
            <w:sz w:val="17"/>
            <w:szCs w:val="17"/>
            <w:u w:val="single"/>
            <w:lang w:val="fr-FR"/>
          </w:rPr>
          <w:t>Etape précédente</w:t>
        </w:r>
      </w:hyperlink>
    </w:p>
    <w:p w:rsidR="004D2272" w:rsidRDefault="004D2272" w:rsidP="004D2272">
      <w:pPr>
        <w:numPr>
          <w:ilvl w:val="0"/>
          <w:numId w:val="126"/>
        </w:numPr>
        <w:shd w:val="clear" w:color="auto" w:fill="F0F0F0"/>
        <w:spacing w:before="100" w:beforeAutospacing="1" w:after="100" w:afterAutospacing="1" w:line="240" w:lineRule="auto"/>
        <w:jc w:val="center"/>
        <w:rPr>
          <w:rFonts w:ascii="Arial" w:hAnsi="Arial" w:cs="Arial"/>
          <w:color w:val="515151"/>
          <w:sz w:val="17"/>
          <w:szCs w:val="17"/>
          <w:lang w:val="fr-FR"/>
        </w:rPr>
      </w:pPr>
      <w:hyperlink r:id="rId257" w:tooltip="" w:history="1">
        <w:r>
          <w:rPr>
            <w:rFonts w:ascii="Arial" w:hAnsi="Arial" w:cs="Arial"/>
            <w:b/>
            <w:bCs/>
            <w:color w:val="515151"/>
            <w:sz w:val="17"/>
            <w:szCs w:val="17"/>
            <w:u w:val="single"/>
            <w:lang w:val="fr-FR"/>
          </w:rPr>
          <w:t xml:space="preserve">Afficher toutes les </w:t>
        </w:r>
        <w:proofErr w:type="spellStart"/>
        <w:r>
          <w:rPr>
            <w:rFonts w:ascii="Arial" w:hAnsi="Arial" w:cs="Arial"/>
            <w:b/>
            <w:bCs/>
            <w:color w:val="515151"/>
            <w:sz w:val="17"/>
            <w:szCs w:val="17"/>
            <w:u w:val="single"/>
            <w:lang w:val="fr-FR"/>
          </w:rPr>
          <w:t>étapes</w:t>
        </w:r>
      </w:hyperlink>
      <w:hyperlink r:id="rId258" w:tooltip="" w:history="1">
        <w:r>
          <w:rPr>
            <w:rFonts w:ascii="Arial" w:hAnsi="Arial" w:cs="Arial"/>
            <w:b/>
            <w:bCs/>
            <w:color w:val="515151"/>
            <w:sz w:val="17"/>
            <w:szCs w:val="17"/>
            <w:u w:val="single"/>
            <w:lang w:val="fr-FR"/>
          </w:rPr>
          <w:t>Réduire</w:t>
        </w:r>
        <w:proofErr w:type="spellEnd"/>
      </w:hyperlink>
    </w:p>
    <w:p w:rsidR="004D2272" w:rsidRDefault="004D2272" w:rsidP="004D2272">
      <w:pPr>
        <w:numPr>
          <w:ilvl w:val="0"/>
          <w:numId w:val="126"/>
        </w:numPr>
        <w:shd w:val="clear" w:color="auto" w:fill="F0F0F0"/>
        <w:spacing w:before="100" w:beforeAutospacing="1" w:after="100" w:afterAutospacing="1" w:line="240" w:lineRule="auto"/>
        <w:jc w:val="right"/>
        <w:rPr>
          <w:rFonts w:ascii="Arial" w:hAnsi="Arial" w:cs="Arial"/>
          <w:color w:val="515151"/>
          <w:sz w:val="17"/>
          <w:szCs w:val="17"/>
          <w:lang w:val="fr-FR"/>
        </w:rPr>
      </w:pPr>
      <w:hyperlink r:id="rId259" w:tooltip="" w:history="1">
        <w:r>
          <w:rPr>
            <w:rFonts w:ascii="Arial" w:hAnsi="Arial" w:cs="Arial"/>
            <w:b/>
            <w:bCs/>
            <w:color w:val="515151"/>
            <w:sz w:val="17"/>
            <w:szCs w:val="17"/>
            <w:u w:val="single"/>
            <w:lang w:val="fr-FR"/>
          </w:rPr>
          <w:t>Etape suivante</w:t>
        </w:r>
      </w:hyperlink>
    </w:p>
    <w:p w:rsidR="004D2272" w:rsidRDefault="004D2272" w:rsidP="004D2272">
      <w:pPr>
        <w:spacing w:beforeAutospacing="1" w:after="0" w:afterAutospacing="1" w:line="240" w:lineRule="atLeast"/>
        <w:outlineLvl w:val="2"/>
        <w:rPr>
          <w:rFonts w:ascii="Arial" w:hAnsi="Arial" w:cs="Arial"/>
          <w:b/>
          <w:bCs/>
          <w:color w:val="60AD0F"/>
          <w:sz w:val="27"/>
          <w:szCs w:val="27"/>
          <w:lang w:val="fr-FR"/>
        </w:rPr>
      </w:pPr>
      <w:r>
        <w:rPr>
          <w:rStyle w:val="numero5"/>
          <w:rFonts w:ascii="Arial" w:hAnsi="Arial" w:cs="Arial"/>
          <w:b/>
          <w:bCs/>
          <w:lang w:val="fr-FR"/>
        </w:rPr>
        <w:t>1</w:t>
      </w:r>
      <w:r>
        <w:rPr>
          <w:rFonts w:ascii="Arial" w:hAnsi="Arial" w:cs="Arial"/>
          <w:b/>
          <w:bCs/>
          <w:color w:val="60AD0F"/>
          <w:sz w:val="27"/>
          <w:szCs w:val="27"/>
          <w:lang w:val="fr-FR"/>
        </w:rPr>
        <w:t>Installer une applique extérieure, en vidéo</w:t>
      </w:r>
    </w:p>
    <w:p w:rsidR="004D2272" w:rsidRDefault="004D2272" w:rsidP="004D2272">
      <w:pPr>
        <w:spacing w:line="240" w:lineRule="auto"/>
        <w:rPr>
          <w:rFonts w:ascii="Arial" w:hAnsi="Arial" w:cs="Arial"/>
          <w:color w:val="515151"/>
          <w:sz w:val="17"/>
          <w:szCs w:val="17"/>
          <w:lang w:val="fr-FR"/>
        </w:rPr>
      </w:pPr>
      <w:r>
        <w:rPr>
          <w:rFonts w:ascii="Arial" w:hAnsi="Arial" w:cs="Arial"/>
          <w:noProof/>
          <w:color w:val="0000FF"/>
          <w:sz w:val="17"/>
          <w:szCs w:val="17"/>
          <w:lang w:eastAsia="fr-BE"/>
        </w:rPr>
        <w:drawing>
          <wp:inline distT="0" distB="0" distL="0" distR="0">
            <wp:extent cx="2124075" cy="1590675"/>
            <wp:effectExtent l="0" t="0" r="9525" b="9525"/>
            <wp:docPr id="145" name="Image 145" descr="http://www.leroymerlin.fr/multimedia-storage/d/d591f7b23dfa50a15b5b5fdf1873ba6-Eclairage-ext.jpg">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www.leroymerlin.fr/multimedia-storage/d/d591f7b23dfa50a15b5b5fdf1873ba6-Eclairage-ext.jpg">
                      <a:hlinkClick r:id="rId258"/>
                    </pic:cNvPr>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124075" cy="1590675"/>
                    </a:xfrm>
                    <a:prstGeom prst="rect">
                      <a:avLst/>
                    </a:prstGeom>
                    <a:noFill/>
                    <a:ln>
                      <a:noFill/>
                    </a:ln>
                  </pic:spPr>
                </pic:pic>
              </a:graphicData>
            </a:graphic>
          </wp:inline>
        </w:drawing>
      </w:r>
    </w:p>
    <w:p w:rsidR="004D2272" w:rsidRDefault="004D2272" w:rsidP="004D2272">
      <w:pPr>
        <w:spacing w:beforeAutospacing="1" w:afterAutospacing="1" w:line="240" w:lineRule="atLeast"/>
        <w:outlineLvl w:val="2"/>
        <w:rPr>
          <w:rFonts w:ascii="Arial" w:hAnsi="Arial" w:cs="Arial"/>
          <w:b/>
          <w:bCs/>
          <w:color w:val="60AD0F"/>
          <w:sz w:val="27"/>
          <w:szCs w:val="27"/>
          <w:lang w:val="fr-FR"/>
        </w:rPr>
      </w:pPr>
      <w:r>
        <w:rPr>
          <w:rStyle w:val="numero5"/>
          <w:rFonts w:ascii="Arial" w:hAnsi="Arial" w:cs="Arial"/>
          <w:b/>
          <w:bCs/>
          <w:lang w:val="fr-FR"/>
        </w:rPr>
        <w:t>2</w:t>
      </w:r>
      <w:r>
        <w:rPr>
          <w:rFonts w:ascii="Arial" w:hAnsi="Arial" w:cs="Arial"/>
          <w:b/>
          <w:bCs/>
          <w:color w:val="60AD0F"/>
          <w:sz w:val="27"/>
          <w:szCs w:val="27"/>
          <w:lang w:val="fr-FR"/>
        </w:rPr>
        <w:t>Fixer et raccorder l'applique</w:t>
      </w:r>
    </w:p>
    <w:p w:rsidR="004D2272" w:rsidRDefault="004D2272" w:rsidP="004D2272">
      <w:pPr>
        <w:spacing w:line="240" w:lineRule="auto"/>
        <w:rPr>
          <w:rFonts w:ascii="Arial" w:hAnsi="Arial" w:cs="Arial"/>
          <w:color w:val="515151"/>
          <w:sz w:val="17"/>
          <w:szCs w:val="17"/>
          <w:lang w:val="fr-FR"/>
        </w:rPr>
      </w:pPr>
      <w:hyperlink r:id="rId261" w:history="1">
        <w:r>
          <w:rPr>
            <w:rFonts w:ascii="Arial" w:hAnsi="Arial" w:cs="Arial"/>
            <w:noProof/>
            <w:color w:val="0000FF"/>
            <w:sz w:val="17"/>
            <w:szCs w:val="17"/>
            <w:lang w:eastAsia="fr-BE"/>
          </w:rPr>
          <w:drawing>
            <wp:inline distT="0" distB="0" distL="0" distR="0">
              <wp:extent cx="361950" cy="361950"/>
              <wp:effectExtent l="0" t="0" r="0" b="0"/>
              <wp:docPr id="144" name="Image 144" descr="Zoom">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Zoom">
                        <a:hlinkClick r:id="rId258"/>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rFonts w:ascii="Arial" w:hAnsi="Arial" w:cs="Arial"/>
            <w:noProof/>
            <w:color w:val="0000FF"/>
            <w:sz w:val="17"/>
            <w:szCs w:val="17"/>
            <w:lang w:eastAsia="fr-BE"/>
          </w:rPr>
          <w:drawing>
            <wp:inline distT="0" distB="0" distL="0" distR="0">
              <wp:extent cx="2143125" cy="1609725"/>
              <wp:effectExtent l="0" t="0" r="9525" b="9525"/>
              <wp:docPr id="143" name="Image 143" descr="http://www.leroymerlin.fr/multimedia-storage/1/bb14d77fa89ca69b1f0530c75495abb-02-appli-exterieure.jpg">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www.leroymerlin.fr/multimedia-storage/1/bb14d77fa89ca69b1f0530c75495abb-02-appli-exterieure.jpg">
                        <a:hlinkClick r:id="rId258"/>
                      </pic:cNvPr>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r>
          <w:rPr>
            <w:rStyle w:val="zoomheight"/>
            <w:rFonts w:ascii="Arial" w:hAnsi="Arial" w:cs="Arial"/>
            <w:color w:val="0000FF"/>
            <w:sz w:val="17"/>
            <w:szCs w:val="17"/>
            <w:u w:val="single"/>
            <w:lang w:val="fr-FR"/>
          </w:rPr>
          <w:t>338</w:t>
        </w:r>
      </w:hyperlink>
    </w:p>
    <w:p w:rsidR="004D2272" w:rsidRDefault="004D2272" w:rsidP="004D2272">
      <w:pPr>
        <w:numPr>
          <w:ilvl w:val="0"/>
          <w:numId w:val="127"/>
        </w:numPr>
        <w:spacing w:before="100" w:beforeAutospacing="1" w:after="100" w:afterAutospacing="1" w:line="240" w:lineRule="auto"/>
        <w:ind w:left="225"/>
        <w:rPr>
          <w:rFonts w:ascii="Arial" w:hAnsi="Arial" w:cs="Arial"/>
          <w:color w:val="515151"/>
          <w:sz w:val="18"/>
          <w:szCs w:val="18"/>
          <w:lang w:val="fr-FR"/>
        </w:rPr>
      </w:pPr>
      <w:r>
        <w:rPr>
          <w:rStyle w:val="lev"/>
          <w:rFonts w:ascii="Arial" w:hAnsi="Arial" w:cs="Arial"/>
          <w:color w:val="515151"/>
          <w:sz w:val="18"/>
          <w:szCs w:val="18"/>
          <w:lang w:val="fr-FR"/>
        </w:rPr>
        <w:t>Séparez le corps du luminaire</w:t>
      </w:r>
      <w:r>
        <w:rPr>
          <w:rFonts w:ascii="Arial" w:hAnsi="Arial" w:cs="Arial"/>
          <w:color w:val="515151"/>
          <w:sz w:val="18"/>
          <w:szCs w:val="18"/>
          <w:lang w:val="fr-FR"/>
        </w:rPr>
        <w:t xml:space="preserve"> de son embase. </w:t>
      </w:r>
    </w:p>
    <w:p w:rsidR="004D2272" w:rsidRDefault="004D2272" w:rsidP="004D2272">
      <w:pPr>
        <w:numPr>
          <w:ilvl w:val="0"/>
          <w:numId w:val="127"/>
        </w:numPr>
        <w:spacing w:before="100" w:beforeAutospacing="1" w:after="100" w:afterAutospacing="1" w:line="240" w:lineRule="auto"/>
        <w:ind w:left="225"/>
        <w:rPr>
          <w:rFonts w:ascii="Arial" w:hAnsi="Arial" w:cs="Arial"/>
          <w:color w:val="515151"/>
          <w:sz w:val="18"/>
          <w:szCs w:val="18"/>
          <w:lang w:val="fr-FR"/>
        </w:rPr>
      </w:pPr>
      <w:r>
        <w:rPr>
          <w:rFonts w:ascii="Arial" w:hAnsi="Arial" w:cs="Arial"/>
          <w:color w:val="515151"/>
          <w:sz w:val="18"/>
          <w:szCs w:val="18"/>
          <w:lang w:val="fr-FR"/>
        </w:rPr>
        <w:t xml:space="preserve">Présentez l'embase à la sortie des fils du mur. </w:t>
      </w:r>
    </w:p>
    <w:p w:rsidR="004D2272" w:rsidRDefault="004D2272" w:rsidP="004D2272">
      <w:pPr>
        <w:numPr>
          <w:ilvl w:val="0"/>
          <w:numId w:val="127"/>
        </w:numPr>
        <w:spacing w:before="100" w:beforeAutospacing="1" w:after="100" w:afterAutospacing="1" w:line="240" w:lineRule="auto"/>
        <w:ind w:left="225"/>
        <w:rPr>
          <w:rFonts w:ascii="Arial" w:hAnsi="Arial" w:cs="Arial"/>
          <w:color w:val="515151"/>
          <w:sz w:val="18"/>
          <w:szCs w:val="18"/>
          <w:lang w:val="fr-FR"/>
        </w:rPr>
      </w:pPr>
      <w:r>
        <w:rPr>
          <w:rFonts w:ascii="Arial" w:hAnsi="Arial" w:cs="Arial"/>
          <w:color w:val="515151"/>
          <w:sz w:val="18"/>
          <w:szCs w:val="18"/>
          <w:lang w:val="fr-FR"/>
        </w:rPr>
        <w:t xml:space="preserve">Repérez l'emplacement des chevilles de fixation. </w:t>
      </w:r>
    </w:p>
    <w:p w:rsidR="004D2272" w:rsidRDefault="004D2272" w:rsidP="004D2272">
      <w:pPr>
        <w:numPr>
          <w:ilvl w:val="0"/>
          <w:numId w:val="127"/>
        </w:numPr>
        <w:spacing w:before="100" w:beforeAutospacing="1" w:after="100" w:afterAutospacing="1" w:line="240" w:lineRule="auto"/>
        <w:ind w:left="225"/>
        <w:rPr>
          <w:rFonts w:ascii="Arial" w:hAnsi="Arial" w:cs="Arial"/>
          <w:color w:val="515151"/>
          <w:sz w:val="18"/>
          <w:szCs w:val="18"/>
          <w:lang w:val="fr-FR"/>
        </w:rPr>
      </w:pPr>
      <w:r>
        <w:rPr>
          <w:rFonts w:ascii="Arial" w:hAnsi="Arial" w:cs="Arial"/>
          <w:color w:val="515151"/>
          <w:sz w:val="18"/>
          <w:szCs w:val="18"/>
          <w:lang w:val="fr-FR"/>
        </w:rPr>
        <w:t>Vérifiez l'alignement avec un niveau à bulle.</w:t>
      </w:r>
    </w:p>
    <w:p w:rsidR="004D2272" w:rsidRDefault="004D2272" w:rsidP="004D2272">
      <w:pPr>
        <w:spacing w:after="0"/>
        <w:rPr>
          <w:rFonts w:ascii="Arial" w:hAnsi="Arial" w:cs="Arial"/>
          <w:color w:val="515151"/>
          <w:sz w:val="17"/>
          <w:szCs w:val="17"/>
          <w:lang w:val="fr-FR"/>
        </w:rPr>
      </w:pPr>
      <w:r>
        <w:rPr>
          <w:rFonts w:ascii="Arial" w:hAnsi="Arial" w:cs="Arial"/>
          <w:color w:val="515151"/>
          <w:sz w:val="2"/>
          <w:szCs w:val="2"/>
          <w:lang w:val="fr-FR"/>
        </w:rPr>
        <w:br w:type="textWrapping" w:clear="all"/>
      </w:r>
    </w:p>
    <w:p w:rsidR="004D2272" w:rsidRDefault="004D2272" w:rsidP="004D2272">
      <w:pPr>
        <w:rPr>
          <w:rFonts w:ascii="Arial" w:hAnsi="Arial" w:cs="Arial"/>
          <w:color w:val="515151"/>
          <w:sz w:val="17"/>
          <w:szCs w:val="17"/>
          <w:lang w:val="fr-FR"/>
        </w:rPr>
      </w:pPr>
      <w:hyperlink r:id="rId263" w:history="1">
        <w:r>
          <w:rPr>
            <w:rFonts w:ascii="Arial" w:hAnsi="Arial" w:cs="Arial"/>
            <w:noProof/>
            <w:color w:val="0000FF"/>
            <w:sz w:val="17"/>
            <w:szCs w:val="17"/>
            <w:lang w:eastAsia="fr-BE"/>
          </w:rPr>
          <w:drawing>
            <wp:inline distT="0" distB="0" distL="0" distR="0">
              <wp:extent cx="361950" cy="361950"/>
              <wp:effectExtent l="0" t="0" r="0" b="0"/>
              <wp:docPr id="142" name="Image 142" descr="Zoom">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Zoom">
                        <a:hlinkClick r:id="rId258"/>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rFonts w:ascii="Arial" w:hAnsi="Arial" w:cs="Arial"/>
            <w:noProof/>
            <w:color w:val="0000FF"/>
            <w:sz w:val="17"/>
            <w:szCs w:val="17"/>
            <w:lang w:eastAsia="fr-BE"/>
          </w:rPr>
          <w:drawing>
            <wp:inline distT="0" distB="0" distL="0" distR="0">
              <wp:extent cx="2143125" cy="1609725"/>
              <wp:effectExtent l="0" t="0" r="9525" b="9525"/>
              <wp:docPr id="141" name="Image 141" descr="http://www.leroymerlin.fr/multimedia-storage/f/02b56da32f7491e393dfdca8cdeb54e-07-appli-exterieure.jpg">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www.leroymerlin.fr/multimedia-storage/f/02b56da32f7491e393dfdca8cdeb54e-07-appli-exterieure.jpg">
                        <a:hlinkClick r:id="rId258"/>
                      </pic:cNvPr>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r>
          <w:rPr>
            <w:rStyle w:val="zoomheight"/>
            <w:rFonts w:ascii="Arial" w:hAnsi="Arial" w:cs="Arial"/>
            <w:color w:val="0000FF"/>
            <w:sz w:val="17"/>
            <w:szCs w:val="17"/>
            <w:u w:val="single"/>
            <w:lang w:val="fr-FR"/>
          </w:rPr>
          <w:t>338</w:t>
        </w:r>
      </w:hyperlink>
    </w:p>
    <w:p w:rsidR="004D2272" w:rsidRDefault="004D2272" w:rsidP="004D2272">
      <w:pPr>
        <w:numPr>
          <w:ilvl w:val="0"/>
          <w:numId w:val="128"/>
        </w:numPr>
        <w:spacing w:before="100" w:beforeAutospacing="1" w:after="100" w:afterAutospacing="1" w:line="240" w:lineRule="auto"/>
        <w:ind w:left="225"/>
        <w:rPr>
          <w:rFonts w:ascii="Arial" w:hAnsi="Arial" w:cs="Arial"/>
          <w:color w:val="515151"/>
          <w:sz w:val="18"/>
          <w:szCs w:val="18"/>
          <w:lang w:val="fr-FR"/>
        </w:rPr>
      </w:pPr>
      <w:r>
        <w:rPr>
          <w:rStyle w:val="lev"/>
          <w:rFonts w:ascii="Arial" w:hAnsi="Arial" w:cs="Arial"/>
          <w:color w:val="515151"/>
          <w:sz w:val="18"/>
          <w:szCs w:val="18"/>
          <w:lang w:val="fr-FR"/>
        </w:rPr>
        <w:t>Percez.</w:t>
      </w:r>
    </w:p>
    <w:p w:rsidR="004D2272" w:rsidRDefault="004D2272" w:rsidP="004D2272">
      <w:pPr>
        <w:numPr>
          <w:ilvl w:val="0"/>
          <w:numId w:val="128"/>
        </w:numPr>
        <w:spacing w:before="100" w:beforeAutospacing="1" w:after="100" w:afterAutospacing="1" w:line="240" w:lineRule="auto"/>
        <w:ind w:left="225"/>
        <w:rPr>
          <w:rFonts w:ascii="Arial" w:hAnsi="Arial" w:cs="Arial"/>
          <w:b/>
          <w:bCs/>
          <w:color w:val="515151"/>
          <w:sz w:val="18"/>
          <w:szCs w:val="18"/>
          <w:lang w:val="fr-FR"/>
        </w:rPr>
      </w:pPr>
      <w:r>
        <w:rPr>
          <w:rFonts w:ascii="Arial" w:hAnsi="Arial" w:cs="Arial"/>
          <w:b/>
          <w:bCs/>
          <w:color w:val="515151"/>
          <w:sz w:val="18"/>
          <w:szCs w:val="18"/>
          <w:lang w:val="fr-FR"/>
        </w:rPr>
        <w:t>Puis engagez vos chevilles</w:t>
      </w:r>
    </w:p>
    <w:p w:rsidR="004D2272" w:rsidRDefault="004D2272" w:rsidP="004D2272">
      <w:pPr>
        <w:numPr>
          <w:ilvl w:val="0"/>
          <w:numId w:val="128"/>
        </w:numPr>
        <w:spacing w:before="100" w:beforeAutospacing="1" w:after="100" w:afterAutospacing="1" w:line="240" w:lineRule="auto"/>
        <w:ind w:left="225"/>
        <w:rPr>
          <w:rFonts w:ascii="Arial" w:hAnsi="Arial" w:cs="Arial"/>
          <w:color w:val="515151"/>
          <w:sz w:val="18"/>
          <w:szCs w:val="18"/>
          <w:lang w:val="fr-FR"/>
        </w:rPr>
      </w:pPr>
      <w:r>
        <w:rPr>
          <w:rFonts w:ascii="Arial" w:hAnsi="Arial" w:cs="Arial"/>
          <w:color w:val="515151"/>
          <w:sz w:val="18"/>
          <w:szCs w:val="18"/>
          <w:lang w:val="fr-FR"/>
        </w:rPr>
        <w:t xml:space="preserve">à fond. </w:t>
      </w:r>
    </w:p>
    <w:p w:rsidR="004D2272" w:rsidRDefault="004D2272" w:rsidP="004D2272">
      <w:pPr>
        <w:numPr>
          <w:ilvl w:val="0"/>
          <w:numId w:val="128"/>
        </w:numPr>
        <w:spacing w:before="100" w:beforeAutospacing="1" w:after="100" w:afterAutospacing="1" w:line="240" w:lineRule="auto"/>
        <w:ind w:left="225"/>
        <w:rPr>
          <w:rFonts w:ascii="Arial" w:hAnsi="Arial" w:cs="Arial"/>
          <w:color w:val="515151"/>
          <w:sz w:val="18"/>
          <w:szCs w:val="18"/>
          <w:lang w:val="fr-FR"/>
        </w:rPr>
      </w:pPr>
      <w:r>
        <w:rPr>
          <w:rFonts w:ascii="Arial" w:hAnsi="Arial" w:cs="Arial"/>
          <w:color w:val="515151"/>
          <w:sz w:val="18"/>
          <w:szCs w:val="18"/>
          <w:lang w:val="fr-FR"/>
        </w:rPr>
        <w:t>Replacez l'embase du luminaire en faisant passer les câbles d'alimentation et fixer.</w:t>
      </w:r>
    </w:p>
    <w:p w:rsidR="004D2272" w:rsidRDefault="004D2272" w:rsidP="004D2272">
      <w:pPr>
        <w:spacing w:after="0"/>
        <w:rPr>
          <w:rFonts w:ascii="Arial" w:hAnsi="Arial" w:cs="Arial"/>
          <w:color w:val="515151"/>
          <w:sz w:val="17"/>
          <w:szCs w:val="17"/>
          <w:lang w:val="fr-FR"/>
        </w:rPr>
      </w:pPr>
      <w:r>
        <w:rPr>
          <w:rFonts w:ascii="Arial" w:hAnsi="Arial" w:cs="Arial"/>
          <w:color w:val="515151"/>
          <w:sz w:val="2"/>
          <w:szCs w:val="2"/>
          <w:lang w:val="fr-FR"/>
        </w:rPr>
        <w:br w:type="textWrapping" w:clear="all"/>
      </w:r>
    </w:p>
    <w:p w:rsidR="004D2272" w:rsidRDefault="004D2272" w:rsidP="004D2272">
      <w:pPr>
        <w:rPr>
          <w:rFonts w:ascii="Arial" w:hAnsi="Arial" w:cs="Arial"/>
          <w:color w:val="515151"/>
          <w:sz w:val="17"/>
          <w:szCs w:val="17"/>
          <w:lang w:val="fr-FR"/>
        </w:rPr>
      </w:pPr>
      <w:hyperlink r:id="rId265" w:history="1">
        <w:r>
          <w:rPr>
            <w:rFonts w:ascii="Arial" w:hAnsi="Arial" w:cs="Arial"/>
            <w:noProof/>
            <w:color w:val="0000FF"/>
            <w:sz w:val="17"/>
            <w:szCs w:val="17"/>
            <w:lang w:eastAsia="fr-BE"/>
          </w:rPr>
          <w:drawing>
            <wp:inline distT="0" distB="0" distL="0" distR="0">
              <wp:extent cx="361950" cy="361950"/>
              <wp:effectExtent l="0" t="0" r="0" b="0"/>
              <wp:docPr id="140" name="Image 140" descr="Zoom">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Zoom">
                        <a:hlinkClick r:id="rId258"/>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rFonts w:ascii="Arial" w:hAnsi="Arial" w:cs="Arial"/>
            <w:noProof/>
            <w:color w:val="0000FF"/>
            <w:sz w:val="17"/>
            <w:szCs w:val="17"/>
            <w:lang w:eastAsia="fr-BE"/>
          </w:rPr>
          <w:drawing>
            <wp:inline distT="0" distB="0" distL="0" distR="0">
              <wp:extent cx="2143125" cy="1609725"/>
              <wp:effectExtent l="0" t="0" r="9525" b="9525"/>
              <wp:docPr id="139" name="Image 139" descr="http://www.leroymerlin.fr/multimedia-storage/8/f71fd4ea9f7c0970deceea93ad81457-01-appli-exterieure.jpg">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www.leroymerlin.fr/multimedia-storage/8/f71fd4ea9f7c0970deceea93ad81457-01-appli-exterieure.jpg">
                        <a:hlinkClick r:id="rId258"/>
                      </pic:cNvPr>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r>
          <w:rPr>
            <w:rStyle w:val="zoomheight"/>
            <w:rFonts w:ascii="Arial" w:hAnsi="Arial" w:cs="Arial"/>
            <w:color w:val="0000FF"/>
            <w:sz w:val="17"/>
            <w:szCs w:val="17"/>
            <w:u w:val="single"/>
            <w:lang w:val="fr-FR"/>
          </w:rPr>
          <w:t>338</w:t>
        </w:r>
      </w:hyperlink>
    </w:p>
    <w:p w:rsidR="004D2272" w:rsidRDefault="004D2272" w:rsidP="004D2272">
      <w:pPr>
        <w:numPr>
          <w:ilvl w:val="0"/>
          <w:numId w:val="129"/>
        </w:numPr>
        <w:spacing w:before="100" w:beforeAutospacing="1" w:after="100" w:afterAutospacing="1" w:line="240" w:lineRule="auto"/>
        <w:ind w:left="225"/>
        <w:rPr>
          <w:rFonts w:ascii="Arial" w:hAnsi="Arial" w:cs="Arial"/>
          <w:color w:val="515151"/>
          <w:sz w:val="18"/>
          <w:szCs w:val="18"/>
          <w:lang w:val="fr-FR"/>
        </w:rPr>
      </w:pPr>
      <w:r>
        <w:rPr>
          <w:rStyle w:val="lev"/>
          <w:rFonts w:ascii="Arial" w:hAnsi="Arial" w:cs="Arial"/>
          <w:color w:val="515151"/>
          <w:sz w:val="18"/>
          <w:szCs w:val="18"/>
          <w:lang w:val="fr-FR"/>
        </w:rPr>
        <w:t xml:space="preserve">Raccordez à l'alimentation. </w:t>
      </w:r>
    </w:p>
    <w:p w:rsidR="004D2272" w:rsidRDefault="004D2272" w:rsidP="004D2272">
      <w:pPr>
        <w:numPr>
          <w:ilvl w:val="0"/>
          <w:numId w:val="129"/>
        </w:numPr>
        <w:spacing w:before="100" w:beforeAutospacing="1" w:after="100" w:afterAutospacing="1" w:line="240" w:lineRule="auto"/>
        <w:ind w:left="225"/>
        <w:rPr>
          <w:rFonts w:ascii="Arial" w:hAnsi="Arial" w:cs="Arial"/>
          <w:color w:val="515151"/>
          <w:sz w:val="18"/>
          <w:szCs w:val="18"/>
          <w:lang w:val="fr-FR"/>
        </w:rPr>
      </w:pPr>
      <w:r>
        <w:rPr>
          <w:rFonts w:ascii="Arial" w:hAnsi="Arial" w:cs="Arial"/>
          <w:color w:val="515151"/>
          <w:sz w:val="18"/>
          <w:szCs w:val="18"/>
          <w:lang w:val="fr-FR"/>
        </w:rPr>
        <w:t xml:space="preserve">Dénudez les câbles sur 6 </w:t>
      </w:r>
      <w:proofErr w:type="spellStart"/>
      <w:r>
        <w:rPr>
          <w:rFonts w:ascii="Arial" w:hAnsi="Arial" w:cs="Arial"/>
          <w:color w:val="515151"/>
          <w:sz w:val="18"/>
          <w:szCs w:val="18"/>
          <w:lang w:val="fr-FR"/>
        </w:rPr>
        <w:t>mm.</w:t>
      </w:r>
      <w:proofErr w:type="spellEnd"/>
      <w:r>
        <w:rPr>
          <w:rFonts w:ascii="Arial" w:hAnsi="Arial" w:cs="Arial"/>
          <w:color w:val="515151"/>
          <w:sz w:val="18"/>
          <w:szCs w:val="18"/>
          <w:lang w:val="fr-FR"/>
        </w:rPr>
        <w:t xml:space="preserve"> </w:t>
      </w:r>
    </w:p>
    <w:p w:rsidR="004D2272" w:rsidRDefault="004D2272" w:rsidP="004D2272">
      <w:pPr>
        <w:numPr>
          <w:ilvl w:val="0"/>
          <w:numId w:val="129"/>
        </w:numPr>
        <w:spacing w:before="100" w:beforeAutospacing="1" w:after="100" w:afterAutospacing="1" w:line="240" w:lineRule="auto"/>
        <w:ind w:left="225"/>
        <w:rPr>
          <w:rFonts w:ascii="Arial" w:hAnsi="Arial" w:cs="Arial"/>
          <w:color w:val="515151"/>
          <w:sz w:val="18"/>
          <w:szCs w:val="18"/>
          <w:lang w:val="fr-FR"/>
        </w:rPr>
      </w:pPr>
      <w:r>
        <w:rPr>
          <w:rFonts w:ascii="Arial" w:hAnsi="Arial" w:cs="Arial"/>
          <w:color w:val="515151"/>
          <w:sz w:val="18"/>
          <w:szCs w:val="18"/>
          <w:lang w:val="fr-FR"/>
        </w:rPr>
        <w:t>Puis raccordez-les à l'alimentation en suivant la notice de votre luminaire.</w:t>
      </w:r>
    </w:p>
    <w:p w:rsidR="004D2272" w:rsidRDefault="004D2272" w:rsidP="004D2272">
      <w:pPr>
        <w:spacing w:after="0"/>
        <w:rPr>
          <w:rFonts w:ascii="Arial" w:hAnsi="Arial" w:cs="Arial"/>
          <w:color w:val="515151"/>
          <w:sz w:val="17"/>
          <w:szCs w:val="17"/>
          <w:lang w:val="fr-FR"/>
        </w:rPr>
      </w:pPr>
      <w:r>
        <w:rPr>
          <w:rFonts w:ascii="Arial" w:hAnsi="Arial" w:cs="Arial"/>
          <w:color w:val="515151"/>
          <w:sz w:val="2"/>
          <w:szCs w:val="2"/>
          <w:lang w:val="fr-FR"/>
        </w:rPr>
        <w:br w:type="textWrapping" w:clear="all"/>
      </w:r>
    </w:p>
    <w:p w:rsidR="004D2272" w:rsidRDefault="004D2272" w:rsidP="004D2272">
      <w:pPr>
        <w:rPr>
          <w:rFonts w:ascii="Arial" w:hAnsi="Arial" w:cs="Arial"/>
          <w:color w:val="515151"/>
          <w:sz w:val="17"/>
          <w:szCs w:val="17"/>
          <w:lang w:val="fr-FR"/>
        </w:rPr>
      </w:pPr>
      <w:hyperlink r:id="rId267" w:history="1">
        <w:r>
          <w:rPr>
            <w:rFonts w:ascii="Arial" w:hAnsi="Arial" w:cs="Arial"/>
            <w:noProof/>
            <w:color w:val="0000FF"/>
            <w:sz w:val="17"/>
            <w:szCs w:val="17"/>
            <w:lang w:eastAsia="fr-BE"/>
          </w:rPr>
          <w:drawing>
            <wp:inline distT="0" distB="0" distL="0" distR="0">
              <wp:extent cx="361950" cy="361950"/>
              <wp:effectExtent l="0" t="0" r="0" b="0"/>
              <wp:docPr id="138" name="Image 138" descr="Zoom">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Zoom">
                        <a:hlinkClick r:id="rId258"/>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rFonts w:ascii="Arial" w:hAnsi="Arial" w:cs="Arial"/>
            <w:noProof/>
            <w:color w:val="0000FF"/>
            <w:sz w:val="17"/>
            <w:szCs w:val="17"/>
            <w:lang w:eastAsia="fr-BE"/>
          </w:rPr>
          <w:drawing>
            <wp:inline distT="0" distB="0" distL="0" distR="0">
              <wp:extent cx="2143125" cy="1609725"/>
              <wp:effectExtent l="0" t="0" r="9525" b="9525"/>
              <wp:docPr id="137" name="Image 137" descr="http://www.leroymerlin.fr/multimedia-storage/0/28df2b483c086f9ceaf70dd1c804334-05-appli-exterieure.jpg">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www.leroymerlin.fr/multimedia-storage/0/28df2b483c086f9ceaf70dd1c804334-05-appli-exterieure.jpg">
                        <a:hlinkClick r:id="rId258"/>
                      </pic:cNvPr>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r>
          <w:rPr>
            <w:rStyle w:val="zoomheight"/>
            <w:rFonts w:ascii="Arial" w:hAnsi="Arial" w:cs="Arial"/>
            <w:color w:val="0000FF"/>
            <w:sz w:val="17"/>
            <w:szCs w:val="17"/>
            <w:u w:val="single"/>
            <w:lang w:val="fr-FR"/>
          </w:rPr>
          <w:t>338</w:t>
        </w:r>
      </w:hyperlink>
    </w:p>
    <w:p w:rsidR="004D2272" w:rsidRDefault="004D2272" w:rsidP="004D2272">
      <w:pPr>
        <w:numPr>
          <w:ilvl w:val="0"/>
          <w:numId w:val="130"/>
        </w:numPr>
        <w:spacing w:before="100" w:beforeAutospacing="1" w:after="100" w:afterAutospacing="1" w:line="240" w:lineRule="auto"/>
        <w:ind w:left="225"/>
        <w:rPr>
          <w:rFonts w:ascii="Arial" w:hAnsi="Arial" w:cs="Arial"/>
          <w:color w:val="515151"/>
          <w:sz w:val="18"/>
          <w:szCs w:val="18"/>
          <w:lang w:val="fr-FR"/>
        </w:rPr>
      </w:pPr>
      <w:r>
        <w:rPr>
          <w:rStyle w:val="lev"/>
          <w:rFonts w:ascii="Arial" w:hAnsi="Arial" w:cs="Arial"/>
          <w:color w:val="515151"/>
          <w:sz w:val="18"/>
          <w:szCs w:val="18"/>
          <w:lang w:val="fr-FR"/>
        </w:rPr>
        <w:t xml:space="preserve">Rangez le domino et les fils </w:t>
      </w:r>
      <w:r>
        <w:rPr>
          <w:rFonts w:ascii="Arial" w:hAnsi="Arial" w:cs="Arial"/>
          <w:color w:val="515151"/>
          <w:sz w:val="18"/>
          <w:szCs w:val="18"/>
          <w:lang w:val="fr-FR"/>
        </w:rPr>
        <w:t>avec soin.</w:t>
      </w:r>
    </w:p>
    <w:p w:rsidR="004D2272" w:rsidRDefault="004D2272" w:rsidP="004D2272">
      <w:pPr>
        <w:numPr>
          <w:ilvl w:val="0"/>
          <w:numId w:val="130"/>
        </w:numPr>
        <w:spacing w:before="100" w:beforeAutospacing="1" w:after="100" w:afterAutospacing="1" w:line="240" w:lineRule="auto"/>
        <w:ind w:left="225"/>
        <w:rPr>
          <w:rFonts w:ascii="Arial" w:hAnsi="Arial" w:cs="Arial"/>
          <w:color w:val="515151"/>
          <w:sz w:val="18"/>
          <w:szCs w:val="18"/>
          <w:lang w:val="fr-FR"/>
        </w:rPr>
      </w:pPr>
      <w:r>
        <w:rPr>
          <w:rFonts w:ascii="Arial" w:hAnsi="Arial" w:cs="Arial"/>
          <w:color w:val="515151"/>
          <w:sz w:val="18"/>
          <w:szCs w:val="18"/>
          <w:lang w:val="fr-FR"/>
        </w:rPr>
        <w:t>Replacez l'applique sur sa base et fixez.</w:t>
      </w:r>
    </w:p>
    <w:p w:rsidR="004D2272" w:rsidRDefault="004D2272" w:rsidP="004D2272">
      <w:pPr>
        <w:spacing w:after="0"/>
        <w:rPr>
          <w:rFonts w:ascii="Arial" w:hAnsi="Arial" w:cs="Arial"/>
          <w:color w:val="515151"/>
          <w:sz w:val="17"/>
          <w:szCs w:val="17"/>
          <w:lang w:val="fr-FR"/>
        </w:rPr>
      </w:pPr>
      <w:r>
        <w:rPr>
          <w:rFonts w:ascii="Arial" w:hAnsi="Arial" w:cs="Arial"/>
          <w:color w:val="515151"/>
          <w:sz w:val="2"/>
          <w:szCs w:val="2"/>
          <w:lang w:val="fr-FR"/>
        </w:rPr>
        <w:br w:type="textWrapping" w:clear="all"/>
      </w:r>
    </w:p>
    <w:p w:rsidR="004D2272" w:rsidRDefault="004D2272" w:rsidP="004D2272">
      <w:pPr>
        <w:rPr>
          <w:rFonts w:ascii="Arial" w:hAnsi="Arial" w:cs="Arial"/>
          <w:color w:val="515151"/>
          <w:sz w:val="17"/>
          <w:szCs w:val="17"/>
          <w:lang w:val="fr-FR"/>
        </w:rPr>
      </w:pPr>
      <w:hyperlink r:id="rId269" w:history="1">
        <w:r>
          <w:rPr>
            <w:rFonts w:ascii="Arial" w:hAnsi="Arial" w:cs="Arial"/>
            <w:noProof/>
            <w:color w:val="0000FF"/>
            <w:sz w:val="17"/>
            <w:szCs w:val="17"/>
            <w:lang w:eastAsia="fr-BE"/>
          </w:rPr>
          <w:drawing>
            <wp:inline distT="0" distB="0" distL="0" distR="0">
              <wp:extent cx="361950" cy="361950"/>
              <wp:effectExtent l="0" t="0" r="0" b="0"/>
              <wp:docPr id="136" name="Image 136" descr="Zoom">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Zoom">
                        <a:hlinkClick r:id="rId258"/>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rFonts w:ascii="Arial" w:hAnsi="Arial" w:cs="Arial"/>
            <w:noProof/>
            <w:color w:val="0000FF"/>
            <w:sz w:val="17"/>
            <w:szCs w:val="17"/>
            <w:lang w:eastAsia="fr-BE"/>
          </w:rPr>
          <w:drawing>
            <wp:inline distT="0" distB="0" distL="0" distR="0">
              <wp:extent cx="2143125" cy="1609725"/>
              <wp:effectExtent l="0" t="0" r="9525" b="9525"/>
              <wp:docPr id="135" name="Image 135" descr="http://www.leroymerlin.fr/multimedia-storage/e/fb60586280f46e593222b175e0863a4-03-appli-exterieure.jpg">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www.leroymerlin.fr/multimedia-storage/e/fb60586280f46e593222b175e0863a4-03-appli-exterieure.jpg">
                        <a:hlinkClick r:id="rId258"/>
                      </pic:cNvPr>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r>
          <w:rPr>
            <w:rStyle w:val="zoomheight"/>
            <w:rFonts w:ascii="Arial" w:hAnsi="Arial" w:cs="Arial"/>
            <w:color w:val="0000FF"/>
            <w:sz w:val="17"/>
            <w:szCs w:val="17"/>
            <w:u w:val="single"/>
            <w:lang w:val="fr-FR"/>
          </w:rPr>
          <w:t>338</w:t>
        </w:r>
      </w:hyperlink>
    </w:p>
    <w:p w:rsidR="004D2272" w:rsidRDefault="004D2272" w:rsidP="004D2272">
      <w:pPr>
        <w:spacing w:before="100" w:beforeAutospacing="1" w:after="100" w:afterAutospacing="1"/>
        <w:rPr>
          <w:rFonts w:ascii="Arial" w:hAnsi="Arial" w:cs="Arial"/>
          <w:color w:val="515151"/>
          <w:sz w:val="18"/>
          <w:szCs w:val="18"/>
          <w:lang w:val="fr-FR"/>
        </w:rPr>
      </w:pPr>
      <w:r>
        <w:rPr>
          <w:rStyle w:val="lev"/>
          <w:rFonts w:ascii="Arial" w:hAnsi="Arial" w:cs="Arial"/>
          <w:color w:val="515151"/>
          <w:sz w:val="18"/>
          <w:szCs w:val="18"/>
          <w:lang w:val="fr-FR"/>
        </w:rPr>
        <w:t>Et le détecteur ?</w:t>
      </w:r>
    </w:p>
    <w:p w:rsidR="004D2272" w:rsidRDefault="004D2272" w:rsidP="004D2272">
      <w:pPr>
        <w:numPr>
          <w:ilvl w:val="0"/>
          <w:numId w:val="131"/>
        </w:numPr>
        <w:spacing w:before="100" w:beforeAutospacing="1" w:after="100" w:afterAutospacing="1" w:line="240" w:lineRule="auto"/>
        <w:ind w:left="225"/>
        <w:rPr>
          <w:rFonts w:ascii="Arial" w:hAnsi="Arial" w:cs="Arial"/>
          <w:color w:val="515151"/>
          <w:sz w:val="18"/>
          <w:szCs w:val="18"/>
          <w:lang w:val="fr-FR"/>
        </w:rPr>
      </w:pPr>
      <w:r>
        <w:rPr>
          <w:rFonts w:ascii="Arial" w:hAnsi="Arial" w:cs="Arial"/>
          <w:color w:val="515151"/>
          <w:sz w:val="18"/>
          <w:szCs w:val="18"/>
          <w:lang w:val="fr-FR"/>
        </w:rPr>
        <w:t>Intégré à l'applique, il vous suffit d'en régler la temporisation et la sensibilité crépusculaire à votre convenance.</w:t>
      </w:r>
    </w:p>
    <w:p w:rsidR="004D2272" w:rsidRDefault="004D2272" w:rsidP="004D2272">
      <w:pPr>
        <w:spacing w:after="0"/>
        <w:rPr>
          <w:rFonts w:ascii="Arial" w:hAnsi="Arial" w:cs="Arial"/>
          <w:color w:val="515151"/>
          <w:sz w:val="17"/>
          <w:szCs w:val="17"/>
          <w:lang w:val="fr-FR"/>
        </w:rPr>
      </w:pPr>
      <w:r>
        <w:rPr>
          <w:rFonts w:ascii="Arial" w:hAnsi="Arial" w:cs="Arial"/>
          <w:color w:val="515151"/>
          <w:sz w:val="2"/>
          <w:szCs w:val="2"/>
          <w:lang w:val="fr-FR"/>
        </w:rPr>
        <w:br w:type="textWrapping" w:clear="all"/>
      </w:r>
    </w:p>
    <w:p w:rsidR="004D2272" w:rsidRDefault="004D2272" w:rsidP="004D2272">
      <w:pPr>
        <w:numPr>
          <w:ilvl w:val="0"/>
          <w:numId w:val="132"/>
        </w:numPr>
        <w:shd w:val="clear" w:color="auto" w:fill="F0F0F0"/>
        <w:spacing w:before="100" w:beforeAutospacing="1" w:after="100" w:afterAutospacing="1" w:line="240" w:lineRule="auto"/>
        <w:rPr>
          <w:rFonts w:ascii="Arial" w:hAnsi="Arial" w:cs="Arial"/>
          <w:color w:val="515151"/>
          <w:sz w:val="17"/>
          <w:szCs w:val="17"/>
          <w:lang w:val="fr-FR"/>
        </w:rPr>
      </w:pPr>
      <w:hyperlink r:id="rId271" w:tooltip="" w:history="1">
        <w:r>
          <w:rPr>
            <w:rFonts w:ascii="Arial" w:hAnsi="Arial" w:cs="Arial"/>
            <w:b/>
            <w:bCs/>
            <w:color w:val="515151"/>
            <w:sz w:val="17"/>
            <w:szCs w:val="17"/>
            <w:u w:val="single"/>
            <w:lang w:val="fr-FR"/>
          </w:rPr>
          <w:t>Etape précédente</w:t>
        </w:r>
      </w:hyperlink>
    </w:p>
    <w:p w:rsidR="004D2272" w:rsidRDefault="004D2272" w:rsidP="004D2272">
      <w:pPr>
        <w:numPr>
          <w:ilvl w:val="0"/>
          <w:numId w:val="132"/>
        </w:numPr>
        <w:shd w:val="clear" w:color="auto" w:fill="F0F0F0"/>
        <w:spacing w:before="100" w:beforeAutospacing="1" w:after="100" w:afterAutospacing="1" w:line="240" w:lineRule="auto"/>
        <w:jc w:val="center"/>
        <w:rPr>
          <w:rFonts w:ascii="Arial" w:hAnsi="Arial" w:cs="Arial"/>
          <w:color w:val="515151"/>
          <w:sz w:val="17"/>
          <w:szCs w:val="17"/>
          <w:lang w:val="fr-FR"/>
        </w:rPr>
      </w:pPr>
      <w:hyperlink r:id="rId272" w:tooltip="" w:history="1">
        <w:r>
          <w:rPr>
            <w:rFonts w:ascii="Arial" w:hAnsi="Arial" w:cs="Arial"/>
            <w:b/>
            <w:bCs/>
            <w:color w:val="515151"/>
            <w:sz w:val="17"/>
            <w:szCs w:val="17"/>
            <w:u w:val="single"/>
            <w:lang w:val="fr-FR"/>
          </w:rPr>
          <w:t xml:space="preserve">Afficher toutes les </w:t>
        </w:r>
        <w:proofErr w:type="spellStart"/>
        <w:r>
          <w:rPr>
            <w:rFonts w:ascii="Arial" w:hAnsi="Arial" w:cs="Arial"/>
            <w:b/>
            <w:bCs/>
            <w:color w:val="515151"/>
            <w:sz w:val="17"/>
            <w:szCs w:val="17"/>
            <w:u w:val="single"/>
            <w:lang w:val="fr-FR"/>
          </w:rPr>
          <w:t>étapes</w:t>
        </w:r>
      </w:hyperlink>
      <w:hyperlink r:id="rId273" w:tooltip="" w:history="1">
        <w:r>
          <w:rPr>
            <w:rFonts w:ascii="Arial" w:hAnsi="Arial" w:cs="Arial"/>
            <w:b/>
            <w:bCs/>
            <w:color w:val="515151"/>
            <w:sz w:val="17"/>
            <w:szCs w:val="17"/>
            <w:u w:val="single"/>
            <w:lang w:val="fr-FR"/>
          </w:rPr>
          <w:t>Réduire</w:t>
        </w:r>
        <w:proofErr w:type="spellEnd"/>
      </w:hyperlink>
    </w:p>
    <w:p w:rsidR="004D2272" w:rsidRDefault="004D2272" w:rsidP="004D2272">
      <w:pPr>
        <w:pStyle w:val="titre5"/>
        <w:rPr>
          <w:lang w:val="fr-FR"/>
        </w:rPr>
      </w:pPr>
      <w:r>
        <w:rPr>
          <w:lang w:val="fr-FR"/>
        </w:rPr>
        <w:t>Éclairage extérieur</w:t>
      </w:r>
    </w:p>
    <w:p w:rsidR="004D2272" w:rsidRDefault="004D2272" w:rsidP="004D2272">
      <w:pPr>
        <w:spacing w:before="100" w:beforeAutospacing="1" w:after="100" w:afterAutospacing="1" w:line="240" w:lineRule="atLeast"/>
        <w:outlineLvl w:val="1"/>
        <w:rPr>
          <w:rFonts w:ascii="Arial" w:hAnsi="Arial" w:cs="Arial"/>
          <w:b/>
          <w:bCs/>
          <w:caps/>
          <w:color w:val="000000"/>
          <w:kern w:val="36"/>
          <w:lang w:val="fr-FR"/>
        </w:rPr>
      </w:pPr>
      <w:r>
        <w:rPr>
          <w:rFonts w:ascii="Arial" w:hAnsi="Arial" w:cs="Arial"/>
          <w:b/>
          <w:bCs/>
          <w:caps/>
          <w:color w:val="000000"/>
          <w:kern w:val="36"/>
          <w:lang w:val="fr-FR"/>
        </w:rPr>
        <w:t xml:space="preserve">réaliser : </w:t>
      </w:r>
      <w:r>
        <w:rPr>
          <w:rFonts w:ascii="Arial" w:hAnsi="Arial" w:cs="Arial"/>
          <w:b/>
          <w:bCs/>
          <w:color w:val="000000"/>
          <w:kern w:val="36"/>
          <w:lang w:val="fr-FR"/>
        </w:rPr>
        <w:t>VIDÉO - Comment éclairer le jardin ?</w:t>
      </w:r>
    </w:p>
    <w:p w:rsidR="004D2272" w:rsidRDefault="004D2272" w:rsidP="004D2272">
      <w:pPr>
        <w:spacing w:after="0" w:line="240" w:lineRule="auto"/>
        <w:rPr>
          <w:rFonts w:ascii="Arial" w:hAnsi="Arial" w:cs="Arial"/>
          <w:color w:val="515151"/>
          <w:sz w:val="17"/>
          <w:szCs w:val="17"/>
          <w:lang w:val="fr-FR"/>
        </w:rPr>
      </w:pPr>
      <w:hyperlink r:id="rId274" w:history="1">
        <w:r>
          <w:rPr>
            <w:rStyle w:val="Lienhypertexte"/>
            <w:rFonts w:ascii="Arial" w:hAnsi="Arial" w:cs="Arial"/>
            <w:sz w:val="17"/>
            <w:szCs w:val="17"/>
            <w:lang w:val="fr-FR"/>
          </w:rPr>
          <w:t xml:space="preserve">Retour aux contenus </w:t>
        </w:r>
        <w:proofErr w:type="gramStart"/>
        <w:r>
          <w:rPr>
            <w:rStyle w:val="Lienhypertexte"/>
            <w:rFonts w:ascii="Arial" w:hAnsi="Arial" w:cs="Arial"/>
            <w:sz w:val="17"/>
            <w:szCs w:val="17"/>
            <w:lang w:val="fr-FR"/>
          </w:rPr>
          <w:t>réaliser</w:t>
        </w:r>
        <w:proofErr w:type="gramEnd"/>
        <w:r>
          <w:rPr>
            <w:rStyle w:val="Lienhypertexte"/>
            <w:rFonts w:ascii="Arial" w:hAnsi="Arial" w:cs="Arial"/>
            <w:sz w:val="17"/>
            <w:szCs w:val="17"/>
            <w:lang w:val="fr-FR"/>
          </w:rPr>
          <w:t xml:space="preserve"> du Centre de documentation</w:t>
        </w:r>
      </w:hyperlink>
    </w:p>
    <w:p w:rsidR="004D2272" w:rsidRDefault="004D2272" w:rsidP="004D2272">
      <w:pPr>
        <w:ind w:right="150"/>
        <w:rPr>
          <w:rFonts w:ascii="Arial" w:hAnsi="Arial" w:cs="Arial"/>
          <w:b/>
          <w:bCs/>
          <w:caps/>
          <w:color w:val="515151"/>
          <w:sz w:val="18"/>
          <w:szCs w:val="18"/>
          <w:lang w:val="fr-FR"/>
        </w:rPr>
      </w:pPr>
      <w:r>
        <w:rPr>
          <w:rFonts w:ascii="Arial" w:hAnsi="Arial" w:cs="Arial"/>
          <w:color w:val="515151"/>
          <w:sz w:val="17"/>
          <w:szCs w:val="17"/>
          <w:lang w:val="fr-FR"/>
        </w:rPr>
        <w:pict/>
      </w:r>
      <w:r>
        <w:rPr>
          <w:rFonts w:ascii="Arial" w:hAnsi="Arial" w:cs="Arial"/>
          <w:color w:val="515151"/>
          <w:sz w:val="17"/>
          <w:szCs w:val="17"/>
          <w:lang w:val="fr-FR"/>
        </w:rPr>
        <w:pict/>
      </w:r>
      <w:r>
        <w:rPr>
          <w:rFonts w:ascii="Arial" w:hAnsi="Arial" w:cs="Arial"/>
          <w:b/>
          <w:bCs/>
          <w:caps/>
          <w:color w:val="515151"/>
          <w:sz w:val="18"/>
          <w:szCs w:val="18"/>
          <w:lang w:val="fr-FR"/>
        </w:rPr>
        <w:t>Difficulté : confirmé</w:t>
      </w:r>
    </w:p>
    <w:p w:rsidR="004D2272" w:rsidRDefault="004D2272" w:rsidP="004D2272">
      <w:pPr>
        <w:numPr>
          <w:ilvl w:val="0"/>
          <w:numId w:val="133"/>
        </w:numPr>
        <w:spacing w:before="100" w:beforeAutospacing="1" w:after="100" w:afterAutospacing="1" w:line="240" w:lineRule="auto"/>
        <w:rPr>
          <w:rFonts w:ascii="Arial" w:hAnsi="Arial" w:cs="Arial"/>
          <w:color w:val="515151"/>
          <w:sz w:val="17"/>
          <w:szCs w:val="17"/>
          <w:lang w:val="fr-FR"/>
        </w:rPr>
      </w:pPr>
      <w:r>
        <w:rPr>
          <w:rFonts w:ascii="Arial" w:hAnsi="Arial" w:cs="Arial"/>
          <w:b/>
          <w:bCs/>
          <w:caps/>
          <w:color w:val="515151"/>
          <w:sz w:val="18"/>
          <w:szCs w:val="18"/>
          <w:lang w:val="fr-FR"/>
        </w:rPr>
        <w:pict/>
      </w:r>
      <w:r>
        <w:rPr>
          <w:rFonts w:ascii="Arial" w:hAnsi="Arial" w:cs="Arial"/>
          <w:noProof/>
          <w:color w:val="515151"/>
          <w:sz w:val="17"/>
          <w:szCs w:val="17"/>
          <w:lang w:eastAsia="fr-BE"/>
        </w:rPr>
        <w:drawing>
          <wp:inline distT="0" distB="0" distL="0" distR="0">
            <wp:extent cx="104775" cy="142875"/>
            <wp:effectExtent l="0" t="0" r="9525" b="9525"/>
            <wp:docPr id="158" name="Image 158" desc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on"/>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p>
    <w:p w:rsidR="004D2272" w:rsidRDefault="004D2272" w:rsidP="004D2272">
      <w:pPr>
        <w:numPr>
          <w:ilvl w:val="0"/>
          <w:numId w:val="133"/>
        </w:numPr>
        <w:spacing w:before="100" w:beforeAutospacing="1" w:after="100" w:afterAutospacing="1" w:line="240" w:lineRule="auto"/>
        <w:rPr>
          <w:rFonts w:ascii="Arial" w:hAnsi="Arial" w:cs="Arial"/>
          <w:color w:val="515151"/>
          <w:sz w:val="17"/>
          <w:szCs w:val="17"/>
          <w:lang w:val="fr-FR"/>
        </w:rPr>
      </w:pPr>
      <w:r>
        <w:rPr>
          <w:rFonts w:ascii="Arial" w:hAnsi="Arial" w:cs="Arial"/>
          <w:color w:val="515151"/>
          <w:sz w:val="17"/>
          <w:szCs w:val="17"/>
          <w:lang w:val="fr-FR"/>
        </w:rPr>
        <w:pict/>
      </w:r>
      <w:r>
        <w:rPr>
          <w:rFonts w:ascii="Arial" w:hAnsi="Arial" w:cs="Arial"/>
          <w:noProof/>
          <w:color w:val="515151"/>
          <w:sz w:val="17"/>
          <w:szCs w:val="17"/>
          <w:lang w:eastAsia="fr-BE"/>
        </w:rPr>
        <w:drawing>
          <wp:inline distT="0" distB="0" distL="0" distR="0">
            <wp:extent cx="104775" cy="142875"/>
            <wp:effectExtent l="0" t="0" r="9525" b="9525"/>
            <wp:docPr id="157" name="Image 157" desc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on"/>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p>
    <w:p w:rsidR="004D2272" w:rsidRDefault="004D2272" w:rsidP="004D2272">
      <w:pPr>
        <w:numPr>
          <w:ilvl w:val="0"/>
          <w:numId w:val="133"/>
        </w:numPr>
        <w:spacing w:before="100" w:beforeAutospacing="1" w:after="100" w:afterAutospacing="1" w:line="240" w:lineRule="auto"/>
        <w:rPr>
          <w:rFonts w:ascii="Arial" w:hAnsi="Arial" w:cs="Arial"/>
          <w:color w:val="515151"/>
          <w:sz w:val="17"/>
          <w:szCs w:val="17"/>
          <w:lang w:val="fr-FR"/>
        </w:rPr>
      </w:pPr>
      <w:r>
        <w:rPr>
          <w:rFonts w:ascii="Arial" w:hAnsi="Arial" w:cs="Arial"/>
          <w:noProof/>
          <w:color w:val="515151"/>
          <w:sz w:val="17"/>
          <w:szCs w:val="17"/>
          <w:lang w:eastAsia="fr-BE"/>
        </w:rPr>
        <w:drawing>
          <wp:inline distT="0" distB="0" distL="0" distR="0">
            <wp:extent cx="104775" cy="142875"/>
            <wp:effectExtent l="0" t="0" r="9525" b="9525"/>
            <wp:docPr id="156" name="Image 156" descr="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off"/>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p>
    <w:p w:rsidR="004D2272" w:rsidRDefault="004D2272" w:rsidP="004D2272">
      <w:pPr>
        <w:numPr>
          <w:ilvl w:val="0"/>
          <w:numId w:val="134"/>
        </w:numPr>
        <w:spacing w:before="100" w:beforeAutospacing="1" w:after="100" w:afterAutospacing="1" w:line="240" w:lineRule="auto"/>
        <w:rPr>
          <w:rFonts w:ascii="Arial" w:hAnsi="Arial" w:cs="Arial"/>
          <w:color w:val="515151"/>
          <w:sz w:val="17"/>
          <w:szCs w:val="17"/>
          <w:lang w:val="fr-FR"/>
        </w:rPr>
      </w:pPr>
    </w:p>
    <w:p w:rsidR="004D2272" w:rsidRDefault="004D2272" w:rsidP="004D2272">
      <w:pPr>
        <w:spacing w:after="0"/>
        <w:rPr>
          <w:rFonts w:ascii="Arial" w:hAnsi="Arial" w:cs="Arial"/>
          <w:b/>
          <w:bCs/>
          <w:caps/>
          <w:color w:val="515151"/>
          <w:sz w:val="14"/>
          <w:szCs w:val="14"/>
          <w:lang w:val="fr-FR"/>
        </w:rPr>
      </w:pPr>
      <w:r>
        <w:rPr>
          <w:rFonts w:ascii="Arial" w:hAnsi="Arial" w:cs="Arial"/>
          <w:b/>
          <w:bCs/>
          <w:caps/>
          <w:noProof/>
          <w:color w:val="60AD0E"/>
          <w:sz w:val="14"/>
          <w:szCs w:val="14"/>
          <w:lang w:eastAsia="fr-BE"/>
        </w:rPr>
        <w:drawing>
          <wp:inline distT="0" distB="0" distL="0" distR="0">
            <wp:extent cx="857250" cy="104775"/>
            <wp:effectExtent l="0" t="0" r="0" b="9525"/>
            <wp:docPr id="155" name="Image 155" descr="La caisse à outils">
              <a:hlinkClick xmlns:a="http://schemas.openxmlformats.org/drawingml/2006/main" r:id="rId2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La caisse à outils">
                      <a:hlinkClick r:id="rId274"/>
                    </pic:cNvP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857250" cy="104775"/>
                    </a:xfrm>
                    <a:prstGeom prst="rect">
                      <a:avLst/>
                    </a:prstGeom>
                    <a:noFill/>
                    <a:ln>
                      <a:noFill/>
                    </a:ln>
                  </pic:spPr>
                </pic:pic>
              </a:graphicData>
            </a:graphic>
          </wp:inline>
        </w:drawing>
      </w:r>
    </w:p>
    <w:p w:rsidR="004D2272" w:rsidRDefault="004D2272" w:rsidP="004D2272">
      <w:pPr>
        <w:rPr>
          <w:rFonts w:ascii="Arial" w:hAnsi="Arial" w:cs="Arial"/>
          <w:b/>
          <w:bCs/>
          <w:caps/>
          <w:color w:val="515151"/>
          <w:sz w:val="14"/>
          <w:szCs w:val="14"/>
          <w:lang w:val="fr-FR"/>
        </w:rPr>
      </w:pPr>
      <w:r>
        <w:rPr>
          <w:rFonts w:ascii="Arial" w:hAnsi="Arial" w:cs="Arial"/>
          <w:b/>
          <w:bCs/>
          <w:caps/>
          <w:noProof/>
          <w:color w:val="60AD0E"/>
          <w:sz w:val="14"/>
          <w:szCs w:val="14"/>
          <w:lang w:eastAsia="fr-BE"/>
        </w:rPr>
        <w:drawing>
          <wp:inline distT="0" distB="0" distL="0" distR="0">
            <wp:extent cx="1104900" cy="104775"/>
            <wp:effectExtent l="0" t="0" r="0" b="9525"/>
            <wp:docPr id="154" name="Image 154" descr="Matériaux nécéssaires">
              <a:hlinkClick xmlns:a="http://schemas.openxmlformats.org/drawingml/2006/main" r:id="rId2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Matériaux nécéssaires">
                      <a:hlinkClick r:id="rId274"/>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04900" cy="104775"/>
                    </a:xfrm>
                    <a:prstGeom prst="rect">
                      <a:avLst/>
                    </a:prstGeom>
                    <a:noFill/>
                    <a:ln>
                      <a:noFill/>
                    </a:ln>
                  </pic:spPr>
                </pic:pic>
              </a:graphicData>
            </a:graphic>
          </wp:inline>
        </w:drawing>
      </w:r>
    </w:p>
    <w:p w:rsidR="004D2272" w:rsidRDefault="004D2272" w:rsidP="004D2272">
      <w:pPr>
        <w:rPr>
          <w:rFonts w:ascii="Arial" w:hAnsi="Arial" w:cs="Arial"/>
          <w:color w:val="47493A"/>
          <w:sz w:val="18"/>
          <w:szCs w:val="18"/>
          <w:lang w:val="fr-FR"/>
        </w:rPr>
      </w:pPr>
      <w:r>
        <w:rPr>
          <w:rFonts w:ascii="Arial" w:hAnsi="Arial" w:cs="Arial"/>
          <w:noProof/>
          <w:color w:val="47493A"/>
          <w:sz w:val="18"/>
          <w:szCs w:val="18"/>
          <w:lang w:eastAsia="fr-BE"/>
        </w:rPr>
        <w:drawing>
          <wp:inline distT="0" distB="0" distL="0" distR="0">
            <wp:extent cx="1409700" cy="1409700"/>
            <wp:effectExtent l="0" t="0" r="0" b="0"/>
            <wp:docPr id="153" name="Image 153" descr="http://www.leroymerlin.fr/multimedia-storage/6/cf5deb22d151dc252ec2aa60391e900-eclairage-jardin-i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www.leroymerlin.fr/multimedia-storage/6/cf5deb22d151dc252ec2aa60391e900-eclairage-jardin-intro.JP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p w:rsidR="004D2272" w:rsidRDefault="004D2272" w:rsidP="004D2272">
      <w:pPr>
        <w:spacing w:before="100" w:beforeAutospacing="1" w:after="100" w:afterAutospacing="1"/>
        <w:rPr>
          <w:rFonts w:ascii="Arial" w:hAnsi="Arial" w:cs="Arial"/>
          <w:color w:val="47493A"/>
          <w:sz w:val="18"/>
          <w:szCs w:val="18"/>
          <w:lang w:val="fr-FR"/>
        </w:rPr>
      </w:pPr>
      <w:r>
        <w:rPr>
          <w:rFonts w:ascii="Arial" w:hAnsi="Arial" w:cs="Arial"/>
          <w:color w:val="47493A"/>
          <w:sz w:val="18"/>
          <w:szCs w:val="18"/>
          <w:lang w:val="fr-FR"/>
        </w:rPr>
        <w:t xml:space="preserve">Pratique et sécurisant, l'éclairage extérieur met en valeur le jardin. Une installation à mettre en </w:t>
      </w:r>
      <w:proofErr w:type="spellStart"/>
      <w:r>
        <w:rPr>
          <w:rFonts w:ascii="Arial" w:hAnsi="Arial" w:cs="Arial"/>
          <w:color w:val="47493A"/>
          <w:sz w:val="18"/>
          <w:szCs w:val="18"/>
          <w:lang w:val="fr-FR"/>
        </w:rPr>
        <w:t>oeuvre</w:t>
      </w:r>
      <w:proofErr w:type="spellEnd"/>
      <w:r>
        <w:rPr>
          <w:rFonts w:ascii="Arial" w:hAnsi="Arial" w:cs="Arial"/>
          <w:color w:val="47493A"/>
          <w:sz w:val="18"/>
          <w:szCs w:val="18"/>
          <w:lang w:val="fr-FR"/>
        </w:rPr>
        <w:t xml:space="preserve"> dans les règles de l'art, pour votre sécurité.</w:t>
      </w:r>
    </w:p>
    <w:p w:rsidR="004D2272" w:rsidRDefault="004D2272" w:rsidP="004D2272">
      <w:pPr>
        <w:spacing w:before="100" w:beforeAutospacing="1" w:after="100" w:afterAutospacing="1" w:line="240" w:lineRule="atLeast"/>
        <w:outlineLvl w:val="2"/>
        <w:rPr>
          <w:rFonts w:ascii="Arial" w:hAnsi="Arial" w:cs="Arial"/>
          <w:b/>
          <w:bCs/>
          <w:color w:val="000000"/>
          <w:sz w:val="21"/>
          <w:szCs w:val="21"/>
          <w:lang w:val="fr-FR"/>
        </w:rPr>
      </w:pPr>
      <w:r>
        <w:rPr>
          <w:rFonts w:ascii="Arial" w:hAnsi="Arial" w:cs="Arial"/>
          <w:b/>
          <w:bCs/>
          <w:color w:val="000000"/>
          <w:sz w:val="21"/>
          <w:szCs w:val="21"/>
          <w:lang w:val="fr-FR"/>
        </w:rPr>
        <w:t>Votre réalisation en 4 étapes</w:t>
      </w:r>
    </w:p>
    <w:p w:rsidR="004D2272" w:rsidRDefault="004D2272" w:rsidP="004D2272">
      <w:pPr>
        <w:numPr>
          <w:ilvl w:val="0"/>
          <w:numId w:val="135"/>
        </w:numPr>
        <w:spacing w:after="45" w:line="240" w:lineRule="auto"/>
        <w:rPr>
          <w:rFonts w:ascii="Arial" w:hAnsi="Arial" w:cs="Arial"/>
          <w:b/>
          <w:bCs/>
          <w:color w:val="515151"/>
          <w:sz w:val="18"/>
          <w:szCs w:val="18"/>
          <w:lang w:val="fr-FR"/>
        </w:rPr>
      </w:pPr>
      <w:r>
        <w:rPr>
          <w:rFonts w:ascii="Arial" w:hAnsi="Arial" w:cs="Arial"/>
          <w:b/>
          <w:bCs/>
          <w:color w:val="515151"/>
          <w:sz w:val="18"/>
          <w:szCs w:val="18"/>
          <w:lang w:val="fr-FR"/>
        </w:rPr>
        <w:t>1</w:t>
      </w:r>
      <w:hyperlink r:id="rId276" w:tooltip="" w:history="1">
        <w:r>
          <w:rPr>
            <w:rFonts w:ascii="Arial" w:hAnsi="Arial" w:cs="Arial"/>
            <w:color w:val="515151"/>
            <w:sz w:val="18"/>
            <w:szCs w:val="18"/>
            <w:lang w:val="fr-FR"/>
          </w:rPr>
          <w:t>Installer un éclairage au jardin, en vidéo</w:t>
        </w:r>
      </w:hyperlink>
    </w:p>
    <w:p w:rsidR="004D2272" w:rsidRDefault="004D2272" w:rsidP="004D2272">
      <w:pPr>
        <w:numPr>
          <w:ilvl w:val="0"/>
          <w:numId w:val="135"/>
        </w:numPr>
        <w:spacing w:after="45" w:line="240" w:lineRule="auto"/>
        <w:rPr>
          <w:rFonts w:ascii="Arial" w:hAnsi="Arial" w:cs="Arial"/>
          <w:b/>
          <w:bCs/>
          <w:color w:val="515151"/>
          <w:sz w:val="18"/>
          <w:szCs w:val="18"/>
          <w:lang w:val="fr-FR"/>
        </w:rPr>
      </w:pPr>
      <w:r>
        <w:rPr>
          <w:rFonts w:ascii="Arial" w:hAnsi="Arial" w:cs="Arial"/>
          <w:b/>
          <w:bCs/>
          <w:color w:val="515151"/>
          <w:sz w:val="18"/>
          <w:szCs w:val="18"/>
          <w:lang w:val="fr-FR"/>
        </w:rPr>
        <w:t>2</w:t>
      </w:r>
      <w:hyperlink r:id="rId277" w:tooltip="" w:history="1">
        <w:r>
          <w:rPr>
            <w:rFonts w:ascii="Arial" w:hAnsi="Arial" w:cs="Arial"/>
            <w:color w:val="515151"/>
            <w:sz w:val="18"/>
            <w:szCs w:val="18"/>
            <w:lang w:val="fr-FR"/>
          </w:rPr>
          <w:t>Tirer une ligne dans le jardin</w:t>
        </w:r>
      </w:hyperlink>
    </w:p>
    <w:p w:rsidR="004D2272" w:rsidRDefault="004D2272" w:rsidP="004D2272">
      <w:pPr>
        <w:numPr>
          <w:ilvl w:val="0"/>
          <w:numId w:val="135"/>
        </w:numPr>
        <w:spacing w:after="45" w:line="240" w:lineRule="auto"/>
        <w:rPr>
          <w:rFonts w:ascii="Arial" w:hAnsi="Arial" w:cs="Arial"/>
          <w:b/>
          <w:bCs/>
          <w:color w:val="515151"/>
          <w:sz w:val="18"/>
          <w:szCs w:val="18"/>
          <w:lang w:val="fr-FR"/>
        </w:rPr>
      </w:pPr>
      <w:r>
        <w:rPr>
          <w:rFonts w:ascii="Arial" w:hAnsi="Arial" w:cs="Arial"/>
          <w:b/>
          <w:bCs/>
          <w:color w:val="515151"/>
          <w:sz w:val="18"/>
          <w:szCs w:val="18"/>
          <w:lang w:val="fr-FR"/>
        </w:rPr>
        <w:t>3</w:t>
      </w:r>
      <w:hyperlink r:id="rId278" w:tooltip="" w:history="1">
        <w:r>
          <w:rPr>
            <w:rFonts w:ascii="Arial" w:hAnsi="Arial" w:cs="Arial"/>
            <w:color w:val="515151"/>
            <w:sz w:val="18"/>
            <w:szCs w:val="18"/>
            <w:lang w:val="fr-FR"/>
          </w:rPr>
          <w:t xml:space="preserve">Installer un </w:t>
        </w:r>
        <w:proofErr w:type="gramStart"/>
        <w:r>
          <w:rPr>
            <w:rFonts w:ascii="Arial" w:hAnsi="Arial" w:cs="Arial"/>
            <w:color w:val="515151"/>
            <w:sz w:val="18"/>
            <w:szCs w:val="18"/>
            <w:lang w:val="fr-FR"/>
          </w:rPr>
          <w:t>spots</w:t>
        </w:r>
        <w:proofErr w:type="gramEnd"/>
        <w:r>
          <w:rPr>
            <w:rFonts w:ascii="Arial" w:hAnsi="Arial" w:cs="Arial"/>
            <w:color w:val="515151"/>
            <w:sz w:val="18"/>
            <w:szCs w:val="18"/>
            <w:lang w:val="fr-FR"/>
          </w:rPr>
          <w:t xml:space="preserve"> enterré</w:t>
        </w:r>
      </w:hyperlink>
    </w:p>
    <w:p w:rsidR="004D2272" w:rsidRDefault="004D2272" w:rsidP="004D2272">
      <w:pPr>
        <w:numPr>
          <w:ilvl w:val="0"/>
          <w:numId w:val="135"/>
        </w:numPr>
        <w:spacing w:after="45" w:line="240" w:lineRule="auto"/>
        <w:rPr>
          <w:rFonts w:ascii="Arial" w:hAnsi="Arial" w:cs="Arial"/>
          <w:b/>
          <w:bCs/>
          <w:color w:val="515151"/>
          <w:sz w:val="18"/>
          <w:szCs w:val="18"/>
          <w:lang w:val="fr-FR"/>
        </w:rPr>
      </w:pPr>
      <w:r>
        <w:rPr>
          <w:rFonts w:ascii="Arial" w:hAnsi="Arial" w:cs="Arial"/>
          <w:b/>
          <w:bCs/>
          <w:color w:val="515151"/>
          <w:sz w:val="18"/>
          <w:szCs w:val="18"/>
          <w:lang w:val="fr-FR"/>
        </w:rPr>
        <w:lastRenderedPageBreak/>
        <w:t>4</w:t>
      </w:r>
      <w:hyperlink r:id="rId279" w:tooltip="" w:history="1">
        <w:r>
          <w:rPr>
            <w:rFonts w:ascii="Arial" w:hAnsi="Arial" w:cs="Arial"/>
            <w:color w:val="515151"/>
            <w:sz w:val="18"/>
            <w:szCs w:val="18"/>
            <w:lang w:val="fr-FR"/>
          </w:rPr>
          <w:t>Installer un lampadaire</w:t>
        </w:r>
      </w:hyperlink>
    </w:p>
    <w:p w:rsidR="004D2272" w:rsidRDefault="004D2272" w:rsidP="004D2272">
      <w:pPr>
        <w:numPr>
          <w:ilvl w:val="0"/>
          <w:numId w:val="136"/>
        </w:numPr>
        <w:shd w:val="clear" w:color="auto" w:fill="F0F0F0"/>
        <w:spacing w:before="100" w:beforeAutospacing="1" w:after="100" w:afterAutospacing="1" w:line="240" w:lineRule="auto"/>
        <w:rPr>
          <w:rFonts w:ascii="Arial" w:hAnsi="Arial" w:cs="Arial"/>
          <w:color w:val="515151"/>
          <w:sz w:val="17"/>
          <w:szCs w:val="17"/>
          <w:lang w:val="fr-FR"/>
        </w:rPr>
      </w:pPr>
      <w:hyperlink r:id="rId280" w:tooltip="" w:history="1">
        <w:r>
          <w:rPr>
            <w:rFonts w:ascii="Arial" w:hAnsi="Arial" w:cs="Arial"/>
            <w:b/>
            <w:bCs/>
            <w:color w:val="515151"/>
            <w:sz w:val="17"/>
            <w:szCs w:val="17"/>
            <w:u w:val="single"/>
            <w:lang w:val="fr-FR"/>
          </w:rPr>
          <w:t>Etape précédente</w:t>
        </w:r>
      </w:hyperlink>
    </w:p>
    <w:p w:rsidR="004D2272" w:rsidRDefault="004D2272" w:rsidP="004D2272">
      <w:pPr>
        <w:numPr>
          <w:ilvl w:val="0"/>
          <w:numId w:val="136"/>
        </w:numPr>
        <w:shd w:val="clear" w:color="auto" w:fill="F0F0F0"/>
        <w:spacing w:before="100" w:beforeAutospacing="1" w:after="100" w:afterAutospacing="1" w:line="240" w:lineRule="auto"/>
        <w:jc w:val="center"/>
        <w:rPr>
          <w:rFonts w:ascii="Arial" w:hAnsi="Arial" w:cs="Arial"/>
          <w:color w:val="515151"/>
          <w:sz w:val="17"/>
          <w:szCs w:val="17"/>
          <w:lang w:val="fr-FR"/>
        </w:rPr>
      </w:pPr>
      <w:hyperlink r:id="rId281" w:tooltip="" w:history="1">
        <w:r>
          <w:rPr>
            <w:rFonts w:ascii="Arial" w:hAnsi="Arial" w:cs="Arial"/>
            <w:b/>
            <w:bCs/>
            <w:color w:val="515151"/>
            <w:sz w:val="17"/>
            <w:szCs w:val="17"/>
            <w:u w:val="single"/>
            <w:lang w:val="fr-FR"/>
          </w:rPr>
          <w:t xml:space="preserve">Afficher toutes les </w:t>
        </w:r>
        <w:proofErr w:type="spellStart"/>
        <w:r>
          <w:rPr>
            <w:rFonts w:ascii="Arial" w:hAnsi="Arial" w:cs="Arial"/>
            <w:b/>
            <w:bCs/>
            <w:color w:val="515151"/>
            <w:sz w:val="17"/>
            <w:szCs w:val="17"/>
            <w:u w:val="single"/>
            <w:lang w:val="fr-FR"/>
          </w:rPr>
          <w:t>étapes</w:t>
        </w:r>
      </w:hyperlink>
      <w:hyperlink r:id="rId282" w:tooltip="" w:history="1">
        <w:r>
          <w:rPr>
            <w:rFonts w:ascii="Arial" w:hAnsi="Arial" w:cs="Arial"/>
            <w:b/>
            <w:bCs/>
            <w:color w:val="515151"/>
            <w:sz w:val="17"/>
            <w:szCs w:val="17"/>
            <w:u w:val="single"/>
            <w:lang w:val="fr-FR"/>
          </w:rPr>
          <w:t>Réduire</w:t>
        </w:r>
        <w:proofErr w:type="spellEnd"/>
      </w:hyperlink>
    </w:p>
    <w:p w:rsidR="004D2272" w:rsidRDefault="004D2272" w:rsidP="004D2272">
      <w:pPr>
        <w:numPr>
          <w:ilvl w:val="0"/>
          <w:numId w:val="136"/>
        </w:numPr>
        <w:shd w:val="clear" w:color="auto" w:fill="F0F0F0"/>
        <w:spacing w:before="100" w:beforeAutospacing="1" w:after="100" w:afterAutospacing="1" w:line="240" w:lineRule="auto"/>
        <w:jc w:val="right"/>
        <w:rPr>
          <w:rFonts w:ascii="Arial" w:hAnsi="Arial" w:cs="Arial"/>
          <w:color w:val="515151"/>
          <w:sz w:val="17"/>
          <w:szCs w:val="17"/>
          <w:lang w:val="fr-FR"/>
        </w:rPr>
      </w:pPr>
      <w:hyperlink r:id="rId283" w:tooltip="" w:history="1">
        <w:r>
          <w:rPr>
            <w:rFonts w:ascii="Arial" w:hAnsi="Arial" w:cs="Arial"/>
            <w:b/>
            <w:bCs/>
            <w:color w:val="515151"/>
            <w:sz w:val="17"/>
            <w:szCs w:val="17"/>
            <w:u w:val="single"/>
            <w:lang w:val="fr-FR"/>
          </w:rPr>
          <w:t>Etape suivante</w:t>
        </w:r>
      </w:hyperlink>
    </w:p>
    <w:p w:rsidR="004D2272" w:rsidRDefault="004D2272" w:rsidP="004D2272">
      <w:pPr>
        <w:spacing w:beforeAutospacing="1" w:after="0" w:afterAutospacing="1" w:line="240" w:lineRule="atLeast"/>
        <w:outlineLvl w:val="2"/>
        <w:rPr>
          <w:rFonts w:ascii="Arial" w:hAnsi="Arial" w:cs="Arial"/>
          <w:b/>
          <w:bCs/>
          <w:color w:val="60AD0F"/>
          <w:sz w:val="27"/>
          <w:szCs w:val="27"/>
          <w:lang w:val="fr-FR"/>
        </w:rPr>
      </w:pPr>
      <w:r>
        <w:rPr>
          <w:rStyle w:val="numero5"/>
          <w:rFonts w:ascii="Arial" w:hAnsi="Arial" w:cs="Arial"/>
          <w:b/>
          <w:bCs/>
          <w:lang w:val="fr-FR"/>
        </w:rPr>
        <w:t>1</w:t>
      </w:r>
      <w:r>
        <w:rPr>
          <w:rFonts w:ascii="Arial" w:hAnsi="Arial" w:cs="Arial"/>
          <w:b/>
          <w:bCs/>
          <w:color w:val="60AD0F"/>
          <w:sz w:val="27"/>
          <w:szCs w:val="27"/>
          <w:lang w:val="fr-FR"/>
        </w:rPr>
        <w:t>Installer un éclairage au jardin, en vidéo</w:t>
      </w:r>
    </w:p>
    <w:p w:rsidR="004D2272" w:rsidRDefault="004D2272" w:rsidP="004D2272">
      <w:pPr>
        <w:spacing w:line="240" w:lineRule="auto"/>
        <w:rPr>
          <w:rFonts w:ascii="Arial" w:hAnsi="Arial" w:cs="Arial"/>
          <w:color w:val="515151"/>
          <w:sz w:val="17"/>
          <w:szCs w:val="17"/>
          <w:lang w:val="fr-FR"/>
        </w:rPr>
      </w:pPr>
      <w:r>
        <w:rPr>
          <w:rFonts w:ascii="Arial" w:hAnsi="Arial" w:cs="Arial"/>
          <w:noProof/>
          <w:color w:val="0000FF"/>
          <w:sz w:val="17"/>
          <w:szCs w:val="17"/>
          <w:lang w:eastAsia="fr-BE"/>
        </w:rPr>
        <w:drawing>
          <wp:inline distT="0" distB="0" distL="0" distR="0">
            <wp:extent cx="2124075" cy="1590675"/>
            <wp:effectExtent l="0" t="0" r="9525" b="9525"/>
            <wp:docPr id="152" name="Image 152" descr="http://www.leroymerlin.fr/multimedia-storage/d/cb0094dd9e69777082bad65dda0bf16-eclairage-jardin.jpg">
              <a:hlinkClick xmlns:a="http://schemas.openxmlformats.org/drawingml/2006/main" r:id="rId2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www.leroymerlin.fr/multimedia-storage/d/cb0094dd9e69777082bad65dda0bf16-eclairage-jardin.jpg">
                      <a:hlinkClick r:id="rId279"/>
                    </pic:cNvPr>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124075" cy="1590675"/>
                    </a:xfrm>
                    <a:prstGeom prst="rect">
                      <a:avLst/>
                    </a:prstGeom>
                    <a:noFill/>
                    <a:ln>
                      <a:noFill/>
                    </a:ln>
                  </pic:spPr>
                </pic:pic>
              </a:graphicData>
            </a:graphic>
          </wp:inline>
        </w:drawing>
      </w:r>
    </w:p>
    <w:p w:rsidR="004D2272" w:rsidRDefault="004D2272" w:rsidP="004D2272">
      <w:pPr>
        <w:spacing w:beforeAutospacing="1" w:afterAutospacing="1" w:line="240" w:lineRule="atLeast"/>
        <w:outlineLvl w:val="2"/>
        <w:rPr>
          <w:rFonts w:ascii="Arial" w:hAnsi="Arial" w:cs="Arial"/>
          <w:b/>
          <w:bCs/>
          <w:color w:val="60AD0F"/>
          <w:sz w:val="27"/>
          <w:szCs w:val="27"/>
          <w:lang w:val="fr-FR"/>
        </w:rPr>
      </w:pPr>
      <w:r>
        <w:rPr>
          <w:rStyle w:val="numero5"/>
          <w:rFonts w:ascii="Arial" w:hAnsi="Arial" w:cs="Arial"/>
          <w:b/>
          <w:bCs/>
          <w:lang w:val="fr-FR"/>
        </w:rPr>
        <w:t>2</w:t>
      </w:r>
      <w:r>
        <w:rPr>
          <w:rFonts w:ascii="Arial" w:hAnsi="Arial" w:cs="Arial"/>
          <w:b/>
          <w:bCs/>
          <w:color w:val="60AD0F"/>
          <w:sz w:val="27"/>
          <w:szCs w:val="27"/>
          <w:lang w:val="fr-FR"/>
        </w:rPr>
        <w:t>Tirer une ligne dans le jardin</w:t>
      </w:r>
    </w:p>
    <w:p w:rsidR="004D2272" w:rsidRDefault="004D2272" w:rsidP="004D2272">
      <w:pPr>
        <w:spacing w:before="100" w:beforeAutospacing="1" w:after="100" w:afterAutospacing="1" w:line="240" w:lineRule="auto"/>
        <w:rPr>
          <w:rFonts w:ascii="Arial" w:hAnsi="Arial" w:cs="Arial"/>
          <w:color w:val="515151"/>
          <w:sz w:val="18"/>
          <w:szCs w:val="18"/>
          <w:lang w:val="fr-FR"/>
        </w:rPr>
      </w:pPr>
      <w:r>
        <w:rPr>
          <w:rFonts w:ascii="Arial" w:hAnsi="Arial" w:cs="Arial"/>
          <w:color w:val="515151"/>
          <w:sz w:val="18"/>
          <w:szCs w:val="18"/>
          <w:lang w:val="fr-FR"/>
        </w:rPr>
        <w:t xml:space="preserve">L'alimentation de votre installation électrique extérieure se réalise à partir du tableau général de répartition des circuits. Placez une protection différentielle de 30mA en tête de votre nouveau circuit. De </w:t>
      </w:r>
      <w:proofErr w:type="spellStart"/>
      <w:r>
        <w:rPr>
          <w:rFonts w:ascii="Arial" w:hAnsi="Arial" w:cs="Arial"/>
          <w:color w:val="515151"/>
          <w:sz w:val="18"/>
          <w:szCs w:val="18"/>
          <w:lang w:val="fr-FR"/>
        </w:rPr>
        <w:t>la</w:t>
      </w:r>
      <w:proofErr w:type="spellEnd"/>
      <w:r>
        <w:rPr>
          <w:rFonts w:ascii="Arial" w:hAnsi="Arial" w:cs="Arial"/>
          <w:color w:val="515151"/>
          <w:sz w:val="18"/>
          <w:szCs w:val="18"/>
          <w:lang w:val="fr-FR"/>
        </w:rPr>
        <w:t>, créez une ou plusieurs lignes selon vos besoins, elles-mêmes protégées à leur tour par un disjoncteur de 10A pour les circuits d'éclairage et de 16A pour des circuits qui alimentent des prises de courant. Sans oublier l'indispensable mise à la terre.</w:t>
      </w:r>
    </w:p>
    <w:p w:rsidR="004D2272" w:rsidRDefault="004D2272" w:rsidP="004D2272">
      <w:pPr>
        <w:spacing w:after="0"/>
        <w:rPr>
          <w:rFonts w:ascii="Arial" w:hAnsi="Arial" w:cs="Arial"/>
          <w:color w:val="515151"/>
          <w:sz w:val="17"/>
          <w:szCs w:val="17"/>
          <w:lang w:val="fr-FR"/>
        </w:rPr>
      </w:pPr>
      <w:r>
        <w:rPr>
          <w:rFonts w:ascii="Arial" w:hAnsi="Arial" w:cs="Arial"/>
          <w:color w:val="515151"/>
          <w:sz w:val="2"/>
          <w:szCs w:val="2"/>
          <w:lang w:val="fr-FR"/>
        </w:rPr>
        <w:br w:type="textWrapping" w:clear="all"/>
      </w:r>
    </w:p>
    <w:p w:rsidR="004D2272" w:rsidRDefault="004D2272" w:rsidP="004D2272">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Pour ne pas risquer de les endommager, les câbles électriques doivent circuler sous gaine, enterrés à 50 cm de profondeur au moins, avec présence d'un grillage avertisseur rouge. La profondeur est portée à 85 m sous les aires accessibles aux voitures.</w:t>
      </w:r>
    </w:p>
    <w:p w:rsidR="004D2272" w:rsidRDefault="004D2272" w:rsidP="004D2272">
      <w:pPr>
        <w:spacing w:after="0"/>
        <w:rPr>
          <w:rFonts w:ascii="Arial" w:hAnsi="Arial" w:cs="Arial"/>
          <w:color w:val="515151"/>
          <w:sz w:val="17"/>
          <w:szCs w:val="17"/>
          <w:lang w:val="fr-FR"/>
        </w:rPr>
      </w:pPr>
      <w:r>
        <w:rPr>
          <w:rFonts w:ascii="Arial" w:hAnsi="Arial" w:cs="Arial"/>
          <w:color w:val="515151"/>
          <w:sz w:val="2"/>
          <w:szCs w:val="2"/>
          <w:lang w:val="fr-FR"/>
        </w:rPr>
        <w:br w:type="textWrapping" w:clear="all"/>
      </w:r>
    </w:p>
    <w:p w:rsidR="004D2272" w:rsidRDefault="004D2272" w:rsidP="004D2272">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 xml:space="preserve">Après avoir défini l'emplacement de vos luminaires, </w:t>
      </w:r>
      <w:proofErr w:type="gramStart"/>
      <w:r>
        <w:rPr>
          <w:rFonts w:ascii="Arial" w:hAnsi="Arial" w:cs="Arial"/>
          <w:color w:val="515151"/>
          <w:sz w:val="18"/>
          <w:szCs w:val="18"/>
          <w:lang w:val="fr-FR"/>
        </w:rPr>
        <w:t>réalisez les</w:t>
      </w:r>
      <w:proofErr w:type="gramEnd"/>
      <w:r>
        <w:rPr>
          <w:rFonts w:ascii="Arial" w:hAnsi="Arial" w:cs="Arial"/>
          <w:color w:val="515151"/>
          <w:sz w:val="18"/>
          <w:szCs w:val="18"/>
          <w:lang w:val="fr-FR"/>
        </w:rPr>
        <w:t xml:space="preserve"> tranchées. Déposez un lit de sable de 15 cm, disposez dessus la gaine rouge de protection de vos câbles puis recouvrez de 10 cm de sable avant de déposer un grillage rouge avertisseur. Déposez encore 5 cm de sable </w:t>
      </w:r>
      <w:proofErr w:type="spellStart"/>
      <w:r>
        <w:rPr>
          <w:rFonts w:ascii="Arial" w:hAnsi="Arial" w:cs="Arial"/>
          <w:color w:val="515151"/>
          <w:sz w:val="18"/>
          <w:szCs w:val="18"/>
          <w:lang w:val="fr-FR"/>
        </w:rPr>
        <w:t>par dessus</w:t>
      </w:r>
      <w:proofErr w:type="spellEnd"/>
      <w:r>
        <w:rPr>
          <w:rFonts w:ascii="Arial" w:hAnsi="Arial" w:cs="Arial"/>
          <w:color w:val="515151"/>
          <w:sz w:val="18"/>
          <w:szCs w:val="18"/>
          <w:lang w:val="fr-FR"/>
        </w:rPr>
        <w:t>.</w:t>
      </w:r>
    </w:p>
    <w:p w:rsidR="004D2272" w:rsidRDefault="004D2272" w:rsidP="004D2272">
      <w:pPr>
        <w:spacing w:after="0"/>
        <w:rPr>
          <w:rFonts w:ascii="Arial" w:hAnsi="Arial" w:cs="Arial"/>
          <w:color w:val="515151"/>
          <w:sz w:val="17"/>
          <w:szCs w:val="17"/>
          <w:lang w:val="fr-FR"/>
        </w:rPr>
      </w:pPr>
      <w:r>
        <w:rPr>
          <w:rFonts w:ascii="Arial" w:hAnsi="Arial" w:cs="Arial"/>
          <w:color w:val="515151"/>
          <w:sz w:val="2"/>
          <w:szCs w:val="2"/>
          <w:lang w:val="fr-FR"/>
        </w:rPr>
        <w:br w:type="textWrapping" w:clear="all"/>
      </w:r>
    </w:p>
    <w:p w:rsidR="004D2272" w:rsidRDefault="004D2272" w:rsidP="004D2272">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Faites remonter la gaine à la surface du sol, au niveau de l'implantation de votre futur luminaire. Si vous utiliser la même ligne pour alimenter par exemple deux ou trois spots enterrés ou des bornes, laissez 30 cm de marge au-dessus du niveau du sol et faites repartir la ligne vers le point suivant, pour un branchement ultérieur en parallèle.</w:t>
      </w:r>
    </w:p>
    <w:p w:rsidR="004D2272" w:rsidRDefault="004D2272" w:rsidP="004D2272">
      <w:pPr>
        <w:spacing w:after="0"/>
        <w:rPr>
          <w:rFonts w:ascii="Arial" w:hAnsi="Arial" w:cs="Arial"/>
          <w:color w:val="515151"/>
          <w:sz w:val="17"/>
          <w:szCs w:val="17"/>
          <w:lang w:val="fr-FR"/>
        </w:rPr>
      </w:pPr>
      <w:r>
        <w:rPr>
          <w:rFonts w:ascii="Arial" w:hAnsi="Arial" w:cs="Arial"/>
          <w:color w:val="515151"/>
          <w:sz w:val="2"/>
          <w:szCs w:val="2"/>
          <w:lang w:val="fr-FR"/>
        </w:rPr>
        <w:br w:type="textWrapping" w:clear="all"/>
      </w:r>
    </w:p>
    <w:p w:rsidR="004D2272" w:rsidRDefault="004D2272" w:rsidP="004D2272">
      <w:pPr>
        <w:spacing w:before="100" w:beforeAutospacing="1" w:after="100" w:afterAutospacing="1"/>
        <w:rPr>
          <w:rFonts w:ascii="Arial" w:hAnsi="Arial" w:cs="Arial"/>
          <w:color w:val="515151"/>
          <w:sz w:val="18"/>
          <w:szCs w:val="18"/>
          <w:lang w:val="fr-FR"/>
        </w:rPr>
      </w:pPr>
      <w:r>
        <w:rPr>
          <w:rStyle w:val="lev"/>
          <w:rFonts w:ascii="Arial" w:hAnsi="Arial" w:cs="Arial"/>
          <w:i/>
          <w:iCs/>
          <w:color w:val="515151"/>
          <w:sz w:val="18"/>
          <w:szCs w:val="18"/>
          <w:lang w:val="fr-FR"/>
        </w:rPr>
        <w:t>Astuce</w:t>
      </w:r>
      <w:r>
        <w:rPr>
          <w:rFonts w:ascii="Arial" w:hAnsi="Arial" w:cs="Arial"/>
          <w:color w:val="515151"/>
          <w:sz w:val="18"/>
          <w:szCs w:val="18"/>
          <w:lang w:val="fr-FR"/>
        </w:rPr>
        <w:t xml:space="preserve"> : Les connexions électriques ou le repiquage d'un nouveau circuit ne peuvent se réaliser qu'à l'intérieur des corps des appareils luminaires, ou dans une boîte de dérivation étanche fixée à un potelet.</w:t>
      </w:r>
    </w:p>
    <w:p w:rsidR="004D2272" w:rsidRDefault="004D2272" w:rsidP="004D2272">
      <w:pPr>
        <w:spacing w:after="0"/>
        <w:rPr>
          <w:rFonts w:ascii="Arial" w:hAnsi="Arial" w:cs="Arial"/>
          <w:color w:val="515151"/>
          <w:sz w:val="17"/>
          <w:szCs w:val="17"/>
          <w:lang w:val="fr-FR"/>
        </w:rPr>
      </w:pPr>
      <w:r>
        <w:rPr>
          <w:rFonts w:ascii="Arial" w:hAnsi="Arial" w:cs="Arial"/>
          <w:color w:val="515151"/>
          <w:sz w:val="2"/>
          <w:szCs w:val="2"/>
          <w:lang w:val="fr-FR"/>
        </w:rPr>
        <w:br w:type="textWrapping" w:clear="all"/>
      </w:r>
    </w:p>
    <w:p w:rsidR="004D2272" w:rsidRDefault="004D2272" w:rsidP="004D2272">
      <w:pPr>
        <w:spacing w:beforeAutospacing="1" w:afterAutospacing="1" w:line="240" w:lineRule="atLeast"/>
        <w:outlineLvl w:val="2"/>
        <w:rPr>
          <w:rFonts w:ascii="Arial" w:hAnsi="Arial" w:cs="Arial"/>
          <w:b/>
          <w:bCs/>
          <w:color w:val="60AD0F"/>
          <w:sz w:val="27"/>
          <w:szCs w:val="27"/>
          <w:lang w:val="fr-FR"/>
        </w:rPr>
      </w:pPr>
      <w:r>
        <w:rPr>
          <w:rStyle w:val="numero5"/>
          <w:rFonts w:ascii="Arial" w:hAnsi="Arial" w:cs="Arial"/>
          <w:b/>
          <w:bCs/>
          <w:lang w:val="fr-FR"/>
        </w:rPr>
        <w:t>3</w:t>
      </w:r>
      <w:r>
        <w:rPr>
          <w:rFonts w:ascii="Arial" w:hAnsi="Arial" w:cs="Arial"/>
          <w:b/>
          <w:bCs/>
          <w:color w:val="60AD0F"/>
          <w:sz w:val="27"/>
          <w:szCs w:val="27"/>
          <w:lang w:val="fr-FR"/>
        </w:rPr>
        <w:t xml:space="preserve">Installer un </w:t>
      </w:r>
      <w:proofErr w:type="gramStart"/>
      <w:r>
        <w:rPr>
          <w:rFonts w:ascii="Arial" w:hAnsi="Arial" w:cs="Arial"/>
          <w:b/>
          <w:bCs/>
          <w:color w:val="60AD0F"/>
          <w:sz w:val="27"/>
          <w:szCs w:val="27"/>
          <w:lang w:val="fr-FR"/>
        </w:rPr>
        <w:t>spots</w:t>
      </w:r>
      <w:proofErr w:type="gramEnd"/>
      <w:r>
        <w:rPr>
          <w:rFonts w:ascii="Arial" w:hAnsi="Arial" w:cs="Arial"/>
          <w:b/>
          <w:bCs/>
          <w:color w:val="60AD0F"/>
          <w:sz w:val="27"/>
          <w:szCs w:val="27"/>
          <w:lang w:val="fr-FR"/>
        </w:rPr>
        <w:t xml:space="preserve"> enterré</w:t>
      </w:r>
    </w:p>
    <w:p w:rsidR="004D2272" w:rsidRDefault="004D2272" w:rsidP="004D2272">
      <w:pPr>
        <w:spacing w:before="100" w:beforeAutospacing="1" w:after="100" w:afterAutospacing="1" w:line="240" w:lineRule="auto"/>
        <w:rPr>
          <w:rFonts w:ascii="Arial" w:hAnsi="Arial" w:cs="Arial"/>
          <w:color w:val="515151"/>
          <w:sz w:val="18"/>
          <w:szCs w:val="18"/>
          <w:lang w:val="fr-FR"/>
        </w:rPr>
      </w:pPr>
      <w:r>
        <w:rPr>
          <w:rFonts w:ascii="Arial" w:hAnsi="Arial" w:cs="Arial"/>
          <w:color w:val="515151"/>
          <w:sz w:val="18"/>
          <w:szCs w:val="18"/>
          <w:lang w:val="fr-FR"/>
        </w:rPr>
        <w:lastRenderedPageBreak/>
        <w:t>En général, le spot enterré est abrité par une enveloppe cylindrique qu'il faut démonter pour la pose. Ce cylindre doit reposer sur une couche de gravier qui assure le drainage de l'eau de pluie. Caler le bas du cylindre sur une couronne de mortier en vérifiant la mise à niveau par rapport au sol. Le mortier ne doit pas couvrir le centre du cylindre pour un libre drainage.</w:t>
      </w:r>
    </w:p>
    <w:p w:rsidR="004D2272" w:rsidRDefault="004D2272" w:rsidP="004D2272">
      <w:pPr>
        <w:spacing w:after="0"/>
        <w:rPr>
          <w:rFonts w:ascii="Arial" w:hAnsi="Arial" w:cs="Arial"/>
          <w:color w:val="515151"/>
          <w:sz w:val="17"/>
          <w:szCs w:val="17"/>
          <w:lang w:val="fr-FR"/>
        </w:rPr>
      </w:pPr>
      <w:r>
        <w:rPr>
          <w:rFonts w:ascii="Arial" w:hAnsi="Arial" w:cs="Arial"/>
          <w:color w:val="515151"/>
          <w:sz w:val="2"/>
          <w:szCs w:val="2"/>
          <w:lang w:val="fr-FR"/>
        </w:rPr>
        <w:br w:type="textWrapping" w:clear="all"/>
      </w:r>
    </w:p>
    <w:p w:rsidR="004D2272" w:rsidRDefault="004D2272" w:rsidP="004D2272">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Enfilez la bague puis le joint du presse-étoupe sur le câble, dénudez l'extrémité des trois fils. Engagez le câble à l'intérieur du spot et raccordez aux borniers. Assurez l'étanchéité en serrant le presse-étoupe puis installez le spot dans son logement.</w:t>
      </w:r>
    </w:p>
    <w:p w:rsidR="004D2272" w:rsidRDefault="004D2272" w:rsidP="004D2272">
      <w:pPr>
        <w:spacing w:after="0"/>
        <w:rPr>
          <w:rFonts w:ascii="Arial" w:hAnsi="Arial" w:cs="Arial"/>
          <w:color w:val="515151"/>
          <w:sz w:val="17"/>
          <w:szCs w:val="17"/>
          <w:lang w:val="fr-FR"/>
        </w:rPr>
      </w:pPr>
      <w:r>
        <w:rPr>
          <w:rFonts w:ascii="Arial" w:hAnsi="Arial" w:cs="Arial"/>
          <w:color w:val="515151"/>
          <w:sz w:val="2"/>
          <w:szCs w:val="2"/>
          <w:lang w:val="fr-FR"/>
        </w:rPr>
        <w:br w:type="textWrapping" w:clear="all"/>
      </w:r>
    </w:p>
    <w:p w:rsidR="004D2272" w:rsidRDefault="004D2272" w:rsidP="004D2272">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 xml:space="preserve">Rebouchez le tour du spot avec de la terre, </w:t>
      </w:r>
      <w:proofErr w:type="spellStart"/>
      <w:r>
        <w:rPr>
          <w:rFonts w:ascii="Arial" w:hAnsi="Arial" w:cs="Arial"/>
          <w:color w:val="515151"/>
          <w:sz w:val="18"/>
          <w:szCs w:val="18"/>
          <w:lang w:val="fr-FR"/>
        </w:rPr>
        <w:t>melangée</w:t>
      </w:r>
      <w:proofErr w:type="spellEnd"/>
      <w:r>
        <w:rPr>
          <w:rFonts w:ascii="Arial" w:hAnsi="Arial" w:cs="Arial"/>
          <w:color w:val="515151"/>
          <w:sz w:val="18"/>
          <w:szCs w:val="18"/>
          <w:lang w:val="fr-FR"/>
        </w:rPr>
        <w:t xml:space="preserve"> à un peu de compost si vous semez de la pelouse.</w:t>
      </w:r>
    </w:p>
    <w:p w:rsidR="004D2272" w:rsidRDefault="004D2272" w:rsidP="004D2272">
      <w:pPr>
        <w:spacing w:after="0"/>
        <w:rPr>
          <w:rFonts w:ascii="Arial" w:hAnsi="Arial" w:cs="Arial"/>
          <w:color w:val="515151"/>
          <w:sz w:val="17"/>
          <w:szCs w:val="17"/>
          <w:lang w:val="fr-FR"/>
        </w:rPr>
      </w:pPr>
      <w:r>
        <w:rPr>
          <w:rFonts w:ascii="Arial" w:hAnsi="Arial" w:cs="Arial"/>
          <w:color w:val="515151"/>
          <w:sz w:val="2"/>
          <w:szCs w:val="2"/>
          <w:lang w:val="fr-FR"/>
        </w:rPr>
        <w:br w:type="textWrapping" w:clear="all"/>
      </w:r>
    </w:p>
    <w:p w:rsidR="004D2272" w:rsidRDefault="004D2272" w:rsidP="004D2272">
      <w:pPr>
        <w:spacing w:beforeAutospacing="1" w:afterAutospacing="1" w:line="240" w:lineRule="atLeast"/>
        <w:outlineLvl w:val="2"/>
        <w:rPr>
          <w:rFonts w:ascii="Arial" w:hAnsi="Arial" w:cs="Arial"/>
          <w:b/>
          <w:bCs/>
          <w:color w:val="60AD0F"/>
          <w:sz w:val="27"/>
          <w:szCs w:val="27"/>
          <w:lang w:val="fr-FR"/>
        </w:rPr>
      </w:pPr>
      <w:r>
        <w:rPr>
          <w:rStyle w:val="numero5"/>
          <w:rFonts w:ascii="Arial" w:hAnsi="Arial" w:cs="Arial"/>
          <w:b/>
          <w:bCs/>
          <w:lang w:val="fr-FR"/>
        </w:rPr>
        <w:t>4</w:t>
      </w:r>
      <w:r>
        <w:rPr>
          <w:rFonts w:ascii="Arial" w:hAnsi="Arial" w:cs="Arial"/>
          <w:b/>
          <w:bCs/>
          <w:color w:val="60AD0F"/>
          <w:sz w:val="27"/>
          <w:szCs w:val="27"/>
          <w:lang w:val="fr-FR"/>
        </w:rPr>
        <w:t>Installer un lampadaire</w:t>
      </w:r>
    </w:p>
    <w:p w:rsidR="004D2272" w:rsidRDefault="004D2272" w:rsidP="004D2272">
      <w:pPr>
        <w:spacing w:before="100" w:beforeAutospacing="1" w:after="100" w:afterAutospacing="1" w:line="240" w:lineRule="auto"/>
        <w:rPr>
          <w:rFonts w:ascii="Arial" w:hAnsi="Arial" w:cs="Arial"/>
          <w:color w:val="515151"/>
          <w:sz w:val="18"/>
          <w:szCs w:val="18"/>
          <w:lang w:val="fr-FR"/>
        </w:rPr>
      </w:pPr>
      <w:r>
        <w:rPr>
          <w:rFonts w:ascii="Arial" w:hAnsi="Arial" w:cs="Arial"/>
          <w:color w:val="515151"/>
          <w:sz w:val="18"/>
          <w:szCs w:val="18"/>
          <w:lang w:val="fr-FR"/>
        </w:rPr>
        <w:t>Pour assurer une bonne stabilité au lampadaire, prévoyez une assise en béton de 30 cm de profondeur. Faites remonter le câble d'alimentation et sa gaine en plein centre du support et laissez un excédent de 40 cm pour le futur raccordement.</w:t>
      </w:r>
    </w:p>
    <w:p w:rsidR="004D2272" w:rsidRDefault="004D2272" w:rsidP="004D2272">
      <w:pPr>
        <w:spacing w:after="0"/>
        <w:rPr>
          <w:rFonts w:ascii="Arial" w:hAnsi="Arial" w:cs="Arial"/>
          <w:color w:val="515151"/>
          <w:sz w:val="17"/>
          <w:szCs w:val="17"/>
          <w:lang w:val="fr-FR"/>
        </w:rPr>
      </w:pPr>
      <w:r>
        <w:rPr>
          <w:rFonts w:ascii="Arial" w:hAnsi="Arial" w:cs="Arial"/>
          <w:color w:val="515151"/>
          <w:sz w:val="2"/>
          <w:szCs w:val="2"/>
          <w:lang w:val="fr-FR"/>
        </w:rPr>
        <w:br w:type="textWrapping" w:clear="all"/>
      </w:r>
    </w:p>
    <w:p w:rsidR="004D2272" w:rsidRDefault="004D2272" w:rsidP="004D2272">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Repérez les points de fixation puis percez. Engagez les chevilles dans les perçages puis procédez aux raccordements.</w:t>
      </w:r>
    </w:p>
    <w:p w:rsidR="004D2272" w:rsidRDefault="004D2272" w:rsidP="004D2272">
      <w:pPr>
        <w:spacing w:after="0"/>
        <w:rPr>
          <w:rFonts w:ascii="Arial" w:hAnsi="Arial" w:cs="Arial"/>
          <w:color w:val="515151"/>
          <w:sz w:val="17"/>
          <w:szCs w:val="17"/>
          <w:lang w:val="fr-FR"/>
        </w:rPr>
      </w:pPr>
      <w:r>
        <w:rPr>
          <w:rFonts w:ascii="Arial" w:hAnsi="Arial" w:cs="Arial"/>
          <w:color w:val="515151"/>
          <w:sz w:val="2"/>
          <w:szCs w:val="2"/>
          <w:lang w:val="fr-FR"/>
        </w:rPr>
        <w:br w:type="textWrapping" w:clear="all"/>
      </w:r>
    </w:p>
    <w:p w:rsidR="004D2272" w:rsidRDefault="004D2272" w:rsidP="004D2272">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 xml:space="preserve">Fixez le pied solidement avec des </w:t>
      </w:r>
      <w:proofErr w:type="spellStart"/>
      <w:r>
        <w:rPr>
          <w:rFonts w:ascii="Arial" w:hAnsi="Arial" w:cs="Arial"/>
          <w:color w:val="515151"/>
          <w:sz w:val="18"/>
          <w:szCs w:val="18"/>
          <w:lang w:val="fr-FR"/>
        </w:rPr>
        <w:t>tire-fonds</w:t>
      </w:r>
      <w:proofErr w:type="spellEnd"/>
      <w:r>
        <w:rPr>
          <w:rFonts w:ascii="Arial" w:hAnsi="Arial" w:cs="Arial"/>
          <w:color w:val="515151"/>
          <w:sz w:val="18"/>
          <w:szCs w:val="18"/>
          <w:lang w:val="fr-FR"/>
        </w:rPr>
        <w:t>. Installez ensuite les autres éléments tubulaires du mât en faisant passer à chaque fois le câblage à l'intérieur.</w:t>
      </w:r>
    </w:p>
    <w:p w:rsidR="004D2272" w:rsidRDefault="004D2272" w:rsidP="004D2272">
      <w:pPr>
        <w:spacing w:after="0"/>
        <w:rPr>
          <w:rFonts w:ascii="Arial" w:hAnsi="Arial" w:cs="Arial"/>
          <w:color w:val="515151"/>
          <w:sz w:val="17"/>
          <w:szCs w:val="17"/>
          <w:lang w:val="fr-FR"/>
        </w:rPr>
      </w:pPr>
      <w:r>
        <w:rPr>
          <w:rFonts w:ascii="Arial" w:hAnsi="Arial" w:cs="Arial"/>
          <w:color w:val="515151"/>
          <w:sz w:val="2"/>
          <w:szCs w:val="2"/>
          <w:lang w:val="fr-FR"/>
        </w:rPr>
        <w:br w:type="textWrapping" w:clear="all"/>
      </w:r>
    </w:p>
    <w:p w:rsidR="004D2272" w:rsidRDefault="004D2272" w:rsidP="004D2272">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Préparer au sol l'assemblage de la partie supérieure du mât avec les lampadaires. Fixez ensuite ce dernier segment de colonne et procédez aux raccordements des luminaires. Les lanternes reçoivent ensuite des ampoules à basse consommation. Couvrez avec les chapeaux pour finir.</w:t>
      </w:r>
    </w:p>
    <w:p w:rsidR="004D2272" w:rsidRDefault="004D2272" w:rsidP="004D2272">
      <w:pPr>
        <w:spacing w:after="0"/>
        <w:rPr>
          <w:rFonts w:ascii="Arial" w:hAnsi="Arial" w:cs="Arial"/>
          <w:color w:val="515151"/>
          <w:sz w:val="17"/>
          <w:szCs w:val="17"/>
          <w:lang w:val="fr-FR"/>
        </w:rPr>
      </w:pPr>
      <w:r>
        <w:rPr>
          <w:rFonts w:ascii="Arial" w:hAnsi="Arial" w:cs="Arial"/>
          <w:color w:val="515151"/>
          <w:sz w:val="2"/>
          <w:szCs w:val="2"/>
          <w:lang w:val="fr-FR"/>
        </w:rPr>
        <w:br w:type="textWrapping" w:clear="all"/>
      </w:r>
    </w:p>
    <w:p w:rsidR="004D2272" w:rsidRDefault="004D2272" w:rsidP="004D2272">
      <w:pPr>
        <w:spacing w:before="100" w:beforeAutospacing="1" w:after="100" w:afterAutospacing="1"/>
        <w:rPr>
          <w:rFonts w:ascii="Arial" w:hAnsi="Arial" w:cs="Arial"/>
          <w:color w:val="515151"/>
          <w:sz w:val="18"/>
          <w:szCs w:val="18"/>
          <w:lang w:val="fr-FR"/>
        </w:rPr>
      </w:pPr>
      <w:r>
        <w:rPr>
          <w:rStyle w:val="lev"/>
          <w:rFonts w:ascii="Arial" w:hAnsi="Arial" w:cs="Arial"/>
          <w:i/>
          <w:iCs/>
          <w:color w:val="515151"/>
          <w:sz w:val="18"/>
          <w:szCs w:val="18"/>
          <w:lang w:val="fr-FR"/>
        </w:rPr>
        <w:t>Astuce</w:t>
      </w:r>
      <w:r>
        <w:rPr>
          <w:rFonts w:ascii="Arial" w:hAnsi="Arial" w:cs="Arial"/>
          <w:color w:val="515151"/>
          <w:sz w:val="18"/>
          <w:szCs w:val="18"/>
          <w:lang w:val="fr-FR"/>
        </w:rPr>
        <w:t xml:space="preserve"> : Couvrez le béton d'assise encore visible avec une fine couche de terre et semez un peu de gazon au pied du lampadaire.</w:t>
      </w:r>
    </w:p>
    <w:p w:rsidR="00092F3B" w:rsidRDefault="004D2272">
      <w:pPr>
        <w:rPr>
          <w:lang w:val="fr-FR"/>
        </w:rPr>
      </w:pPr>
      <w:hyperlink r:id="rId285" w:history="1">
        <w:r w:rsidRPr="00E51CB2">
          <w:rPr>
            <w:rStyle w:val="Lienhypertexte"/>
            <w:lang w:val="fr-FR"/>
          </w:rPr>
          <w:t>http://www.leroymerlin.fr/v3/p/idees-conseils/video-comment-eclairer-le-jardin-l1308221393</w:t>
        </w:r>
      </w:hyperlink>
    </w:p>
    <w:p w:rsidR="004D2272" w:rsidRDefault="004D2272">
      <w:pPr>
        <w:rPr>
          <w:lang w:val="fr-FR"/>
        </w:rPr>
      </w:pPr>
      <w:r>
        <w:rPr>
          <w:lang w:val="fr-FR"/>
        </w:rPr>
        <w:t>L’ENERGIE SOLAIRE</w:t>
      </w:r>
    </w:p>
    <w:p w:rsidR="004D2272" w:rsidRDefault="004D2272" w:rsidP="004D2272">
      <w:pPr>
        <w:pStyle w:val="titre5"/>
        <w:rPr>
          <w:lang w:val="fr-FR"/>
        </w:rPr>
      </w:pPr>
      <w:r>
        <w:rPr>
          <w:lang w:val="fr-FR"/>
        </w:rPr>
        <w:t>Éclairage solaire</w:t>
      </w:r>
    </w:p>
    <w:p w:rsidR="004D2272" w:rsidRDefault="004D2272" w:rsidP="004D2272">
      <w:pPr>
        <w:spacing w:before="100" w:beforeAutospacing="1" w:after="100" w:afterAutospacing="1" w:line="240" w:lineRule="atLeast"/>
        <w:outlineLvl w:val="1"/>
        <w:rPr>
          <w:rFonts w:ascii="Arial" w:hAnsi="Arial" w:cs="Arial"/>
          <w:b/>
          <w:bCs/>
          <w:caps/>
          <w:color w:val="000000"/>
          <w:kern w:val="36"/>
          <w:lang w:val="fr-FR"/>
        </w:rPr>
      </w:pPr>
      <w:r>
        <w:rPr>
          <w:rFonts w:ascii="Arial" w:hAnsi="Arial" w:cs="Arial"/>
          <w:b/>
          <w:bCs/>
          <w:caps/>
          <w:color w:val="000000"/>
          <w:kern w:val="36"/>
          <w:lang w:val="fr-FR"/>
        </w:rPr>
        <w:t xml:space="preserve">comprendre : </w:t>
      </w:r>
      <w:r>
        <w:rPr>
          <w:rFonts w:ascii="Arial" w:hAnsi="Arial" w:cs="Arial"/>
          <w:b/>
          <w:bCs/>
          <w:color w:val="000000"/>
          <w:kern w:val="36"/>
          <w:lang w:val="fr-FR"/>
        </w:rPr>
        <w:t>Tout savoir sur l'éclairage solaire</w:t>
      </w:r>
    </w:p>
    <w:p w:rsidR="004D2272" w:rsidRDefault="004D2272" w:rsidP="004D2272">
      <w:pPr>
        <w:numPr>
          <w:ilvl w:val="0"/>
          <w:numId w:val="137"/>
        </w:numPr>
        <w:spacing w:before="100" w:beforeAutospacing="1" w:after="100" w:afterAutospacing="1" w:line="240" w:lineRule="auto"/>
        <w:rPr>
          <w:rFonts w:ascii="Arial" w:hAnsi="Arial" w:cs="Arial"/>
          <w:color w:val="515151"/>
          <w:sz w:val="17"/>
          <w:szCs w:val="17"/>
          <w:lang w:val="fr-FR"/>
        </w:rPr>
      </w:pPr>
    </w:p>
    <w:p w:rsidR="004D2272" w:rsidRDefault="004D2272" w:rsidP="004D2272">
      <w:pPr>
        <w:spacing w:after="0"/>
        <w:rPr>
          <w:rFonts w:ascii="Arial" w:hAnsi="Arial" w:cs="Arial"/>
          <w:color w:val="515151"/>
          <w:sz w:val="17"/>
          <w:szCs w:val="17"/>
          <w:lang w:val="fr-FR"/>
        </w:rPr>
      </w:pPr>
      <w:hyperlink r:id="rId286" w:history="1">
        <w:r>
          <w:rPr>
            <w:rStyle w:val="Lienhypertexte"/>
            <w:rFonts w:ascii="Arial" w:hAnsi="Arial" w:cs="Arial"/>
            <w:sz w:val="17"/>
            <w:szCs w:val="17"/>
            <w:lang w:val="fr-FR"/>
          </w:rPr>
          <w:t>Retour aux contenus comprendre du Centre de documentation</w:t>
        </w:r>
      </w:hyperlink>
    </w:p>
    <w:p w:rsidR="004D2272" w:rsidRDefault="004D2272" w:rsidP="004D2272">
      <w:pPr>
        <w:rPr>
          <w:rFonts w:ascii="Arial" w:hAnsi="Arial" w:cs="Arial"/>
          <w:color w:val="47493A"/>
          <w:sz w:val="18"/>
          <w:szCs w:val="18"/>
          <w:lang w:val="fr-FR"/>
        </w:rPr>
      </w:pPr>
      <w:r>
        <w:rPr>
          <w:rFonts w:ascii="Arial" w:hAnsi="Arial" w:cs="Arial"/>
          <w:color w:val="515151"/>
          <w:sz w:val="17"/>
          <w:szCs w:val="17"/>
          <w:lang w:val="fr-FR"/>
        </w:rPr>
        <w:pict/>
      </w:r>
      <w:r>
        <w:rPr>
          <w:rFonts w:ascii="Arial" w:hAnsi="Arial" w:cs="Arial"/>
          <w:noProof/>
          <w:color w:val="47493A"/>
          <w:sz w:val="18"/>
          <w:szCs w:val="18"/>
          <w:lang w:eastAsia="fr-BE"/>
        </w:rPr>
        <w:drawing>
          <wp:inline distT="0" distB="0" distL="0" distR="0">
            <wp:extent cx="1409700" cy="1409700"/>
            <wp:effectExtent l="0" t="0" r="0" b="0"/>
            <wp:docPr id="162" name="Image 162" descr="http://www.leroymerlin.fr/multimedia-storage/e/e3aa4dde1efe4cf6cfd2195a0661dcc-intro-eclairage-sol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www.leroymerlin.fr/multimedia-storage/e/e3aa4dde1efe4cf6cfd2195a0661dcc-intro-eclairage-solaire.jp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p w:rsidR="004D2272" w:rsidRDefault="004D2272" w:rsidP="004D2272">
      <w:pPr>
        <w:spacing w:before="100" w:beforeAutospacing="1" w:after="100" w:afterAutospacing="1"/>
        <w:rPr>
          <w:rFonts w:ascii="Arial" w:hAnsi="Arial" w:cs="Arial"/>
          <w:color w:val="47493A"/>
          <w:sz w:val="18"/>
          <w:szCs w:val="18"/>
          <w:lang w:val="fr-FR"/>
        </w:rPr>
      </w:pPr>
      <w:r>
        <w:rPr>
          <w:rFonts w:ascii="Arial" w:hAnsi="Arial" w:cs="Arial"/>
          <w:color w:val="47493A"/>
          <w:sz w:val="18"/>
          <w:szCs w:val="18"/>
          <w:lang w:val="fr-FR"/>
        </w:rPr>
        <w:t xml:space="preserve">Pour illuminer un massif remarquable ou créer une jolie atmosphère générale dans le jardin, signaler un passage délicat, souligner la courbe d'une terrasse ou sécuriser une entrée, un luminaire extérieur est la solution appropriée. L'éclairage extérieur propose des produits très variés, traditionnels, contemporains ou carrément design. Des produits qui se déclinent en séries : </w:t>
      </w:r>
      <w:proofErr w:type="gramStart"/>
      <w:r>
        <w:rPr>
          <w:rFonts w:ascii="Arial" w:hAnsi="Arial" w:cs="Arial"/>
          <w:color w:val="47493A"/>
          <w:sz w:val="18"/>
          <w:szCs w:val="18"/>
          <w:lang w:val="fr-FR"/>
        </w:rPr>
        <w:t>appliques</w:t>
      </w:r>
      <w:proofErr w:type="gramEnd"/>
      <w:r>
        <w:rPr>
          <w:rFonts w:ascii="Arial" w:hAnsi="Arial" w:cs="Arial"/>
          <w:color w:val="47493A"/>
          <w:sz w:val="18"/>
          <w:szCs w:val="18"/>
          <w:lang w:val="fr-FR"/>
        </w:rPr>
        <w:t>, potelets, bornes...</w:t>
      </w:r>
    </w:p>
    <w:p w:rsidR="004D2272" w:rsidRDefault="004D2272" w:rsidP="004D2272">
      <w:pPr>
        <w:numPr>
          <w:ilvl w:val="0"/>
          <w:numId w:val="138"/>
        </w:numPr>
        <w:spacing w:before="100" w:beforeAutospacing="1" w:after="100" w:afterAutospacing="1" w:line="240" w:lineRule="auto"/>
        <w:rPr>
          <w:rFonts w:ascii="Arial" w:hAnsi="Arial" w:cs="Arial"/>
          <w:color w:val="47493A"/>
          <w:sz w:val="18"/>
          <w:szCs w:val="18"/>
          <w:lang w:val="fr-FR"/>
        </w:rPr>
      </w:pPr>
      <w:hyperlink r:id="rId288" w:tooltip="" w:history="1">
        <w:r>
          <w:rPr>
            <w:rFonts w:ascii="Arial" w:hAnsi="Arial" w:cs="Arial"/>
            <w:color w:val="515151"/>
            <w:sz w:val="18"/>
            <w:szCs w:val="18"/>
            <w:lang w:val="fr-FR"/>
          </w:rPr>
          <w:t>Luminaire extérieur : pour quoi faire ?</w:t>
        </w:r>
      </w:hyperlink>
    </w:p>
    <w:p w:rsidR="004D2272" w:rsidRDefault="004D2272" w:rsidP="004D2272">
      <w:pPr>
        <w:numPr>
          <w:ilvl w:val="0"/>
          <w:numId w:val="138"/>
        </w:numPr>
        <w:spacing w:before="100" w:beforeAutospacing="1" w:after="100" w:afterAutospacing="1" w:line="240" w:lineRule="auto"/>
        <w:rPr>
          <w:rFonts w:ascii="Arial" w:hAnsi="Arial" w:cs="Arial"/>
          <w:color w:val="47493A"/>
          <w:sz w:val="18"/>
          <w:szCs w:val="18"/>
          <w:lang w:val="fr-FR"/>
        </w:rPr>
      </w:pPr>
      <w:hyperlink r:id="rId289" w:tooltip="" w:history="1">
        <w:r>
          <w:rPr>
            <w:rFonts w:ascii="Arial" w:hAnsi="Arial" w:cs="Arial"/>
            <w:b/>
            <w:bCs/>
            <w:color w:val="FFFFFF"/>
            <w:sz w:val="18"/>
            <w:szCs w:val="18"/>
            <w:shd w:val="clear" w:color="auto" w:fill="60AD0E"/>
            <w:lang w:val="fr-FR"/>
          </w:rPr>
          <w:t>Avantages de l'éclairage solaire</w:t>
        </w:r>
      </w:hyperlink>
    </w:p>
    <w:p w:rsidR="004D2272" w:rsidRDefault="004D2272" w:rsidP="004D2272">
      <w:pPr>
        <w:numPr>
          <w:ilvl w:val="0"/>
          <w:numId w:val="138"/>
        </w:numPr>
        <w:spacing w:before="100" w:beforeAutospacing="1" w:after="100" w:afterAutospacing="1" w:line="240" w:lineRule="auto"/>
        <w:rPr>
          <w:rFonts w:ascii="Arial" w:hAnsi="Arial" w:cs="Arial"/>
          <w:color w:val="47493A"/>
          <w:sz w:val="18"/>
          <w:szCs w:val="18"/>
          <w:lang w:val="fr-FR"/>
        </w:rPr>
      </w:pPr>
      <w:hyperlink r:id="rId290" w:tooltip="" w:history="1">
        <w:r>
          <w:rPr>
            <w:rFonts w:ascii="Arial" w:hAnsi="Arial" w:cs="Arial"/>
            <w:color w:val="515151"/>
            <w:sz w:val="18"/>
            <w:szCs w:val="18"/>
            <w:lang w:val="fr-FR"/>
          </w:rPr>
          <w:t>Éclairage solaire et critères de choix</w:t>
        </w:r>
      </w:hyperlink>
    </w:p>
    <w:p w:rsidR="004D2272" w:rsidRDefault="004D2272" w:rsidP="004D2272">
      <w:pPr>
        <w:numPr>
          <w:ilvl w:val="0"/>
          <w:numId w:val="139"/>
        </w:numPr>
        <w:shd w:val="clear" w:color="auto" w:fill="F0F0F0"/>
        <w:spacing w:before="100" w:beforeAutospacing="1" w:after="100" w:afterAutospacing="1" w:line="240" w:lineRule="auto"/>
        <w:rPr>
          <w:rFonts w:ascii="Arial" w:hAnsi="Arial" w:cs="Arial"/>
          <w:color w:val="515151"/>
          <w:sz w:val="17"/>
          <w:szCs w:val="17"/>
          <w:lang w:val="fr-FR"/>
        </w:rPr>
      </w:pPr>
      <w:hyperlink r:id="rId291" w:tooltip="" w:history="1">
        <w:r>
          <w:rPr>
            <w:rFonts w:ascii="Arial" w:hAnsi="Arial" w:cs="Arial"/>
            <w:b/>
            <w:bCs/>
            <w:color w:val="515151"/>
            <w:sz w:val="17"/>
            <w:szCs w:val="17"/>
            <w:u w:val="single"/>
            <w:lang w:val="fr-FR"/>
          </w:rPr>
          <w:t>Chapitre précédent</w:t>
        </w:r>
      </w:hyperlink>
    </w:p>
    <w:p w:rsidR="004D2272" w:rsidRDefault="004D2272" w:rsidP="004D2272">
      <w:pPr>
        <w:numPr>
          <w:ilvl w:val="0"/>
          <w:numId w:val="139"/>
        </w:numPr>
        <w:shd w:val="clear" w:color="auto" w:fill="F0F0F0"/>
        <w:spacing w:before="100" w:beforeAutospacing="1" w:after="100" w:afterAutospacing="1" w:line="240" w:lineRule="auto"/>
        <w:jc w:val="center"/>
        <w:rPr>
          <w:rFonts w:ascii="Arial" w:hAnsi="Arial" w:cs="Arial"/>
          <w:color w:val="515151"/>
          <w:sz w:val="17"/>
          <w:szCs w:val="17"/>
          <w:lang w:val="fr-FR"/>
        </w:rPr>
      </w:pPr>
      <w:hyperlink r:id="rId292" w:tooltip="" w:history="1">
        <w:r>
          <w:rPr>
            <w:rFonts w:ascii="Arial" w:hAnsi="Arial" w:cs="Arial"/>
            <w:b/>
            <w:bCs/>
            <w:color w:val="515151"/>
            <w:sz w:val="17"/>
            <w:szCs w:val="17"/>
            <w:u w:val="single"/>
            <w:lang w:val="fr-FR"/>
          </w:rPr>
          <w:t xml:space="preserve">Tout </w:t>
        </w:r>
        <w:proofErr w:type="spellStart"/>
        <w:r>
          <w:rPr>
            <w:rFonts w:ascii="Arial" w:hAnsi="Arial" w:cs="Arial"/>
            <w:b/>
            <w:bCs/>
            <w:color w:val="515151"/>
            <w:sz w:val="17"/>
            <w:szCs w:val="17"/>
            <w:u w:val="single"/>
            <w:lang w:val="fr-FR"/>
          </w:rPr>
          <w:t>afficher</w:t>
        </w:r>
      </w:hyperlink>
      <w:hyperlink r:id="rId293" w:tooltip="" w:history="1">
        <w:r>
          <w:rPr>
            <w:rFonts w:ascii="Arial" w:hAnsi="Arial" w:cs="Arial"/>
            <w:b/>
            <w:bCs/>
            <w:color w:val="515151"/>
            <w:sz w:val="17"/>
            <w:szCs w:val="17"/>
            <w:u w:val="single"/>
            <w:lang w:val="fr-FR"/>
          </w:rPr>
          <w:t>Réduire</w:t>
        </w:r>
        <w:proofErr w:type="spellEnd"/>
      </w:hyperlink>
    </w:p>
    <w:p w:rsidR="004D2272" w:rsidRDefault="004D2272" w:rsidP="004D2272">
      <w:pPr>
        <w:numPr>
          <w:ilvl w:val="0"/>
          <w:numId w:val="139"/>
        </w:numPr>
        <w:shd w:val="clear" w:color="auto" w:fill="F0F0F0"/>
        <w:spacing w:before="100" w:beforeAutospacing="1" w:after="100" w:afterAutospacing="1" w:line="240" w:lineRule="auto"/>
        <w:jc w:val="right"/>
        <w:rPr>
          <w:rFonts w:ascii="Arial" w:hAnsi="Arial" w:cs="Arial"/>
          <w:color w:val="515151"/>
          <w:sz w:val="17"/>
          <w:szCs w:val="17"/>
          <w:lang w:val="fr-FR"/>
        </w:rPr>
      </w:pPr>
      <w:hyperlink r:id="rId294" w:tooltip="" w:history="1">
        <w:r>
          <w:rPr>
            <w:rFonts w:ascii="Arial" w:hAnsi="Arial" w:cs="Arial"/>
            <w:b/>
            <w:bCs/>
            <w:color w:val="515151"/>
            <w:sz w:val="17"/>
            <w:szCs w:val="17"/>
            <w:u w:val="single"/>
            <w:lang w:val="fr-FR"/>
          </w:rPr>
          <w:t>Chapitre suivant</w:t>
        </w:r>
      </w:hyperlink>
    </w:p>
    <w:p w:rsidR="004D2272" w:rsidRDefault="004D2272" w:rsidP="004D2272">
      <w:pPr>
        <w:spacing w:before="100" w:beforeAutospacing="1" w:after="100" w:afterAutospacing="1" w:line="240" w:lineRule="atLeast"/>
        <w:outlineLvl w:val="2"/>
        <w:rPr>
          <w:rFonts w:ascii="Arial" w:hAnsi="Arial" w:cs="Arial"/>
          <w:b/>
          <w:bCs/>
          <w:caps/>
          <w:color w:val="000000"/>
          <w:sz w:val="24"/>
          <w:szCs w:val="24"/>
          <w:lang w:val="fr-FR"/>
        </w:rPr>
      </w:pPr>
      <w:r>
        <w:rPr>
          <w:rFonts w:ascii="Arial" w:hAnsi="Arial" w:cs="Arial"/>
          <w:b/>
          <w:bCs/>
          <w:caps/>
          <w:color w:val="000000"/>
          <w:lang w:val="fr-FR"/>
        </w:rPr>
        <w:t>Luminaire extérieur : pour quoi faire ?</w:t>
      </w:r>
    </w:p>
    <w:p w:rsidR="004D2272" w:rsidRDefault="004D2272" w:rsidP="004D2272">
      <w:pPr>
        <w:spacing w:after="0" w:line="240" w:lineRule="auto"/>
        <w:rPr>
          <w:rFonts w:ascii="Arial" w:hAnsi="Arial" w:cs="Arial"/>
          <w:color w:val="515151"/>
          <w:sz w:val="17"/>
          <w:szCs w:val="17"/>
          <w:lang w:val="fr-FR"/>
        </w:rPr>
      </w:pPr>
      <w:r>
        <w:rPr>
          <w:rFonts w:ascii="Arial" w:hAnsi="Arial" w:cs="Arial"/>
          <w:noProof/>
          <w:color w:val="515151"/>
          <w:sz w:val="17"/>
          <w:szCs w:val="17"/>
          <w:lang w:eastAsia="fr-BE"/>
        </w:rPr>
        <w:drawing>
          <wp:inline distT="0" distB="0" distL="0" distR="0">
            <wp:extent cx="2143125" cy="1609725"/>
            <wp:effectExtent l="0" t="0" r="9525" b="9525"/>
            <wp:docPr id="161" name="Image 161" descr="http://www.leroymerlin.fr/multimedia-storage/d/4f5f1c3b647de512af696b86ed5cd93-eclairage-solaire-bali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www.leroymerlin.fr/multimedia-storage/d/4f5f1c3b647de512af696b86ed5cd93-eclairage-solaire-baliser.jp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p>
    <w:p w:rsidR="004D2272" w:rsidRDefault="004D2272" w:rsidP="004D2272">
      <w:pPr>
        <w:pStyle w:val="Titre3"/>
        <w:rPr>
          <w:rFonts w:ascii="Arial" w:hAnsi="Arial" w:cs="Arial"/>
          <w:color w:val="515151"/>
          <w:lang w:val="fr-FR"/>
        </w:rPr>
      </w:pPr>
      <w:r>
        <w:rPr>
          <w:rFonts w:ascii="Arial" w:hAnsi="Arial" w:cs="Arial"/>
          <w:color w:val="515151"/>
          <w:lang w:val="fr-FR"/>
        </w:rPr>
        <w:t xml:space="preserve">Baliser et éclairer </w:t>
      </w:r>
    </w:p>
    <w:p w:rsidR="004D2272" w:rsidRDefault="004D2272" w:rsidP="004D2272">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L'éclairage extérieur ouvre une vision sur le jardin en chassant les zones d'ombre, permet de mener des activités le soir sur la terrasse ou la pelouse : lire, faire des grillades au barbecue, prendre un repas, jouer aux cartes ou au ping-pong. Il est également utile pour ranger ce qui traîne dans le jardin à la nuit tombée, chercher un objet égaré, rentrer la voiture dans le garage ou mettre la clé dans la serrure.</w:t>
      </w:r>
    </w:p>
    <w:p w:rsidR="004D2272" w:rsidRDefault="004D2272" w:rsidP="004D2272">
      <w:pPr>
        <w:spacing w:after="0"/>
        <w:rPr>
          <w:rFonts w:ascii="Arial" w:hAnsi="Arial" w:cs="Arial"/>
          <w:color w:val="515151"/>
          <w:sz w:val="17"/>
          <w:szCs w:val="17"/>
          <w:lang w:val="fr-FR"/>
        </w:rPr>
      </w:pPr>
      <w:r>
        <w:rPr>
          <w:rFonts w:ascii="Arial" w:hAnsi="Arial" w:cs="Arial"/>
          <w:color w:val="515151"/>
          <w:sz w:val="2"/>
          <w:szCs w:val="2"/>
          <w:lang w:val="fr-FR"/>
        </w:rPr>
        <w:br w:type="textWrapping" w:clear="all"/>
      </w:r>
    </w:p>
    <w:p w:rsidR="004D2272" w:rsidRDefault="004D2272" w:rsidP="004D2272">
      <w:pPr>
        <w:rPr>
          <w:rFonts w:ascii="Arial" w:hAnsi="Arial" w:cs="Arial"/>
          <w:color w:val="515151"/>
          <w:sz w:val="17"/>
          <w:szCs w:val="17"/>
          <w:lang w:val="fr-FR"/>
        </w:rPr>
      </w:pPr>
      <w:r>
        <w:rPr>
          <w:rFonts w:ascii="Arial" w:hAnsi="Arial" w:cs="Arial"/>
          <w:noProof/>
          <w:color w:val="515151"/>
          <w:sz w:val="17"/>
          <w:szCs w:val="17"/>
          <w:lang w:eastAsia="fr-BE"/>
        </w:rPr>
        <w:drawing>
          <wp:inline distT="0" distB="0" distL="0" distR="0">
            <wp:extent cx="2143125" cy="1609725"/>
            <wp:effectExtent l="0" t="0" r="9525" b="9525"/>
            <wp:docPr id="160" name="Image 160" descr="http://www.leroymerlin.fr/multimedia-storage/d/fb73361933e50301f89089dc3ef3cc6-eclairage-solaire-mise-valeur-exteri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www.leroymerlin.fr/multimedia-storage/d/fb73361933e50301f89089dc3ef3cc6-eclairage-solaire-mise-valeur-exterieur.jpg"/>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p>
    <w:p w:rsidR="004D2272" w:rsidRDefault="004D2272" w:rsidP="004D2272">
      <w:pPr>
        <w:pStyle w:val="Titre3"/>
        <w:rPr>
          <w:rFonts w:ascii="Arial" w:hAnsi="Arial" w:cs="Arial"/>
          <w:color w:val="515151"/>
          <w:lang w:val="fr-FR"/>
        </w:rPr>
      </w:pPr>
      <w:r>
        <w:rPr>
          <w:rFonts w:ascii="Arial" w:hAnsi="Arial" w:cs="Arial"/>
          <w:color w:val="515151"/>
          <w:lang w:val="fr-FR"/>
        </w:rPr>
        <w:lastRenderedPageBreak/>
        <w:t>Mettre en valeur le jardin et la maison</w:t>
      </w:r>
    </w:p>
    <w:p w:rsidR="004D2272" w:rsidRDefault="004D2272" w:rsidP="004D2272">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Judicieusement réparti dans le jardin, l'éclairage s'intègre dans le décor et crée une belle atmosphère nocturne en sculptant les volumes. Implanté ponctuellement, il met en scène un arbre, un massif, un plan d'eau, une pergola, une particularité architecturale de la maison, une statue ou une jolie allée pavée.</w:t>
      </w:r>
    </w:p>
    <w:p w:rsidR="004D2272" w:rsidRDefault="004D2272" w:rsidP="004D2272">
      <w:pPr>
        <w:spacing w:after="0"/>
        <w:rPr>
          <w:rFonts w:ascii="Arial" w:hAnsi="Arial" w:cs="Arial"/>
          <w:color w:val="515151"/>
          <w:sz w:val="17"/>
          <w:szCs w:val="17"/>
          <w:lang w:val="fr-FR"/>
        </w:rPr>
      </w:pPr>
      <w:r>
        <w:rPr>
          <w:rFonts w:ascii="Arial" w:hAnsi="Arial" w:cs="Arial"/>
          <w:color w:val="515151"/>
          <w:sz w:val="2"/>
          <w:szCs w:val="2"/>
          <w:lang w:val="fr-FR"/>
        </w:rPr>
        <w:br w:type="textWrapping" w:clear="all"/>
      </w:r>
    </w:p>
    <w:p w:rsidR="004D2272" w:rsidRDefault="004D2272" w:rsidP="004D2272">
      <w:pPr>
        <w:rPr>
          <w:rFonts w:ascii="Arial" w:hAnsi="Arial" w:cs="Arial"/>
          <w:color w:val="515151"/>
          <w:sz w:val="17"/>
          <w:szCs w:val="17"/>
          <w:lang w:val="fr-FR"/>
        </w:rPr>
      </w:pPr>
      <w:r>
        <w:rPr>
          <w:rFonts w:ascii="Arial" w:hAnsi="Arial" w:cs="Arial"/>
          <w:noProof/>
          <w:color w:val="515151"/>
          <w:sz w:val="17"/>
          <w:szCs w:val="17"/>
          <w:lang w:eastAsia="fr-BE"/>
        </w:rPr>
        <w:drawing>
          <wp:inline distT="0" distB="0" distL="0" distR="0">
            <wp:extent cx="2143125" cy="1609725"/>
            <wp:effectExtent l="0" t="0" r="9525" b="9525"/>
            <wp:docPr id="159" name="Image 159" descr="http://www.leroymerlin.fr/multimedia-storage/6/55c46d619636c907adc60899e746993-eclairage-solaire-detec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www.leroymerlin.fr/multimedia-storage/6/55c46d619636c907adc60899e746993-eclairage-solaire-detecter.jp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p>
    <w:p w:rsidR="004D2272" w:rsidRDefault="004D2272" w:rsidP="004D2272">
      <w:pPr>
        <w:pStyle w:val="Titre3"/>
        <w:rPr>
          <w:rFonts w:ascii="Arial" w:hAnsi="Arial" w:cs="Arial"/>
          <w:color w:val="515151"/>
          <w:lang w:val="fr-FR"/>
        </w:rPr>
      </w:pPr>
      <w:r>
        <w:rPr>
          <w:rFonts w:ascii="Arial" w:hAnsi="Arial" w:cs="Arial"/>
          <w:color w:val="515151"/>
          <w:lang w:val="fr-FR"/>
        </w:rPr>
        <w:t>Éclairer les accès pour sécuriser l'entrée et les zones d'activités</w:t>
      </w:r>
    </w:p>
    <w:p w:rsidR="004D2272" w:rsidRDefault="004D2272" w:rsidP="004D2272">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Un luminaire extérieur facilite les déplacements et limite les risques de chutes en signalant un escalier, une dénivellation ou le franchissement de sols différents, du gazon à la terrasse, par exemple. Il balise une allée sinueuse, facilite la sortie des poubelles ou le franchissement du portail. Il possède également un effet dissuasif vis-à-vis des visiteurs indélicats grâce au détecteur de présence.</w:t>
      </w:r>
    </w:p>
    <w:p w:rsidR="004D2272" w:rsidRDefault="004D2272" w:rsidP="004D2272">
      <w:pPr>
        <w:spacing w:after="0"/>
        <w:rPr>
          <w:rFonts w:ascii="Arial" w:hAnsi="Arial" w:cs="Arial"/>
          <w:color w:val="515151"/>
          <w:sz w:val="17"/>
          <w:szCs w:val="17"/>
          <w:lang w:val="fr-FR"/>
        </w:rPr>
      </w:pPr>
      <w:r>
        <w:rPr>
          <w:rFonts w:ascii="Arial" w:hAnsi="Arial" w:cs="Arial"/>
          <w:color w:val="515151"/>
          <w:sz w:val="2"/>
          <w:szCs w:val="2"/>
          <w:lang w:val="fr-FR"/>
        </w:rPr>
        <w:br w:type="textWrapping" w:clear="all"/>
      </w:r>
    </w:p>
    <w:p w:rsidR="004D2272" w:rsidRDefault="004D2272" w:rsidP="004D2272">
      <w:pPr>
        <w:spacing w:before="100" w:beforeAutospacing="1" w:after="100" w:afterAutospacing="1" w:line="240" w:lineRule="atLeast"/>
        <w:outlineLvl w:val="2"/>
        <w:rPr>
          <w:rFonts w:ascii="Arial" w:hAnsi="Arial" w:cs="Arial"/>
          <w:b/>
          <w:bCs/>
          <w:caps/>
          <w:color w:val="000000"/>
          <w:sz w:val="24"/>
          <w:szCs w:val="24"/>
          <w:lang w:val="fr-FR"/>
        </w:rPr>
      </w:pPr>
      <w:r>
        <w:rPr>
          <w:rFonts w:ascii="Arial" w:hAnsi="Arial" w:cs="Arial"/>
          <w:b/>
          <w:bCs/>
          <w:caps/>
          <w:color w:val="000000"/>
          <w:lang w:val="fr-FR"/>
        </w:rPr>
        <w:t>Avantages de l'éclairage solaire</w:t>
      </w:r>
    </w:p>
    <w:p w:rsidR="004D2272" w:rsidRDefault="004D2272" w:rsidP="004D2272">
      <w:pPr>
        <w:pStyle w:val="Titre3"/>
        <w:rPr>
          <w:rFonts w:ascii="Arial" w:hAnsi="Arial" w:cs="Arial"/>
          <w:color w:val="515151"/>
          <w:lang w:val="fr-FR"/>
        </w:rPr>
      </w:pPr>
      <w:r>
        <w:rPr>
          <w:rFonts w:ascii="Arial" w:hAnsi="Arial" w:cs="Arial"/>
          <w:color w:val="515151"/>
          <w:lang w:val="fr-FR"/>
        </w:rPr>
        <w:t>Principe de fonctionnement</w:t>
      </w:r>
    </w:p>
    <w:p w:rsidR="004D2272" w:rsidRDefault="004D2272" w:rsidP="004D2272">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L'éclairage solaire : de nombreux avantages, y compris pour la planète</w:t>
      </w:r>
      <w:r>
        <w:rPr>
          <w:rFonts w:ascii="Arial" w:hAnsi="Arial" w:cs="Arial"/>
          <w:color w:val="515151"/>
          <w:sz w:val="18"/>
          <w:szCs w:val="18"/>
          <w:lang w:val="fr-FR"/>
        </w:rPr>
        <w:br/>
        <w:t>Gratuit, renouvelable à l'infini, écologique, l'éclairage solaire est un beau geste pour l'environnement.</w:t>
      </w:r>
    </w:p>
    <w:p w:rsidR="004D2272" w:rsidRDefault="004D2272" w:rsidP="004D2272">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 xml:space="preserve">Son principe de fonctionnement est simple : un panneau, composé de cellules photovoltaïques, convertit le rayonnement solaire en énergie électrique qui est alors stockée par un ou plusieurs accumulateurs. </w:t>
      </w:r>
    </w:p>
    <w:p w:rsidR="004D2272" w:rsidRDefault="004D2272" w:rsidP="004D2272">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 xml:space="preserve">Une cellule crépusculaire restitue automatiquement l'énergie à la tombée de la nuit pour alimenter des </w:t>
      </w:r>
      <w:proofErr w:type="spellStart"/>
      <w:r>
        <w:rPr>
          <w:rFonts w:ascii="Arial" w:hAnsi="Arial" w:cs="Arial"/>
          <w:color w:val="515151"/>
          <w:sz w:val="18"/>
          <w:szCs w:val="18"/>
          <w:lang w:val="fr-FR"/>
        </w:rPr>
        <w:t>leds</w:t>
      </w:r>
      <w:proofErr w:type="spellEnd"/>
      <w:r>
        <w:rPr>
          <w:rFonts w:ascii="Arial" w:hAnsi="Arial" w:cs="Arial"/>
          <w:color w:val="515151"/>
          <w:sz w:val="18"/>
          <w:szCs w:val="18"/>
          <w:lang w:val="fr-FR"/>
        </w:rPr>
        <w:t>.</w:t>
      </w:r>
      <w:r>
        <w:rPr>
          <w:rFonts w:ascii="Arial" w:hAnsi="Arial" w:cs="Arial"/>
          <w:color w:val="515151"/>
          <w:sz w:val="18"/>
          <w:szCs w:val="18"/>
          <w:lang w:val="fr-FR"/>
        </w:rPr>
        <w:br/>
        <w:t>La durée de fonctionnement est en général de 8 heures.</w:t>
      </w:r>
    </w:p>
    <w:p w:rsidR="004D2272" w:rsidRDefault="004D2272" w:rsidP="004D2272">
      <w:pPr>
        <w:spacing w:before="100" w:beforeAutospacing="1" w:after="100" w:afterAutospacing="1"/>
        <w:rPr>
          <w:rFonts w:ascii="Arial" w:hAnsi="Arial" w:cs="Arial"/>
          <w:color w:val="515151"/>
          <w:sz w:val="18"/>
          <w:szCs w:val="18"/>
          <w:lang w:val="fr-FR"/>
        </w:rPr>
      </w:pPr>
      <w:r>
        <w:rPr>
          <w:rFonts w:ascii="Arial" w:hAnsi="Arial" w:cs="Arial"/>
          <w:color w:val="515151"/>
          <w:sz w:val="18"/>
          <w:szCs w:val="18"/>
          <w:lang w:val="fr-FR"/>
        </w:rPr>
        <w:t xml:space="preserve">Outre la gratuité et la propreté de l'énergie, les avantages sont nombreux : </w:t>
      </w:r>
    </w:p>
    <w:p w:rsidR="004D2272" w:rsidRDefault="004D2272" w:rsidP="004D2272">
      <w:pPr>
        <w:numPr>
          <w:ilvl w:val="0"/>
          <w:numId w:val="140"/>
        </w:numPr>
        <w:spacing w:before="100" w:beforeAutospacing="1" w:after="100" w:afterAutospacing="1" w:line="240" w:lineRule="auto"/>
        <w:ind w:left="0"/>
        <w:rPr>
          <w:rFonts w:ascii="Arial" w:hAnsi="Arial" w:cs="Arial"/>
          <w:color w:val="515151"/>
          <w:sz w:val="18"/>
          <w:szCs w:val="18"/>
          <w:lang w:val="fr-FR"/>
        </w:rPr>
      </w:pPr>
      <w:r>
        <w:rPr>
          <w:rFonts w:ascii="Arial" w:hAnsi="Arial" w:cs="Arial"/>
          <w:color w:val="515151"/>
          <w:sz w:val="18"/>
          <w:szCs w:val="18"/>
          <w:lang w:val="fr-FR"/>
        </w:rPr>
        <w:t xml:space="preserve">Pas de montage électrique, pas de câbles, pas de tranchées à prévoir pour installer l'éclairage solaire. </w:t>
      </w:r>
    </w:p>
    <w:p w:rsidR="004D2272" w:rsidRDefault="004D2272" w:rsidP="004D2272">
      <w:pPr>
        <w:numPr>
          <w:ilvl w:val="0"/>
          <w:numId w:val="140"/>
        </w:numPr>
        <w:spacing w:before="100" w:beforeAutospacing="1" w:after="100" w:afterAutospacing="1" w:line="240" w:lineRule="auto"/>
        <w:ind w:left="0"/>
        <w:rPr>
          <w:rFonts w:ascii="Arial" w:hAnsi="Arial" w:cs="Arial"/>
          <w:color w:val="515151"/>
          <w:sz w:val="18"/>
          <w:szCs w:val="18"/>
          <w:lang w:val="fr-FR"/>
        </w:rPr>
      </w:pPr>
      <w:r>
        <w:rPr>
          <w:rFonts w:ascii="Arial" w:hAnsi="Arial" w:cs="Arial"/>
          <w:color w:val="515151"/>
          <w:sz w:val="18"/>
          <w:szCs w:val="18"/>
          <w:lang w:val="fr-FR"/>
        </w:rPr>
        <w:t>Quelle que soit la configuration du jardin, de la terrasse, de la maison, des abords, liberté totale pour agencer ou déplacer l'installation.</w:t>
      </w:r>
    </w:p>
    <w:p w:rsidR="004D2272" w:rsidRDefault="004D2272" w:rsidP="004D2272">
      <w:pPr>
        <w:numPr>
          <w:ilvl w:val="0"/>
          <w:numId w:val="140"/>
        </w:numPr>
        <w:spacing w:before="100" w:beforeAutospacing="1" w:after="100" w:afterAutospacing="1" w:line="240" w:lineRule="auto"/>
        <w:ind w:left="0"/>
        <w:rPr>
          <w:rFonts w:ascii="Arial" w:hAnsi="Arial" w:cs="Arial"/>
          <w:color w:val="515151"/>
          <w:sz w:val="18"/>
          <w:szCs w:val="18"/>
          <w:lang w:val="fr-FR"/>
        </w:rPr>
      </w:pPr>
      <w:r>
        <w:rPr>
          <w:rFonts w:ascii="Arial" w:hAnsi="Arial" w:cs="Arial"/>
          <w:color w:val="515151"/>
          <w:sz w:val="18"/>
          <w:szCs w:val="18"/>
          <w:lang w:val="fr-FR"/>
        </w:rPr>
        <w:t>Le fonctionnement automatique libère de toute contrainte.</w:t>
      </w:r>
    </w:p>
    <w:p w:rsidR="00993F0D" w:rsidRDefault="00993F0D" w:rsidP="00993F0D">
      <w:pPr>
        <w:pStyle w:val="Titre1"/>
        <w:rPr>
          <w:lang w:val="fr-FR"/>
        </w:rPr>
      </w:pPr>
      <w:r>
        <w:rPr>
          <w:lang w:val="fr-FR"/>
        </w:rPr>
        <w:t xml:space="preserve">Symbole </w:t>
      </w:r>
      <w:proofErr w:type="spellStart"/>
      <w:r>
        <w:rPr>
          <w:lang w:val="fr-FR"/>
        </w:rPr>
        <w:t>electrique</w:t>
      </w:r>
      <w:proofErr w:type="spellEnd"/>
    </w:p>
    <w:p w:rsidR="00993F0D" w:rsidRDefault="00993F0D" w:rsidP="00993F0D">
      <w:pPr>
        <w:pStyle w:val="NormalWeb"/>
        <w:rPr>
          <w:lang w:val="fr-FR"/>
        </w:rPr>
      </w:pPr>
      <w:r>
        <w:rPr>
          <w:lang w:val="fr-FR"/>
        </w:rPr>
        <w:t xml:space="preserve">Pour représenter un </w:t>
      </w:r>
      <w:hyperlink r:id="rId298" w:history="1">
        <w:r>
          <w:rPr>
            <w:rStyle w:val="Lienhypertexte"/>
            <w:lang w:val="fr-FR"/>
          </w:rPr>
          <w:t>circuit électrique</w:t>
        </w:r>
      </w:hyperlink>
      <w:r>
        <w:rPr>
          <w:lang w:val="fr-FR"/>
        </w:rPr>
        <w:t xml:space="preserve">, l'emploi d'un </w:t>
      </w:r>
      <w:hyperlink r:id="rId299" w:history="1">
        <w:r>
          <w:rPr>
            <w:rStyle w:val="Lienhypertexte"/>
            <w:lang w:val="fr-FR"/>
          </w:rPr>
          <w:t>schéma</w:t>
        </w:r>
      </w:hyperlink>
      <w:r>
        <w:rPr>
          <w:lang w:val="fr-FR"/>
        </w:rPr>
        <w:t xml:space="preserve"> et de symboles normalisés s'avère bien pratique.</w:t>
      </w:r>
    </w:p>
    <w:p w:rsidR="00993F0D" w:rsidRDefault="00993F0D" w:rsidP="00993F0D">
      <w:pPr>
        <w:pStyle w:val="Titre2"/>
        <w:rPr>
          <w:lang w:val="fr-FR"/>
        </w:rPr>
      </w:pPr>
      <w:r>
        <w:rPr>
          <w:lang w:val="fr-FR"/>
        </w:rPr>
        <w:lastRenderedPageBreak/>
        <w:t xml:space="preserve">Types de symbole </w:t>
      </w:r>
      <w:proofErr w:type="spellStart"/>
      <w:r>
        <w:rPr>
          <w:lang w:val="fr-FR"/>
        </w:rPr>
        <w:t>electrique</w:t>
      </w:r>
      <w:proofErr w:type="spellEnd"/>
    </w:p>
    <w:p w:rsidR="00993F0D" w:rsidRDefault="00993F0D" w:rsidP="00993F0D">
      <w:pPr>
        <w:pStyle w:val="NormalWeb"/>
        <w:rPr>
          <w:lang w:val="fr-FR"/>
        </w:rPr>
      </w:pPr>
      <w:r>
        <w:rPr>
          <w:lang w:val="fr-FR"/>
        </w:rPr>
        <w:t>Il existe deux grandes sortes de symbole électrique :</w:t>
      </w:r>
    </w:p>
    <w:p w:rsidR="00993F0D" w:rsidRDefault="00993F0D" w:rsidP="00993F0D">
      <w:pPr>
        <w:numPr>
          <w:ilvl w:val="0"/>
          <w:numId w:val="141"/>
        </w:numPr>
        <w:spacing w:before="100" w:beforeAutospacing="1" w:after="100" w:afterAutospacing="1" w:line="240" w:lineRule="auto"/>
        <w:rPr>
          <w:lang w:val="fr-FR"/>
        </w:rPr>
      </w:pPr>
      <w:r>
        <w:rPr>
          <w:lang w:val="fr-FR"/>
        </w:rPr>
        <w:t>Les premiers, simplifiés, sont utilisés pour un schéma développé ou multifilaire.</w:t>
      </w:r>
    </w:p>
    <w:p w:rsidR="00993F0D" w:rsidRDefault="00993F0D" w:rsidP="00993F0D">
      <w:pPr>
        <w:numPr>
          <w:ilvl w:val="0"/>
          <w:numId w:val="141"/>
        </w:numPr>
        <w:spacing w:before="100" w:beforeAutospacing="1" w:after="100" w:afterAutospacing="1" w:line="240" w:lineRule="auto"/>
        <w:rPr>
          <w:lang w:val="fr-FR"/>
        </w:rPr>
      </w:pPr>
      <w:r>
        <w:rPr>
          <w:lang w:val="fr-FR"/>
        </w:rPr>
        <w:t>Les seconds sont employés pour un schéma architectural ou unifilaire.</w:t>
      </w:r>
    </w:p>
    <w:p w:rsidR="00993F0D" w:rsidRDefault="00993F0D" w:rsidP="00993F0D">
      <w:pPr>
        <w:pStyle w:val="NormalWeb"/>
        <w:rPr>
          <w:lang w:val="fr-FR"/>
        </w:rPr>
      </w:pPr>
      <w:r>
        <w:rPr>
          <w:lang w:val="fr-FR"/>
        </w:rPr>
        <w:t xml:space="preserve">À noter que les architectes emploient parfois des symboles « maison » qui leur </w:t>
      </w:r>
      <w:proofErr w:type="gramStart"/>
      <w:r>
        <w:rPr>
          <w:lang w:val="fr-FR"/>
        </w:rPr>
        <w:t>sont</w:t>
      </w:r>
      <w:proofErr w:type="gramEnd"/>
      <w:r>
        <w:rPr>
          <w:lang w:val="fr-FR"/>
        </w:rPr>
        <w:t xml:space="preserve"> propres.</w:t>
      </w:r>
    </w:p>
    <w:p w:rsidR="00993F0D" w:rsidRDefault="00993F0D" w:rsidP="00993F0D">
      <w:pPr>
        <w:pStyle w:val="NormalWeb"/>
        <w:rPr>
          <w:lang w:val="fr-FR"/>
        </w:rPr>
      </w:pPr>
      <w:r>
        <w:rPr>
          <w:lang w:val="fr-FR"/>
        </w:rPr>
        <w:t xml:space="preserve">Dans tous les cas, il existe des symboles pour les conducteurs (neutre, phase), pour les </w:t>
      </w:r>
      <w:hyperlink r:id="rId300" w:history="1">
        <w:r>
          <w:rPr>
            <w:rStyle w:val="Lienhypertexte"/>
            <w:lang w:val="fr-FR"/>
          </w:rPr>
          <w:t>prises</w:t>
        </w:r>
      </w:hyperlink>
      <w:r>
        <w:rPr>
          <w:lang w:val="fr-FR"/>
        </w:rPr>
        <w:t xml:space="preserve">, </w:t>
      </w:r>
      <w:proofErr w:type="spellStart"/>
      <w:r>
        <w:rPr>
          <w:lang w:val="fr-FR"/>
        </w:rPr>
        <w:t>les</w:t>
      </w:r>
      <w:hyperlink r:id="rId301" w:history="1">
        <w:r>
          <w:rPr>
            <w:rStyle w:val="Lienhypertexte"/>
            <w:lang w:val="fr-FR"/>
          </w:rPr>
          <w:t>interrupteurs</w:t>
        </w:r>
        <w:proofErr w:type="spellEnd"/>
      </w:hyperlink>
      <w:r>
        <w:rPr>
          <w:lang w:val="fr-FR"/>
        </w:rPr>
        <w:t xml:space="preserve">, les </w:t>
      </w:r>
      <w:hyperlink r:id="rId302" w:history="1">
        <w:r>
          <w:rPr>
            <w:rStyle w:val="Lienhypertexte"/>
            <w:lang w:val="fr-FR"/>
          </w:rPr>
          <w:t>disjoncteurs</w:t>
        </w:r>
      </w:hyperlink>
      <w:r>
        <w:rPr>
          <w:lang w:val="fr-FR"/>
        </w:rPr>
        <w:t>, etc.</w:t>
      </w:r>
    </w:p>
    <w:p w:rsidR="00993F0D" w:rsidRDefault="00993F0D" w:rsidP="00993F0D">
      <w:pPr>
        <w:pStyle w:val="Titre2"/>
        <w:rPr>
          <w:lang w:val="fr-FR"/>
        </w:rPr>
      </w:pPr>
      <w:r>
        <w:rPr>
          <w:lang w:val="fr-FR"/>
        </w:rPr>
        <w:lastRenderedPageBreak/>
        <w:t>Tableau des principaux symboles électriques</w:t>
      </w:r>
    </w:p>
    <w:p w:rsidR="004D2272" w:rsidRDefault="00993F0D" w:rsidP="00993F0D">
      <w:pPr>
        <w:rPr>
          <w:rStyle w:val="Accentuation"/>
        </w:rPr>
      </w:pPr>
      <w:r>
        <w:rPr>
          <w:noProof/>
          <w:lang w:eastAsia="fr-BE"/>
        </w:rPr>
        <w:lastRenderedPageBreak/>
        <w:drawing>
          <wp:inline distT="0" distB="0" distL="0" distR="0">
            <wp:extent cx="4638675" cy="6543675"/>
            <wp:effectExtent l="0" t="0" r="9525" b="9525"/>
            <wp:docPr id="164" name="Image 164" descr="symboles eletrc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symboles eletrciques"/>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638675" cy="6543675"/>
                    </a:xfrm>
                    <a:prstGeom prst="rect">
                      <a:avLst/>
                    </a:prstGeom>
                    <a:noFill/>
                    <a:ln>
                      <a:noFill/>
                    </a:ln>
                  </pic:spPr>
                </pic:pic>
              </a:graphicData>
            </a:graphic>
          </wp:inline>
        </w:drawing>
      </w:r>
      <w:r>
        <w:rPr>
          <w:rStyle w:val="Accentuation"/>
          <w:lang w:val="fr-FR"/>
        </w:rPr>
        <w:t xml:space="preserve">Tous droits </w:t>
      </w:r>
      <w:r>
        <w:rPr>
          <w:rStyle w:val="Accentuation"/>
          <w:lang w:val="fr-FR"/>
        </w:rPr>
        <w:lastRenderedPageBreak/>
        <w:t>réservés FT Media</w:t>
      </w:r>
      <w:r>
        <w:rPr>
          <w:noProof/>
          <w:lang w:eastAsia="fr-BE"/>
        </w:rPr>
        <w:drawing>
          <wp:inline distT="0" distB="0" distL="0" distR="0">
            <wp:extent cx="4610100" cy="7620000"/>
            <wp:effectExtent l="0" t="0" r="0" b="0"/>
            <wp:docPr id="163" name="Image 163" descr="Symboles électriques schéma d'insta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Symboles électriques schéma d'installation"/>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610100" cy="7620000"/>
                    </a:xfrm>
                    <a:prstGeom prst="rect">
                      <a:avLst/>
                    </a:prstGeom>
                    <a:noFill/>
                    <a:ln>
                      <a:noFill/>
                    </a:ln>
                  </pic:spPr>
                </pic:pic>
              </a:graphicData>
            </a:graphic>
          </wp:inline>
        </w:drawing>
      </w:r>
    </w:p>
    <w:p w:rsidR="00993F0D" w:rsidRDefault="00993F0D" w:rsidP="00993F0D">
      <w:hyperlink r:id="rId305" w:history="1">
        <w:r w:rsidRPr="00E51CB2">
          <w:rPr>
            <w:rStyle w:val="Lienhypertexte"/>
          </w:rPr>
          <w:t>http://installation-electrique.comprendrechoisir.com/comprendre/symbole-electrique</w:t>
        </w:r>
      </w:hyperlink>
    </w:p>
    <w:p w:rsidR="00213902" w:rsidRDefault="00213902" w:rsidP="00213902">
      <w:pPr>
        <w:pStyle w:val="Titre1"/>
        <w:rPr>
          <w:lang w:val="fr-FR"/>
        </w:rPr>
      </w:pPr>
      <w:r>
        <w:rPr>
          <w:lang w:val="fr-FR"/>
        </w:rPr>
        <w:lastRenderedPageBreak/>
        <w:t>Radiateur bain d'huile</w:t>
      </w:r>
    </w:p>
    <w:p w:rsidR="00213902" w:rsidRDefault="00213902" w:rsidP="00213902">
      <w:pPr>
        <w:pStyle w:val="NormalWeb"/>
        <w:rPr>
          <w:lang w:val="fr-FR"/>
        </w:rPr>
      </w:pPr>
      <w:r>
        <w:rPr>
          <w:lang w:val="fr-FR"/>
        </w:rPr>
        <w:t xml:space="preserve">Le </w:t>
      </w:r>
      <w:r>
        <w:rPr>
          <w:rStyle w:val="lev"/>
          <w:lang w:val="fr-FR"/>
        </w:rPr>
        <w:t>radiateur à bain d'huile</w:t>
      </w:r>
      <w:r>
        <w:rPr>
          <w:lang w:val="fr-FR"/>
        </w:rPr>
        <w:t xml:space="preserve"> fait partie des radiateurs électriques parmi lesquels on trouve les radiateurs </w:t>
      </w:r>
      <w:hyperlink r:id="rId306" w:history="1">
        <w:r>
          <w:rPr>
            <w:rStyle w:val="Lienhypertexte"/>
            <w:lang w:val="fr-FR"/>
          </w:rPr>
          <w:t>soufflant céramique</w:t>
        </w:r>
      </w:hyperlink>
      <w:r>
        <w:rPr>
          <w:lang w:val="fr-FR"/>
        </w:rPr>
        <w:t xml:space="preserve">, </w:t>
      </w:r>
      <w:hyperlink r:id="rId307" w:history="1">
        <w:r>
          <w:rPr>
            <w:rStyle w:val="Lienhypertexte"/>
            <w:lang w:val="fr-FR"/>
          </w:rPr>
          <w:t>convecteur</w:t>
        </w:r>
      </w:hyperlink>
      <w:r>
        <w:rPr>
          <w:lang w:val="fr-FR"/>
        </w:rPr>
        <w:t xml:space="preserve">, </w:t>
      </w:r>
      <w:hyperlink r:id="rId308" w:history="1">
        <w:r>
          <w:rPr>
            <w:rStyle w:val="Lienhypertexte"/>
            <w:lang w:val="fr-FR"/>
          </w:rPr>
          <w:t>radiant</w:t>
        </w:r>
      </w:hyperlink>
      <w:r>
        <w:rPr>
          <w:lang w:val="fr-FR"/>
        </w:rPr>
        <w:t xml:space="preserve">, </w:t>
      </w:r>
      <w:hyperlink r:id="rId309" w:history="1">
        <w:r>
          <w:rPr>
            <w:rStyle w:val="Lienhypertexte"/>
            <w:lang w:val="fr-FR"/>
          </w:rPr>
          <w:t>à accumulation</w:t>
        </w:r>
      </w:hyperlink>
      <w:r>
        <w:rPr>
          <w:lang w:val="fr-FR"/>
        </w:rPr>
        <w:t xml:space="preserve">, </w:t>
      </w:r>
      <w:hyperlink r:id="rId310" w:history="1">
        <w:r>
          <w:rPr>
            <w:rStyle w:val="Lienhypertexte"/>
            <w:lang w:val="fr-FR"/>
          </w:rPr>
          <w:t>à chaleur douce</w:t>
        </w:r>
      </w:hyperlink>
      <w:r>
        <w:rPr>
          <w:lang w:val="fr-FR"/>
        </w:rPr>
        <w:t xml:space="preserve">, </w:t>
      </w:r>
      <w:hyperlink r:id="rId311" w:history="1">
        <w:r>
          <w:rPr>
            <w:rStyle w:val="Lienhypertexte"/>
            <w:lang w:val="fr-FR"/>
          </w:rPr>
          <w:t>à inertie</w:t>
        </w:r>
      </w:hyperlink>
      <w:r>
        <w:rPr>
          <w:lang w:val="fr-FR"/>
        </w:rPr>
        <w:t xml:space="preserve">, </w:t>
      </w:r>
      <w:hyperlink r:id="rId312" w:history="1">
        <w:r>
          <w:rPr>
            <w:rStyle w:val="Lienhypertexte"/>
            <w:lang w:val="fr-FR"/>
          </w:rPr>
          <w:t>infrarouge</w:t>
        </w:r>
      </w:hyperlink>
      <w:r>
        <w:rPr>
          <w:lang w:val="fr-FR"/>
        </w:rPr>
        <w:t xml:space="preserve"> et </w:t>
      </w:r>
      <w:hyperlink r:id="rId313" w:history="1">
        <w:r>
          <w:rPr>
            <w:rStyle w:val="Lienhypertexte"/>
            <w:lang w:val="fr-FR"/>
          </w:rPr>
          <w:t>halogène</w:t>
        </w:r>
      </w:hyperlink>
      <w:r>
        <w:rPr>
          <w:lang w:val="fr-FR"/>
        </w:rPr>
        <w:t>.</w:t>
      </w:r>
    </w:p>
    <w:p w:rsidR="00213902" w:rsidRDefault="00213902" w:rsidP="00213902">
      <w:pPr>
        <w:pStyle w:val="NormalWeb"/>
        <w:rPr>
          <w:lang w:val="fr-FR"/>
        </w:rPr>
      </w:pPr>
      <w:r>
        <w:rPr>
          <w:lang w:val="fr-FR"/>
        </w:rPr>
        <w:t>Le radiateur à bain d'huile est un radiateur électrique qui reproduit le fonctionnement d'un radiateur de chauffage central classique.</w:t>
      </w:r>
    </w:p>
    <w:p w:rsidR="00213902" w:rsidRDefault="00213902" w:rsidP="00213902">
      <w:pPr>
        <w:pStyle w:val="NormalWeb"/>
        <w:rPr>
          <w:lang w:val="fr-FR"/>
        </w:rPr>
      </w:pPr>
      <w:r>
        <w:rPr>
          <w:lang w:val="fr-FR"/>
        </w:rPr>
        <w:t xml:space="preserve">Il en a donc toutes les qualités : </w:t>
      </w:r>
      <w:r>
        <w:rPr>
          <w:rStyle w:val="lev"/>
          <w:lang w:val="fr-FR"/>
        </w:rPr>
        <w:t>fiabilité et confort</w:t>
      </w:r>
      <w:r>
        <w:rPr>
          <w:lang w:val="fr-FR"/>
        </w:rPr>
        <w:t xml:space="preserve">. </w:t>
      </w:r>
    </w:p>
    <w:p w:rsidR="00213902" w:rsidRDefault="00213902" w:rsidP="00213902">
      <w:pPr>
        <w:pStyle w:val="note"/>
        <w:rPr>
          <w:lang w:val="fr-FR"/>
        </w:rPr>
      </w:pPr>
      <w:r>
        <w:rPr>
          <w:rStyle w:val="lev"/>
          <w:lang w:val="fr-FR"/>
        </w:rPr>
        <w:t>Note</w:t>
      </w:r>
      <w:r>
        <w:rPr>
          <w:lang w:val="fr-FR"/>
        </w:rPr>
        <w:t xml:space="preserve"> : Les ancestraux radiateurs en fonte ont cédé la place à des appareils utilisant des matériaux plus légers mais tout aussi efficaces.</w:t>
      </w:r>
    </w:p>
    <w:p w:rsidR="00213902" w:rsidRDefault="00213902" w:rsidP="00213902">
      <w:pPr>
        <w:pStyle w:val="Titre2"/>
        <w:rPr>
          <w:lang w:val="fr-FR"/>
        </w:rPr>
      </w:pPr>
      <w:r>
        <w:rPr>
          <w:lang w:val="fr-FR"/>
        </w:rPr>
        <w:t xml:space="preserve">Fonctionnement du radiateur bain d'huile </w:t>
      </w:r>
    </w:p>
    <w:p w:rsidR="00213902" w:rsidRDefault="00213902" w:rsidP="00213902">
      <w:pPr>
        <w:numPr>
          <w:ilvl w:val="0"/>
          <w:numId w:val="142"/>
        </w:numPr>
        <w:spacing w:before="100" w:beforeAutospacing="1" w:after="100" w:afterAutospacing="1" w:line="240" w:lineRule="auto"/>
        <w:rPr>
          <w:lang w:val="fr-FR"/>
        </w:rPr>
      </w:pPr>
      <w:r>
        <w:rPr>
          <w:lang w:val="fr-FR"/>
        </w:rPr>
        <w:t>La ou les résistances électriques chauffent d'abord le liquide caloporteur dans lequel elles sont immergées.</w:t>
      </w:r>
    </w:p>
    <w:p w:rsidR="00213902" w:rsidRDefault="00213902" w:rsidP="00213902">
      <w:pPr>
        <w:numPr>
          <w:ilvl w:val="0"/>
          <w:numId w:val="142"/>
        </w:numPr>
        <w:spacing w:before="100" w:beforeAutospacing="1" w:after="100" w:afterAutospacing="1" w:line="240" w:lineRule="auto"/>
        <w:rPr>
          <w:lang w:val="fr-FR"/>
        </w:rPr>
      </w:pPr>
      <w:r>
        <w:rPr>
          <w:lang w:val="fr-FR"/>
        </w:rPr>
        <w:t>Le liquide parcourt tout le radiateur et chauffe à son tour les parois du radiateur.</w:t>
      </w:r>
    </w:p>
    <w:p w:rsidR="00213902" w:rsidRDefault="00213902" w:rsidP="00213902">
      <w:pPr>
        <w:numPr>
          <w:ilvl w:val="0"/>
          <w:numId w:val="142"/>
        </w:numPr>
        <w:spacing w:before="100" w:beforeAutospacing="1" w:after="100" w:afterAutospacing="1" w:line="240" w:lineRule="auto"/>
        <w:rPr>
          <w:lang w:val="fr-FR"/>
        </w:rPr>
      </w:pPr>
      <w:r>
        <w:rPr>
          <w:lang w:val="fr-FR"/>
        </w:rPr>
        <w:t xml:space="preserve">Il dispose d'un </w:t>
      </w:r>
      <w:hyperlink r:id="rId314" w:history="1">
        <w:r>
          <w:rPr>
            <w:rStyle w:val="Lienhypertexte"/>
            <w:lang w:val="fr-FR"/>
          </w:rPr>
          <w:t>thermostat</w:t>
        </w:r>
      </w:hyperlink>
      <w:r>
        <w:rPr>
          <w:lang w:val="fr-FR"/>
        </w:rPr>
        <w:t xml:space="preserve"> permettant de régler sa température et ainsi de contrôler sa </w:t>
      </w:r>
      <w:hyperlink r:id="rId315" w:history="1">
        <w:r>
          <w:rPr>
            <w:rStyle w:val="Lienhypertexte"/>
            <w:lang w:val="fr-FR"/>
          </w:rPr>
          <w:t>consommation</w:t>
        </w:r>
      </w:hyperlink>
      <w:r>
        <w:rPr>
          <w:lang w:val="fr-FR"/>
        </w:rPr>
        <w:t xml:space="preserve"> d'électricité.</w:t>
      </w:r>
    </w:p>
    <w:p w:rsidR="00213902" w:rsidRDefault="00213902" w:rsidP="00213902">
      <w:pPr>
        <w:spacing w:after="0"/>
        <w:rPr>
          <w:lang w:val="fr-FR"/>
        </w:rPr>
      </w:pPr>
      <w:r>
        <w:rPr>
          <w:noProof/>
          <w:lang w:eastAsia="fr-BE"/>
        </w:rPr>
        <mc:AlternateContent>
          <mc:Choice Requires="wps">
            <w:drawing>
              <wp:inline distT="0" distB="0" distL="0" distR="0">
                <wp:extent cx="304800" cy="304800"/>
                <wp:effectExtent l="0" t="0" r="0" b="0"/>
                <wp:docPr id="165" name="Rectangle 165" descr="Radiateur inertie bain d'hui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65" o:spid="_x0000_s1026" alt="Description : Radiateur inertie bain d'huil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nmQ0AIAAOIFAAAOAAAAZHJzL2Uyb0RvYy54bWysVE1v2zAMvQ/YfxB02cm1nTofNuoUbRwP&#10;A7qtaLcfoFhyLEyWPEmJ0w3776PkJE3ay7DNB0Ei5Ufy8YlX17tWoC3ThiuZ4/giwojJSlEu1zn+&#10;+qUMZhgZSyQlQkmW4ydm8PX87ZurvsvYSDVKUKYRgEiT9V2OG2u7LAxN1bCWmAvVMQnOWumWWDjq&#10;dUg16QG9FeEoiiZhrzTttKqYMWAtBieee/y6ZpX9XNeGWSRyDLlZv2q/rtwazq9Ittaka3i1T4P8&#10;RRYt4RKCHqEKYgnaaP4KquWVVkbV9qJSbajqmlfM1wDVxNGLah4b0jFfC5BjuiNN5v/BVp+29xpx&#10;Cr2bjDGSpIUmPQBtRK4FQ95ImamAsgdCObFsA9cl05YztIKqEX3XbLhgjsm+MxkAPnb32nFhujtV&#10;fTNIqkUDcOzGdAAMkSDOwaS16htGKJQUO4jwDMMdDKChVf9RUciMbKzyPO9q3boYwCDa+XY+HdvJ&#10;dhZVYLyMklkETa/Atd+7CCQ7/NxpY98z1SK3ybGG7Dw42d4ZO1w9XHGxpCq5EGAnmZBnBsAcLBAa&#10;fnU+l4QXwM80Spez5SwJktFkGSRRUQQ35SIJJmU8HReXxWJRxL9c3DjJGk4pky7MQYxx8mfN3j+L&#10;QUZHORolOHVwLiWj16uF0GhL4DGU/vOUg+f5WniehucLanlRUjxKottRGpST2TRIymQcpNNoFkRx&#10;eptOoiRNivK8pDvQzL+XhPocp+PR2HfpJOkXtUX+e10byVpuYdwI3uYYpAGfu0Qyp8ClpH5vCRfD&#10;/oQKl/4zFdDuQ6O9Xp1EB/WvFH0CuWoFcgLlwWCETaP0D4x6GDI5Nt83RDOMxAcJkk/jJHFTyR+S&#10;8XQEB33qWZ16iKwAKscWo2G7sMMk23SarxuIFHtipLqBZ1JzL2H3hIas9o8LBomvZD/03KQ6Pftb&#10;z6N5/hs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C7QnmQ0AIAAOIFAAAOAAAAAAAAAAAAAAAAAC4CAABkcnMvZTJvRG9jLnhtbFBL&#10;AQItABQABgAIAAAAIQBMoOks2AAAAAMBAAAPAAAAAAAAAAAAAAAAACoFAABkcnMvZG93bnJldi54&#10;bWxQSwUGAAAAAAQABADzAAAALwYAAAAA&#10;" filled="f" stroked="f">
                <o:lock v:ext="edit" aspectratio="t"/>
                <w10:anchorlock/>
              </v:rect>
            </w:pict>
          </mc:Fallback>
        </mc:AlternateContent>
      </w:r>
      <w:proofErr w:type="spellStart"/>
      <w:r>
        <w:rPr>
          <w:rStyle w:val="Accentuation"/>
          <w:lang w:val="fr-FR"/>
        </w:rPr>
        <w:t>DeLonghi</w:t>
      </w:r>
      <w:proofErr w:type="spellEnd"/>
    </w:p>
    <w:p w:rsidR="00213902" w:rsidRDefault="00213902" w:rsidP="00213902">
      <w:pPr>
        <w:pStyle w:val="NormalWeb"/>
        <w:rPr>
          <w:lang w:val="fr-FR"/>
        </w:rPr>
      </w:pPr>
      <w:r>
        <w:rPr>
          <w:lang w:val="fr-FR"/>
        </w:rPr>
        <w:t>Le plus souvent monté sur roulettes, le radiateur à bain d'huile est le plus puissant des chauffages mobiles.</w:t>
      </w:r>
    </w:p>
    <w:p w:rsidR="00213902" w:rsidRDefault="00213902" w:rsidP="00213902">
      <w:pPr>
        <w:pStyle w:val="Titre2"/>
        <w:rPr>
          <w:lang w:val="fr-FR"/>
        </w:rPr>
      </w:pPr>
      <w:r>
        <w:rPr>
          <w:lang w:val="fr-FR"/>
        </w:rPr>
        <w:t>Avantages radiateur bain huile</w:t>
      </w:r>
    </w:p>
    <w:p w:rsidR="00213902" w:rsidRDefault="00213902" w:rsidP="00213902">
      <w:pPr>
        <w:pStyle w:val="NormalWeb"/>
        <w:rPr>
          <w:lang w:val="fr-FR"/>
        </w:rPr>
      </w:pPr>
      <w:r>
        <w:rPr>
          <w:lang w:val="fr-FR"/>
        </w:rPr>
        <w:t>Le radiateur à bain d'huile possède des avantages intéressants :</w:t>
      </w:r>
    </w:p>
    <w:p w:rsidR="00213902" w:rsidRDefault="00213902" w:rsidP="00213902">
      <w:pPr>
        <w:numPr>
          <w:ilvl w:val="0"/>
          <w:numId w:val="143"/>
        </w:numPr>
        <w:spacing w:before="100" w:beforeAutospacing="1" w:after="100" w:afterAutospacing="1" w:line="240" w:lineRule="auto"/>
        <w:rPr>
          <w:lang w:val="fr-FR"/>
        </w:rPr>
      </w:pPr>
      <w:r>
        <w:rPr>
          <w:lang w:val="fr-FR"/>
        </w:rPr>
        <w:t>chaleur diffuse et constante ;</w:t>
      </w:r>
    </w:p>
    <w:p w:rsidR="00213902" w:rsidRDefault="00213902" w:rsidP="00213902">
      <w:pPr>
        <w:numPr>
          <w:ilvl w:val="0"/>
          <w:numId w:val="143"/>
        </w:numPr>
        <w:spacing w:before="100" w:beforeAutospacing="1" w:after="100" w:afterAutospacing="1" w:line="240" w:lineRule="auto"/>
        <w:rPr>
          <w:lang w:val="fr-FR"/>
        </w:rPr>
      </w:pPr>
      <w:r>
        <w:rPr>
          <w:lang w:val="fr-FR"/>
        </w:rPr>
        <w:t>faible consommation ;</w:t>
      </w:r>
    </w:p>
    <w:p w:rsidR="00213902" w:rsidRDefault="00213902" w:rsidP="00213902">
      <w:pPr>
        <w:numPr>
          <w:ilvl w:val="0"/>
          <w:numId w:val="143"/>
        </w:numPr>
        <w:spacing w:before="100" w:beforeAutospacing="1" w:after="100" w:afterAutospacing="1" w:line="240" w:lineRule="auto"/>
        <w:rPr>
          <w:lang w:val="fr-FR"/>
        </w:rPr>
      </w:pPr>
      <w:r>
        <w:rPr>
          <w:lang w:val="fr-FR"/>
        </w:rPr>
        <w:t>ne dessèche pas l'air ;</w:t>
      </w:r>
    </w:p>
    <w:p w:rsidR="00213902" w:rsidRDefault="00213902" w:rsidP="00213902">
      <w:pPr>
        <w:numPr>
          <w:ilvl w:val="0"/>
          <w:numId w:val="143"/>
        </w:numPr>
        <w:spacing w:before="100" w:beforeAutospacing="1" w:after="100" w:afterAutospacing="1" w:line="240" w:lineRule="auto"/>
        <w:rPr>
          <w:lang w:val="fr-FR"/>
        </w:rPr>
      </w:pPr>
      <w:r>
        <w:rPr>
          <w:rStyle w:val="lev"/>
          <w:lang w:val="fr-FR"/>
        </w:rPr>
        <w:t>excellente inertie</w:t>
      </w:r>
      <w:r>
        <w:rPr>
          <w:lang w:val="fr-FR"/>
        </w:rPr>
        <w:t xml:space="preserve"> : ils continuent à chauffer même éteints ;</w:t>
      </w:r>
    </w:p>
    <w:p w:rsidR="00213902" w:rsidRDefault="00213902" w:rsidP="00213902">
      <w:pPr>
        <w:numPr>
          <w:ilvl w:val="0"/>
          <w:numId w:val="143"/>
        </w:numPr>
        <w:spacing w:before="100" w:beforeAutospacing="1" w:after="100" w:afterAutospacing="1" w:line="240" w:lineRule="auto"/>
        <w:rPr>
          <w:lang w:val="fr-FR"/>
        </w:rPr>
      </w:pPr>
      <w:r>
        <w:rPr>
          <w:lang w:val="fr-FR"/>
        </w:rPr>
        <w:t>système de sécurité qui coupe le radiateur en cas de surchauffe.</w:t>
      </w:r>
    </w:p>
    <w:p w:rsidR="00213902" w:rsidRDefault="00213902" w:rsidP="00213902">
      <w:pPr>
        <w:pStyle w:val="Titre2"/>
        <w:rPr>
          <w:lang w:val="fr-FR"/>
        </w:rPr>
      </w:pPr>
      <w:r>
        <w:rPr>
          <w:lang w:val="fr-FR"/>
        </w:rPr>
        <w:t>Inconvénients radiateur bain huile</w:t>
      </w:r>
    </w:p>
    <w:p w:rsidR="00213902" w:rsidRDefault="00213902" w:rsidP="00213902">
      <w:pPr>
        <w:pStyle w:val="NormalWeb"/>
        <w:rPr>
          <w:lang w:val="fr-FR"/>
        </w:rPr>
      </w:pPr>
      <w:r>
        <w:rPr>
          <w:lang w:val="fr-FR"/>
        </w:rPr>
        <w:t>Cependant, le radiateur à bain d'huile possède également des inconvénients :</w:t>
      </w:r>
    </w:p>
    <w:p w:rsidR="00213902" w:rsidRDefault="00213902" w:rsidP="00213902">
      <w:pPr>
        <w:numPr>
          <w:ilvl w:val="0"/>
          <w:numId w:val="144"/>
        </w:numPr>
        <w:spacing w:before="100" w:beforeAutospacing="1" w:after="100" w:afterAutospacing="1" w:line="240" w:lineRule="auto"/>
        <w:rPr>
          <w:lang w:val="fr-FR"/>
        </w:rPr>
      </w:pPr>
      <w:r>
        <w:rPr>
          <w:lang w:val="fr-FR"/>
        </w:rPr>
        <w:t>lent à monter en température ;</w:t>
      </w:r>
    </w:p>
    <w:p w:rsidR="00213902" w:rsidRDefault="00213902" w:rsidP="00213902">
      <w:pPr>
        <w:numPr>
          <w:ilvl w:val="0"/>
          <w:numId w:val="144"/>
        </w:numPr>
        <w:spacing w:before="100" w:beforeAutospacing="1" w:after="100" w:afterAutospacing="1" w:line="240" w:lineRule="auto"/>
        <w:rPr>
          <w:lang w:val="fr-FR"/>
        </w:rPr>
      </w:pPr>
      <w:r>
        <w:rPr>
          <w:lang w:val="fr-FR"/>
        </w:rPr>
        <w:t>volumineux et parfois très lourd.</w:t>
      </w:r>
    </w:p>
    <w:p w:rsidR="00213902" w:rsidRDefault="00213902" w:rsidP="00213902">
      <w:pPr>
        <w:pStyle w:val="NormalWeb"/>
        <w:rPr>
          <w:lang w:val="fr-FR"/>
        </w:rPr>
      </w:pPr>
      <w:r>
        <w:rPr>
          <w:lang w:val="fr-FR"/>
        </w:rPr>
        <w:t>Le radiateur à bain d'huile est donc à privilégier en chauffage d'appoint.</w:t>
      </w:r>
    </w:p>
    <w:p w:rsidR="00213902" w:rsidRDefault="00213902" w:rsidP="00213902">
      <w:pPr>
        <w:pStyle w:val="Titre2"/>
        <w:rPr>
          <w:lang w:val="fr-FR"/>
        </w:rPr>
      </w:pPr>
      <w:r>
        <w:rPr>
          <w:lang w:val="fr-FR"/>
        </w:rPr>
        <w:lastRenderedPageBreak/>
        <w:t>Prix du radiateur bain d'huile</w:t>
      </w:r>
    </w:p>
    <w:p w:rsidR="00213902" w:rsidRDefault="00213902" w:rsidP="00213902">
      <w:pPr>
        <w:pStyle w:val="NormalWeb"/>
        <w:rPr>
          <w:lang w:val="fr-FR"/>
        </w:rPr>
      </w:pPr>
      <w:r>
        <w:rPr>
          <w:lang w:val="fr-FR"/>
        </w:rPr>
        <w:t xml:space="preserve">Le prix d'un radiateur à bain d'huile varie </w:t>
      </w:r>
      <w:r>
        <w:rPr>
          <w:rStyle w:val="lev"/>
          <w:lang w:val="fr-FR"/>
        </w:rPr>
        <w:t>entre 30 et 200 € environ</w:t>
      </w:r>
      <w:r>
        <w:rPr>
          <w:lang w:val="fr-FR"/>
        </w:rPr>
        <w:t>.</w:t>
      </w:r>
    </w:p>
    <w:p w:rsidR="00213902" w:rsidRDefault="00213902" w:rsidP="00213902">
      <w:pPr>
        <w:pStyle w:val="Titre1"/>
        <w:rPr>
          <w:lang w:val="fr-FR"/>
        </w:rPr>
      </w:pPr>
      <w:r>
        <w:rPr>
          <w:lang w:val="fr-FR"/>
        </w:rPr>
        <w:t xml:space="preserve">Convecteur </w:t>
      </w:r>
      <w:proofErr w:type="spellStart"/>
      <w:r>
        <w:rPr>
          <w:lang w:val="fr-FR"/>
        </w:rPr>
        <w:t>electrique</w:t>
      </w:r>
      <w:proofErr w:type="spellEnd"/>
    </w:p>
    <w:p w:rsidR="00213902" w:rsidRDefault="00213902" w:rsidP="00213902">
      <w:pPr>
        <w:pStyle w:val="NormalWeb"/>
        <w:rPr>
          <w:lang w:val="fr-FR"/>
        </w:rPr>
      </w:pPr>
      <w:r>
        <w:rPr>
          <w:lang w:val="fr-FR"/>
        </w:rPr>
        <w:t xml:space="preserve">Le </w:t>
      </w:r>
      <w:r>
        <w:rPr>
          <w:rStyle w:val="lev"/>
          <w:lang w:val="fr-FR"/>
        </w:rPr>
        <w:t>convecteur électrique</w:t>
      </w:r>
      <w:r>
        <w:rPr>
          <w:lang w:val="fr-FR"/>
        </w:rPr>
        <w:t xml:space="preserve"> fait partie des radiateurs électriques parmi lesquels on trouve le </w:t>
      </w:r>
      <w:proofErr w:type="spellStart"/>
      <w:r>
        <w:rPr>
          <w:lang w:val="fr-FR"/>
        </w:rPr>
        <w:t>radiateur</w:t>
      </w:r>
      <w:hyperlink r:id="rId316" w:history="1">
        <w:r>
          <w:rPr>
            <w:rStyle w:val="Lienhypertexte"/>
            <w:lang w:val="fr-FR"/>
          </w:rPr>
          <w:t>soufflant</w:t>
        </w:r>
        <w:proofErr w:type="spellEnd"/>
        <w:r>
          <w:rPr>
            <w:rStyle w:val="Lienhypertexte"/>
            <w:lang w:val="fr-FR"/>
          </w:rPr>
          <w:t xml:space="preserve"> céramique</w:t>
        </w:r>
      </w:hyperlink>
      <w:r>
        <w:rPr>
          <w:lang w:val="fr-FR"/>
        </w:rPr>
        <w:t xml:space="preserve">, </w:t>
      </w:r>
      <w:hyperlink r:id="rId317" w:history="1">
        <w:r>
          <w:rPr>
            <w:rStyle w:val="Lienhypertexte"/>
            <w:lang w:val="fr-FR"/>
          </w:rPr>
          <w:t>à bain d'huile</w:t>
        </w:r>
      </w:hyperlink>
      <w:r>
        <w:rPr>
          <w:lang w:val="fr-FR"/>
        </w:rPr>
        <w:t xml:space="preserve">, </w:t>
      </w:r>
      <w:hyperlink r:id="rId318" w:history="1">
        <w:r>
          <w:rPr>
            <w:rStyle w:val="Lienhypertexte"/>
            <w:lang w:val="fr-FR"/>
          </w:rPr>
          <w:t>à accumulation</w:t>
        </w:r>
      </w:hyperlink>
      <w:r>
        <w:rPr>
          <w:lang w:val="fr-FR"/>
        </w:rPr>
        <w:t xml:space="preserve">, </w:t>
      </w:r>
      <w:hyperlink r:id="rId319" w:history="1">
        <w:proofErr w:type="spellStart"/>
        <w:r>
          <w:rPr>
            <w:rStyle w:val="Lienhypertexte"/>
            <w:lang w:val="fr-FR"/>
          </w:rPr>
          <w:t>rayonnant</w:t>
        </w:r>
      </w:hyperlink>
      <w:r>
        <w:rPr>
          <w:lang w:val="fr-FR"/>
        </w:rPr>
        <w:t>,</w:t>
      </w:r>
      <w:hyperlink r:id="rId320" w:history="1">
        <w:r>
          <w:rPr>
            <w:rStyle w:val="Lienhypertexte"/>
            <w:lang w:val="fr-FR"/>
          </w:rPr>
          <w:t>à</w:t>
        </w:r>
        <w:proofErr w:type="spellEnd"/>
        <w:r>
          <w:rPr>
            <w:rStyle w:val="Lienhypertexte"/>
            <w:lang w:val="fr-FR"/>
          </w:rPr>
          <w:t xml:space="preserve"> chaleur douce</w:t>
        </w:r>
      </w:hyperlink>
      <w:r>
        <w:rPr>
          <w:lang w:val="fr-FR"/>
        </w:rPr>
        <w:t xml:space="preserve">, </w:t>
      </w:r>
      <w:hyperlink r:id="rId321" w:history="1">
        <w:r>
          <w:rPr>
            <w:rStyle w:val="Lienhypertexte"/>
            <w:lang w:val="fr-FR"/>
          </w:rPr>
          <w:t>à inertie</w:t>
        </w:r>
      </w:hyperlink>
      <w:r>
        <w:rPr>
          <w:lang w:val="fr-FR"/>
        </w:rPr>
        <w:t xml:space="preserve">, </w:t>
      </w:r>
      <w:hyperlink r:id="rId322" w:history="1">
        <w:r>
          <w:rPr>
            <w:rStyle w:val="Lienhypertexte"/>
            <w:lang w:val="fr-FR"/>
          </w:rPr>
          <w:t>infrarouge</w:t>
        </w:r>
      </w:hyperlink>
      <w:r>
        <w:rPr>
          <w:lang w:val="fr-FR"/>
        </w:rPr>
        <w:t xml:space="preserve"> et </w:t>
      </w:r>
      <w:hyperlink r:id="rId323" w:history="1">
        <w:r>
          <w:rPr>
            <w:rStyle w:val="Lienhypertexte"/>
            <w:lang w:val="fr-FR"/>
          </w:rPr>
          <w:t>halogène</w:t>
        </w:r>
      </w:hyperlink>
      <w:r>
        <w:rPr>
          <w:lang w:val="fr-FR"/>
        </w:rPr>
        <w:t>.</w:t>
      </w:r>
    </w:p>
    <w:p w:rsidR="00213902" w:rsidRDefault="00213902" w:rsidP="00213902">
      <w:pPr>
        <w:pStyle w:val="Titre2"/>
        <w:rPr>
          <w:lang w:val="fr-FR"/>
        </w:rPr>
      </w:pPr>
      <w:r>
        <w:rPr>
          <w:lang w:val="fr-FR"/>
        </w:rPr>
        <w:t>Fonctionnement d'un convecteur électrique</w:t>
      </w:r>
    </w:p>
    <w:p w:rsidR="00213902" w:rsidRDefault="00213902" w:rsidP="00213902">
      <w:pPr>
        <w:pStyle w:val="NormalWeb"/>
        <w:rPr>
          <w:lang w:val="fr-FR"/>
        </w:rPr>
      </w:pPr>
      <w:r>
        <w:rPr>
          <w:lang w:val="fr-FR"/>
        </w:rPr>
        <w:t>Un convecteur électrique fonctionne grâce au procédé de convection c'est-à-dire qu'il chauffe l'air ambiant.</w:t>
      </w:r>
    </w:p>
    <w:p w:rsidR="00213902" w:rsidRDefault="00213902" w:rsidP="00213902">
      <w:pPr>
        <w:pStyle w:val="NormalWeb"/>
        <w:rPr>
          <w:lang w:val="fr-FR"/>
        </w:rPr>
      </w:pPr>
      <w:r>
        <w:rPr>
          <w:lang w:val="fr-FR"/>
        </w:rPr>
        <w:t>Ce procédé s'oppose au rayonnement, utilisé par exemple par les radiateurs à panneaux rayonnants.</w:t>
      </w:r>
    </w:p>
    <w:p w:rsidR="00213902" w:rsidRDefault="00213902" w:rsidP="00213902">
      <w:pPr>
        <w:rPr>
          <w:lang w:val="fr-FR"/>
        </w:rPr>
      </w:pPr>
      <w:r>
        <w:rPr>
          <w:noProof/>
          <w:lang w:eastAsia="fr-BE"/>
        </w:rPr>
        <w:drawing>
          <wp:inline distT="0" distB="0" distL="0" distR="0">
            <wp:extent cx="2085975" cy="2028825"/>
            <wp:effectExtent l="0" t="0" r="9525" b="9525"/>
            <wp:docPr id="167" name="Image 167" descr="Convecteur électr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Convecteur électrique"/>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2085975" cy="2028825"/>
                    </a:xfrm>
                    <a:prstGeom prst="rect">
                      <a:avLst/>
                    </a:prstGeom>
                    <a:noFill/>
                    <a:ln>
                      <a:noFill/>
                    </a:ln>
                  </pic:spPr>
                </pic:pic>
              </a:graphicData>
            </a:graphic>
          </wp:inline>
        </w:drawing>
      </w:r>
      <w:proofErr w:type="spellStart"/>
      <w:r>
        <w:rPr>
          <w:rStyle w:val="Accentuation"/>
          <w:lang w:val="fr-FR"/>
        </w:rPr>
        <w:t>Thermor</w:t>
      </w:r>
      <w:proofErr w:type="spellEnd"/>
    </w:p>
    <w:p w:rsidR="00213902" w:rsidRDefault="00213902" w:rsidP="00213902">
      <w:pPr>
        <w:pStyle w:val="NormalWeb"/>
        <w:rPr>
          <w:lang w:val="fr-FR"/>
        </w:rPr>
      </w:pPr>
      <w:r>
        <w:rPr>
          <w:lang w:val="fr-FR"/>
        </w:rPr>
        <w:t>Le principe du convecteur électrique est le suivant :</w:t>
      </w:r>
    </w:p>
    <w:p w:rsidR="00213902" w:rsidRDefault="00213902" w:rsidP="00213902">
      <w:pPr>
        <w:rPr>
          <w:lang w:val="fr-FR"/>
        </w:rPr>
      </w:pPr>
    </w:p>
    <w:p w:rsidR="00213902" w:rsidRDefault="00213902" w:rsidP="00213902">
      <w:pPr>
        <w:numPr>
          <w:ilvl w:val="0"/>
          <w:numId w:val="145"/>
        </w:numPr>
        <w:spacing w:before="100" w:beforeAutospacing="1" w:after="100" w:afterAutospacing="1" w:line="240" w:lineRule="auto"/>
        <w:rPr>
          <w:lang w:val="fr-FR"/>
        </w:rPr>
      </w:pPr>
      <w:r>
        <w:rPr>
          <w:lang w:val="fr-FR"/>
        </w:rPr>
        <w:t>L'air ambiant et donc froid de la pièce, plus lourd que l'air chaud, passe par une grille située en bas du convecteur.</w:t>
      </w:r>
    </w:p>
    <w:p w:rsidR="00213902" w:rsidRDefault="00213902" w:rsidP="00213902">
      <w:pPr>
        <w:numPr>
          <w:ilvl w:val="0"/>
          <w:numId w:val="145"/>
        </w:numPr>
        <w:spacing w:before="100" w:beforeAutospacing="1" w:after="100" w:afterAutospacing="1" w:line="240" w:lineRule="auto"/>
        <w:rPr>
          <w:lang w:val="fr-FR"/>
        </w:rPr>
      </w:pPr>
      <w:r>
        <w:rPr>
          <w:lang w:val="fr-FR"/>
        </w:rPr>
        <w:t>Il est alors chauffé par une résistance.</w:t>
      </w:r>
    </w:p>
    <w:p w:rsidR="00213902" w:rsidRDefault="00213902" w:rsidP="00213902">
      <w:pPr>
        <w:numPr>
          <w:ilvl w:val="0"/>
          <w:numId w:val="145"/>
        </w:numPr>
        <w:spacing w:before="100" w:beforeAutospacing="1" w:after="100" w:afterAutospacing="1" w:line="240" w:lineRule="auto"/>
        <w:rPr>
          <w:lang w:val="fr-FR"/>
        </w:rPr>
      </w:pPr>
      <w:r>
        <w:rPr>
          <w:lang w:val="fr-FR"/>
        </w:rPr>
        <w:t>L'air ainsi réchauffé ressort par une grille située en haut du convecteur.</w:t>
      </w:r>
    </w:p>
    <w:p w:rsidR="00213902" w:rsidRDefault="00213902" w:rsidP="00213902">
      <w:pPr>
        <w:numPr>
          <w:ilvl w:val="0"/>
          <w:numId w:val="145"/>
        </w:numPr>
        <w:spacing w:before="100" w:beforeAutospacing="1" w:after="100" w:afterAutospacing="1" w:line="240" w:lineRule="auto"/>
        <w:rPr>
          <w:lang w:val="fr-FR"/>
        </w:rPr>
      </w:pPr>
      <w:r>
        <w:rPr>
          <w:lang w:val="fr-FR"/>
        </w:rPr>
        <w:t>L'air chaud monte dans la pièce et permet de réchauffer rapidement l'atmosphère de la pièce.</w:t>
      </w:r>
    </w:p>
    <w:p w:rsidR="00213902" w:rsidRDefault="00213902" w:rsidP="00213902">
      <w:pPr>
        <w:numPr>
          <w:ilvl w:val="0"/>
          <w:numId w:val="145"/>
        </w:numPr>
        <w:spacing w:before="100" w:beforeAutospacing="1" w:after="100" w:afterAutospacing="1" w:line="240" w:lineRule="auto"/>
        <w:rPr>
          <w:lang w:val="fr-FR"/>
        </w:rPr>
      </w:pPr>
      <w:r>
        <w:rPr>
          <w:lang w:val="fr-FR"/>
        </w:rPr>
        <w:t>Dans certains cas la circulation de l'air est optimisée par la présence d'un ventilateur.</w:t>
      </w:r>
    </w:p>
    <w:p w:rsidR="00213902" w:rsidRDefault="00213902" w:rsidP="00213902">
      <w:pPr>
        <w:spacing w:after="0"/>
        <w:rPr>
          <w:lang w:val="fr-FR"/>
        </w:rPr>
      </w:pPr>
    </w:p>
    <w:p w:rsidR="00213902" w:rsidRDefault="00213902" w:rsidP="00213902">
      <w:pPr>
        <w:pStyle w:val="Titre2"/>
        <w:rPr>
          <w:lang w:val="fr-FR"/>
        </w:rPr>
      </w:pPr>
      <w:r>
        <w:rPr>
          <w:lang w:val="fr-FR"/>
        </w:rPr>
        <w:lastRenderedPageBreak/>
        <w:t>Avantages du convecteur</w:t>
      </w:r>
    </w:p>
    <w:p w:rsidR="00213902" w:rsidRDefault="00213902" w:rsidP="00213902">
      <w:pPr>
        <w:pStyle w:val="NormalWeb"/>
        <w:rPr>
          <w:lang w:val="fr-FR"/>
        </w:rPr>
      </w:pPr>
      <w:r>
        <w:rPr>
          <w:lang w:val="fr-FR"/>
        </w:rPr>
        <w:t>Le principal avantage du convecteur électrique est qu'il réchauffe rapidement l'air ambiant. Son temps de chauffe est en effet très rapide et la circulation de l'air chaud offre un confort thermique quasi immédiat.</w:t>
      </w:r>
    </w:p>
    <w:p w:rsidR="00213902" w:rsidRDefault="00213902" w:rsidP="00213902">
      <w:pPr>
        <w:rPr>
          <w:lang w:val="fr-FR"/>
        </w:rPr>
      </w:pPr>
      <w:r>
        <w:rPr>
          <w:noProof/>
          <w:lang w:eastAsia="fr-BE"/>
        </w:rPr>
        <w:drawing>
          <wp:inline distT="0" distB="0" distL="0" distR="0">
            <wp:extent cx="2381250" cy="2381250"/>
            <wp:effectExtent l="0" t="0" r="0" b="0"/>
            <wp:docPr id="166" name="Image 166" descr="Diffusion de la chaleur d'un radiateur à conv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Diffusion de la chaleur d'un radiateur à convection"/>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r>
        <w:rPr>
          <w:rStyle w:val="Accentuation"/>
          <w:lang w:val="fr-FR"/>
        </w:rPr>
        <w:t>Tous droits réservés FT Media</w:t>
      </w:r>
    </w:p>
    <w:p w:rsidR="00213902" w:rsidRDefault="00213902" w:rsidP="00213902">
      <w:pPr>
        <w:pStyle w:val="NormalWeb"/>
        <w:rPr>
          <w:lang w:val="fr-FR"/>
        </w:rPr>
      </w:pPr>
      <w:r>
        <w:rPr>
          <w:lang w:val="fr-FR"/>
        </w:rPr>
        <w:t>De plus, il affiche des prix modérés, c'est en effet le radiateur électrique le moins cher sur le marché.</w:t>
      </w:r>
    </w:p>
    <w:p w:rsidR="00213902" w:rsidRDefault="00213902" w:rsidP="00213902">
      <w:pPr>
        <w:pStyle w:val="Titre2"/>
        <w:rPr>
          <w:lang w:val="fr-FR"/>
        </w:rPr>
      </w:pPr>
      <w:r>
        <w:rPr>
          <w:lang w:val="fr-FR"/>
        </w:rPr>
        <w:t xml:space="preserve">Inconvénients du convecteur </w:t>
      </w:r>
      <w:proofErr w:type="spellStart"/>
      <w:r>
        <w:rPr>
          <w:lang w:val="fr-FR"/>
        </w:rPr>
        <w:t>electrique</w:t>
      </w:r>
      <w:proofErr w:type="spellEnd"/>
    </w:p>
    <w:p w:rsidR="00213902" w:rsidRDefault="00213902" w:rsidP="00213902">
      <w:pPr>
        <w:pStyle w:val="NormalWeb"/>
        <w:rPr>
          <w:lang w:val="fr-FR"/>
        </w:rPr>
      </w:pPr>
      <w:r>
        <w:rPr>
          <w:lang w:val="fr-FR"/>
        </w:rPr>
        <w:t>Le convecteur électrique présente certains inconvénients à prendre en compte avant tout achat :</w:t>
      </w:r>
    </w:p>
    <w:p w:rsidR="00213902" w:rsidRDefault="00213902" w:rsidP="00213902">
      <w:pPr>
        <w:numPr>
          <w:ilvl w:val="0"/>
          <w:numId w:val="146"/>
        </w:numPr>
        <w:spacing w:before="100" w:beforeAutospacing="1" w:after="100" w:afterAutospacing="1" w:line="240" w:lineRule="auto"/>
        <w:rPr>
          <w:lang w:val="fr-FR"/>
        </w:rPr>
      </w:pPr>
      <w:r>
        <w:rPr>
          <w:lang w:val="fr-FR"/>
        </w:rPr>
        <w:t xml:space="preserve">Très faible inertie : une fois éteint, la sensation de froid se fait à nouveau rapidement sentir. </w:t>
      </w:r>
    </w:p>
    <w:p w:rsidR="00213902" w:rsidRDefault="00213902" w:rsidP="00213902">
      <w:pPr>
        <w:numPr>
          <w:ilvl w:val="0"/>
          <w:numId w:val="146"/>
        </w:numPr>
        <w:spacing w:before="100" w:beforeAutospacing="1" w:after="100" w:afterAutospacing="1" w:line="240" w:lineRule="auto"/>
        <w:rPr>
          <w:lang w:val="fr-FR"/>
        </w:rPr>
      </w:pPr>
      <w:r>
        <w:rPr>
          <w:lang w:val="fr-FR"/>
        </w:rPr>
        <w:t>Peu puissant : le convecteur électrique chauffe moins bien à distance. Il est peu conseillé pour des pièces de plus de 15 m</w:t>
      </w:r>
      <w:r>
        <w:rPr>
          <w:vertAlign w:val="superscript"/>
          <w:lang w:val="fr-FR"/>
        </w:rPr>
        <w:t>2</w:t>
      </w:r>
      <w:r>
        <w:rPr>
          <w:lang w:val="fr-FR"/>
        </w:rPr>
        <w:t>.</w:t>
      </w:r>
    </w:p>
    <w:p w:rsidR="00213902" w:rsidRDefault="00213902" w:rsidP="00213902">
      <w:pPr>
        <w:numPr>
          <w:ilvl w:val="0"/>
          <w:numId w:val="146"/>
        </w:numPr>
        <w:spacing w:before="100" w:beforeAutospacing="1" w:after="100" w:afterAutospacing="1" w:line="240" w:lineRule="auto"/>
        <w:rPr>
          <w:lang w:val="fr-FR"/>
        </w:rPr>
      </w:pPr>
      <w:r>
        <w:rPr>
          <w:lang w:val="fr-FR"/>
        </w:rPr>
        <w:t>Produit une chaleur « sèche ».</w:t>
      </w:r>
    </w:p>
    <w:p w:rsidR="00213902" w:rsidRDefault="00213902" w:rsidP="00213902">
      <w:pPr>
        <w:numPr>
          <w:ilvl w:val="0"/>
          <w:numId w:val="146"/>
        </w:numPr>
        <w:spacing w:before="100" w:beforeAutospacing="1" w:after="100" w:afterAutospacing="1" w:line="240" w:lineRule="auto"/>
        <w:rPr>
          <w:lang w:val="fr-FR"/>
        </w:rPr>
      </w:pPr>
      <w:r>
        <w:rPr>
          <w:lang w:val="fr-FR"/>
        </w:rPr>
        <w:t>La circulation de l'air entraîne également la circulation de la poussière : peu recommandé aux personnes allergiques.</w:t>
      </w:r>
    </w:p>
    <w:p w:rsidR="00213902" w:rsidRDefault="00213902" w:rsidP="00213902">
      <w:pPr>
        <w:numPr>
          <w:ilvl w:val="0"/>
          <w:numId w:val="146"/>
        </w:numPr>
        <w:spacing w:before="100" w:beforeAutospacing="1" w:after="100" w:afterAutospacing="1" w:line="240" w:lineRule="auto"/>
        <w:rPr>
          <w:lang w:val="fr-FR"/>
        </w:rPr>
      </w:pPr>
      <w:r>
        <w:rPr>
          <w:lang w:val="fr-FR"/>
        </w:rPr>
        <w:t>La dilatation du métal lors du temps de chauffe peut entraîner des bruits tels des claquements qui peuvent être gênants.</w:t>
      </w:r>
    </w:p>
    <w:p w:rsidR="00213902" w:rsidRDefault="00213902" w:rsidP="00213902">
      <w:pPr>
        <w:pStyle w:val="NormalWeb"/>
        <w:rPr>
          <w:lang w:val="fr-FR"/>
        </w:rPr>
      </w:pPr>
      <w:r>
        <w:rPr>
          <w:lang w:val="fr-FR"/>
        </w:rPr>
        <w:t>De plus, l'isolation de pièce est essentielle pour ne pas perdre le bénéfice de la circulation de l'air chaud. Dans le cas contraire, cet air serait perdu, empêchant la sensation de chaleur de s'installer.</w:t>
      </w:r>
    </w:p>
    <w:p w:rsidR="00213902" w:rsidRDefault="00213902" w:rsidP="00213902">
      <w:pPr>
        <w:pStyle w:val="liendroit"/>
        <w:rPr>
          <w:lang w:val="fr-FR"/>
        </w:rPr>
      </w:pPr>
      <w:r>
        <w:rPr>
          <w:lang w:val="fr-FR"/>
        </w:rPr>
        <w:t xml:space="preserve">Pour aller plus loin, visitez notre site spécialisé : </w:t>
      </w:r>
      <w:hyperlink r:id="rId326" w:tgtFrame="blank" w:history="1">
        <w:r>
          <w:rPr>
            <w:rStyle w:val="Lienhypertexte"/>
            <w:lang w:val="fr-FR"/>
          </w:rPr>
          <w:t>Isolation</w:t>
        </w:r>
      </w:hyperlink>
    </w:p>
    <w:p w:rsidR="00213902" w:rsidRDefault="00213902" w:rsidP="00213902">
      <w:pPr>
        <w:pStyle w:val="Titre2"/>
        <w:rPr>
          <w:lang w:val="fr-FR"/>
        </w:rPr>
      </w:pPr>
      <w:r>
        <w:rPr>
          <w:lang w:val="fr-FR"/>
        </w:rPr>
        <w:t>Prix de ce radiateur</w:t>
      </w:r>
    </w:p>
    <w:p w:rsidR="00993F0D" w:rsidRPr="00213902" w:rsidRDefault="00993F0D" w:rsidP="00993F0D">
      <w:pPr>
        <w:rPr>
          <w:lang w:val="fr-FR"/>
        </w:rPr>
      </w:pPr>
      <w:bookmarkStart w:id="0" w:name="_GoBack"/>
      <w:bookmarkEnd w:id="0"/>
    </w:p>
    <w:sectPr w:rsidR="00993F0D" w:rsidRPr="0021390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27B0C"/>
    <w:multiLevelType w:val="multilevel"/>
    <w:tmpl w:val="BB4E2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AE31DA"/>
    <w:multiLevelType w:val="multilevel"/>
    <w:tmpl w:val="7A06B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16259C"/>
    <w:multiLevelType w:val="multilevel"/>
    <w:tmpl w:val="1554A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4A756F"/>
    <w:multiLevelType w:val="multilevel"/>
    <w:tmpl w:val="DC26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3DD73DE"/>
    <w:multiLevelType w:val="multilevel"/>
    <w:tmpl w:val="A2D67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0418E0"/>
    <w:multiLevelType w:val="multilevel"/>
    <w:tmpl w:val="00F03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6395E54"/>
    <w:multiLevelType w:val="multilevel"/>
    <w:tmpl w:val="EDC8A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73E7589"/>
    <w:multiLevelType w:val="multilevel"/>
    <w:tmpl w:val="9E2A3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7DB0FAC"/>
    <w:multiLevelType w:val="multilevel"/>
    <w:tmpl w:val="B82AB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84C0E0E"/>
    <w:multiLevelType w:val="multilevel"/>
    <w:tmpl w:val="B81C9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870641F"/>
    <w:multiLevelType w:val="multilevel"/>
    <w:tmpl w:val="6BFAA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94A0178"/>
    <w:multiLevelType w:val="multilevel"/>
    <w:tmpl w:val="06E4D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95C37E8"/>
    <w:multiLevelType w:val="multilevel"/>
    <w:tmpl w:val="0D606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A0C1338"/>
    <w:multiLevelType w:val="multilevel"/>
    <w:tmpl w:val="23E0B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B0D18B9"/>
    <w:multiLevelType w:val="multilevel"/>
    <w:tmpl w:val="630C4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C861137"/>
    <w:multiLevelType w:val="multilevel"/>
    <w:tmpl w:val="57C6D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DC31607"/>
    <w:multiLevelType w:val="multilevel"/>
    <w:tmpl w:val="90E63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DF51395"/>
    <w:multiLevelType w:val="multilevel"/>
    <w:tmpl w:val="DA243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0E452318"/>
    <w:multiLevelType w:val="multilevel"/>
    <w:tmpl w:val="29C86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EAB62D9"/>
    <w:multiLevelType w:val="multilevel"/>
    <w:tmpl w:val="EB90A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F99227D"/>
    <w:multiLevelType w:val="multilevel"/>
    <w:tmpl w:val="B3BCC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0000B61"/>
    <w:multiLevelType w:val="multilevel"/>
    <w:tmpl w:val="948C3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20C7883"/>
    <w:multiLevelType w:val="multilevel"/>
    <w:tmpl w:val="0AA24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37A51EA"/>
    <w:multiLevelType w:val="multilevel"/>
    <w:tmpl w:val="9B20A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5D957E5"/>
    <w:multiLevelType w:val="multilevel"/>
    <w:tmpl w:val="6B749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75D6D37"/>
    <w:multiLevelType w:val="multilevel"/>
    <w:tmpl w:val="2EBE8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7A24D9D"/>
    <w:multiLevelType w:val="multilevel"/>
    <w:tmpl w:val="968E6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8DA0FE3"/>
    <w:multiLevelType w:val="multilevel"/>
    <w:tmpl w:val="45D21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9324EDB"/>
    <w:multiLevelType w:val="multilevel"/>
    <w:tmpl w:val="E5601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AC105EA"/>
    <w:multiLevelType w:val="multilevel"/>
    <w:tmpl w:val="025CC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C005437"/>
    <w:multiLevelType w:val="multilevel"/>
    <w:tmpl w:val="2A0A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C285428"/>
    <w:multiLevelType w:val="multilevel"/>
    <w:tmpl w:val="95C4F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C6F1072"/>
    <w:multiLevelType w:val="multilevel"/>
    <w:tmpl w:val="3A02D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D532BE9"/>
    <w:multiLevelType w:val="multilevel"/>
    <w:tmpl w:val="ABEE3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E2D5865"/>
    <w:multiLevelType w:val="multilevel"/>
    <w:tmpl w:val="BBB6E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F3E3DFF"/>
    <w:multiLevelType w:val="multilevel"/>
    <w:tmpl w:val="43BAC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FEF44B6"/>
    <w:multiLevelType w:val="multilevel"/>
    <w:tmpl w:val="9D36A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03D79D8"/>
    <w:multiLevelType w:val="multilevel"/>
    <w:tmpl w:val="4954A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17C4B6F"/>
    <w:multiLevelType w:val="multilevel"/>
    <w:tmpl w:val="3990C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2E266F6"/>
    <w:multiLevelType w:val="multilevel"/>
    <w:tmpl w:val="907A2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36E773E"/>
    <w:multiLevelType w:val="multilevel"/>
    <w:tmpl w:val="D1064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375689D"/>
    <w:multiLevelType w:val="multilevel"/>
    <w:tmpl w:val="1B9A5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4DC337F"/>
    <w:multiLevelType w:val="multilevel"/>
    <w:tmpl w:val="93C22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55B53CE"/>
    <w:multiLevelType w:val="multilevel"/>
    <w:tmpl w:val="A2948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55D2754"/>
    <w:multiLevelType w:val="multilevel"/>
    <w:tmpl w:val="08AE5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56B22D1"/>
    <w:multiLevelType w:val="multilevel"/>
    <w:tmpl w:val="CF7A1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792374D"/>
    <w:multiLevelType w:val="multilevel"/>
    <w:tmpl w:val="9A4CE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27F4712C"/>
    <w:multiLevelType w:val="multilevel"/>
    <w:tmpl w:val="D3B0A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9B37B19"/>
    <w:multiLevelType w:val="multilevel"/>
    <w:tmpl w:val="6624D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A455B7B"/>
    <w:multiLevelType w:val="multilevel"/>
    <w:tmpl w:val="8F726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A9849DE"/>
    <w:multiLevelType w:val="multilevel"/>
    <w:tmpl w:val="F7E80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ABD45D4"/>
    <w:multiLevelType w:val="multilevel"/>
    <w:tmpl w:val="344E2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2D23446E"/>
    <w:multiLevelType w:val="multilevel"/>
    <w:tmpl w:val="EAE60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2D710224"/>
    <w:multiLevelType w:val="multilevel"/>
    <w:tmpl w:val="A9AE1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D8B6C55"/>
    <w:multiLevelType w:val="multilevel"/>
    <w:tmpl w:val="B3D8F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2F102920"/>
    <w:multiLevelType w:val="multilevel"/>
    <w:tmpl w:val="E49E0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0DD41A7"/>
    <w:multiLevelType w:val="multilevel"/>
    <w:tmpl w:val="D6589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1930461"/>
    <w:multiLevelType w:val="multilevel"/>
    <w:tmpl w:val="3508E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31EB303F"/>
    <w:multiLevelType w:val="multilevel"/>
    <w:tmpl w:val="28B64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33243448"/>
    <w:multiLevelType w:val="multilevel"/>
    <w:tmpl w:val="D2802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36F76ABC"/>
    <w:multiLevelType w:val="multilevel"/>
    <w:tmpl w:val="D8D87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380C725C"/>
    <w:multiLevelType w:val="multilevel"/>
    <w:tmpl w:val="05EA3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38846C5F"/>
    <w:multiLevelType w:val="multilevel"/>
    <w:tmpl w:val="A0DEE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38A37CFB"/>
    <w:multiLevelType w:val="multilevel"/>
    <w:tmpl w:val="12C44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39BD4862"/>
    <w:multiLevelType w:val="multilevel"/>
    <w:tmpl w:val="15A6D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3C181AC4"/>
    <w:multiLevelType w:val="multilevel"/>
    <w:tmpl w:val="2CAAD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3C9449CE"/>
    <w:multiLevelType w:val="multilevel"/>
    <w:tmpl w:val="69509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3CAA0478"/>
    <w:multiLevelType w:val="multilevel"/>
    <w:tmpl w:val="25D01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3CF07CA4"/>
    <w:multiLevelType w:val="multilevel"/>
    <w:tmpl w:val="DFC4F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3D970FDD"/>
    <w:multiLevelType w:val="multilevel"/>
    <w:tmpl w:val="769EE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3F97558A"/>
    <w:multiLevelType w:val="multilevel"/>
    <w:tmpl w:val="D13EE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41047D35"/>
    <w:multiLevelType w:val="multilevel"/>
    <w:tmpl w:val="81F06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41D01544"/>
    <w:multiLevelType w:val="multilevel"/>
    <w:tmpl w:val="20640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4336375A"/>
    <w:multiLevelType w:val="multilevel"/>
    <w:tmpl w:val="5A2A5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435B3242"/>
    <w:multiLevelType w:val="multilevel"/>
    <w:tmpl w:val="A7C26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45325DBE"/>
    <w:multiLevelType w:val="multilevel"/>
    <w:tmpl w:val="010EB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46241A50"/>
    <w:multiLevelType w:val="multilevel"/>
    <w:tmpl w:val="2E68D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46795AA4"/>
    <w:multiLevelType w:val="multilevel"/>
    <w:tmpl w:val="04DA6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467B15F3"/>
    <w:multiLevelType w:val="multilevel"/>
    <w:tmpl w:val="7FC8A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47751632"/>
    <w:multiLevelType w:val="multilevel"/>
    <w:tmpl w:val="77264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48BE616D"/>
    <w:multiLevelType w:val="multilevel"/>
    <w:tmpl w:val="E0F49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4A364DBB"/>
    <w:multiLevelType w:val="multilevel"/>
    <w:tmpl w:val="9C0CE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4B7C081B"/>
    <w:multiLevelType w:val="multilevel"/>
    <w:tmpl w:val="5E08E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4B985072"/>
    <w:multiLevelType w:val="multilevel"/>
    <w:tmpl w:val="F70C3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4BDD2508"/>
    <w:multiLevelType w:val="multilevel"/>
    <w:tmpl w:val="CFE2A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4C301365"/>
    <w:multiLevelType w:val="multilevel"/>
    <w:tmpl w:val="620E3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4C620713"/>
    <w:multiLevelType w:val="multilevel"/>
    <w:tmpl w:val="2926F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4D2F59E6"/>
    <w:multiLevelType w:val="multilevel"/>
    <w:tmpl w:val="39668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4EA1473B"/>
    <w:multiLevelType w:val="multilevel"/>
    <w:tmpl w:val="C4207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50661869"/>
    <w:multiLevelType w:val="multilevel"/>
    <w:tmpl w:val="66789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50CF4C2D"/>
    <w:multiLevelType w:val="multilevel"/>
    <w:tmpl w:val="2DC0A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5272274E"/>
    <w:multiLevelType w:val="multilevel"/>
    <w:tmpl w:val="161EE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53A405EF"/>
    <w:multiLevelType w:val="multilevel"/>
    <w:tmpl w:val="C61CC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54FE5EC1"/>
    <w:multiLevelType w:val="multilevel"/>
    <w:tmpl w:val="98D25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55A67DB9"/>
    <w:multiLevelType w:val="multilevel"/>
    <w:tmpl w:val="E2103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56FB3382"/>
    <w:multiLevelType w:val="multilevel"/>
    <w:tmpl w:val="86667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57FA4844"/>
    <w:multiLevelType w:val="multilevel"/>
    <w:tmpl w:val="4C748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583706E1"/>
    <w:multiLevelType w:val="multilevel"/>
    <w:tmpl w:val="3DAA1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58707DC9"/>
    <w:multiLevelType w:val="multilevel"/>
    <w:tmpl w:val="B7224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594208C6"/>
    <w:multiLevelType w:val="multilevel"/>
    <w:tmpl w:val="8ED2A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59CB091F"/>
    <w:multiLevelType w:val="multilevel"/>
    <w:tmpl w:val="35A45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59D93395"/>
    <w:multiLevelType w:val="multilevel"/>
    <w:tmpl w:val="40824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5A0D7281"/>
    <w:multiLevelType w:val="multilevel"/>
    <w:tmpl w:val="40F6A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5A2D375F"/>
    <w:multiLevelType w:val="multilevel"/>
    <w:tmpl w:val="E2B4B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5B813648"/>
    <w:multiLevelType w:val="multilevel"/>
    <w:tmpl w:val="3AF2A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5C6737D0"/>
    <w:multiLevelType w:val="multilevel"/>
    <w:tmpl w:val="AF306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5C697CAA"/>
    <w:multiLevelType w:val="multilevel"/>
    <w:tmpl w:val="D32E3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5CD46E4F"/>
    <w:multiLevelType w:val="multilevel"/>
    <w:tmpl w:val="46349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5CFD3106"/>
    <w:multiLevelType w:val="multilevel"/>
    <w:tmpl w:val="C5C0E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5DA95A65"/>
    <w:multiLevelType w:val="multilevel"/>
    <w:tmpl w:val="1A14D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60EE595E"/>
    <w:multiLevelType w:val="multilevel"/>
    <w:tmpl w:val="5396F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638828B3"/>
    <w:multiLevelType w:val="multilevel"/>
    <w:tmpl w:val="352E8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63CF4D55"/>
    <w:multiLevelType w:val="multilevel"/>
    <w:tmpl w:val="F9C46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63EE7DA8"/>
    <w:multiLevelType w:val="multilevel"/>
    <w:tmpl w:val="D9703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65413EFE"/>
    <w:multiLevelType w:val="multilevel"/>
    <w:tmpl w:val="94F60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66580833"/>
    <w:multiLevelType w:val="multilevel"/>
    <w:tmpl w:val="8D8CC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67283328"/>
    <w:multiLevelType w:val="multilevel"/>
    <w:tmpl w:val="9962C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6797606F"/>
    <w:multiLevelType w:val="multilevel"/>
    <w:tmpl w:val="76FAF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69D0148A"/>
    <w:multiLevelType w:val="multilevel"/>
    <w:tmpl w:val="6B285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6BB43748"/>
    <w:multiLevelType w:val="multilevel"/>
    <w:tmpl w:val="25520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6CD74F79"/>
    <w:multiLevelType w:val="multilevel"/>
    <w:tmpl w:val="2F38B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6F543755"/>
    <w:multiLevelType w:val="multilevel"/>
    <w:tmpl w:val="EAEAC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6F6B347C"/>
    <w:multiLevelType w:val="multilevel"/>
    <w:tmpl w:val="5C5CB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6FD873CB"/>
    <w:multiLevelType w:val="multilevel"/>
    <w:tmpl w:val="19EE0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6FDA5F8D"/>
    <w:multiLevelType w:val="multilevel"/>
    <w:tmpl w:val="FFDC2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70DF6060"/>
    <w:multiLevelType w:val="multilevel"/>
    <w:tmpl w:val="20108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71157533"/>
    <w:multiLevelType w:val="multilevel"/>
    <w:tmpl w:val="062AD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71FC29C7"/>
    <w:multiLevelType w:val="multilevel"/>
    <w:tmpl w:val="D05E1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nsid w:val="72156676"/>
    <w:multiLevelType w:val="multilevel"/>
    <w:tmpl w:val="185E3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72E2164B"/>
    <w:multiLevelType w:val="multilevel"/>
    <w:tmpl w:val="F9283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73380242"/>
    <w:multiLevelType w:val="multilevel"/>
    <w:tmpl w:val="96A84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735C6C46"/>
    <w:multiLevelType w:val="multilevel"/>
    <w:tmpl w:val="11204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74C03CDD"/>
    <w:multiLevelType w:val="multilevel"/>
    <w:tmpl w:val="5ABC5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74D25AB8"/>
    <w:multiLevelType w:val="multilevel"/>
    <w:tmpl w:val="19484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75F766DB"/>
    <w:multiLevelType w:val="multilevel"/>
    <w:tmpl w:val="593E2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7604577B"/>
    <w:multiLevelType w:val="multilevel"/>
    <w:tmpl w:val="A91E9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773F0DDF"/>
    <w:multiLevelType w:val="multilevel"/>
    <w:tmpl w:val="D1123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783B3DA1"/>
    <w:multiLevelType w:val="multilevel"/>
    <w:tmpl w:val="05F61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784B28D9"/>
    <w:multiLevelType w:val="multilevel"/>
    <w:tmpl w:val="9044F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785B7A67"/>
    <w:multiLevelType w:val="multilevel"/>
    <w:tmpl w:val="3B1C2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7A6C498F"/>
    <w:multiLevelType w:val="multilevel"/>
    <w:tmpl w:val="4F806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7BF2413E"/>
    <w:multiLevelType w:val="multilevel"/>
    <w:tmpl w:val="5ABEC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7C5E0757"/>
    <w:multiLevelType w:val="multilevel"/>
    <w:tmpl w:val="A1F0E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7D44784D"/>
    <w:multiLevelType w:val="multilevel"/>
    <w:tmpl w:val="00DC7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7FE96552"/>
    <w:multiLevelType w:val="multilevel"/>
    <w:tmpl w:val="88C80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7FEB2C75"/>
    <w:multiLevelType w:val="multilevel"/>
    <w:tmpl w:val="8E746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1"/>
  </w:num>
  <w:num w:numId="2">
    <w:abstractNumId w:val="76"/>
  </w:num>
  <w:num w:numId="3">
    <w:abstractNumId w:val="95"/>
  </w:num>
  <w:num w:numId="4">
    <w:abstractNumId w:val="57"/>
  </w:num>
  <w:num w:numId="5">
    <w:abstractNumId w:val="128"/>
  </w:num>
  <w:num w:numId="6">
    <w:abstractNumId w:val="35"/>
  </w:num>
  <w:num w:numId="7">
    <w:abstractNumId w:val="87"/>
  </w:num>
  <w:num w:numId="8">
    <w:abstractNumId w:val="144"/>
  </w:num>
  <w:num w:numId="9">
    <w:abstractNumId w:val="3"/>
  </w:num>
  <w:num w:numId="10">
    <w:abstractNumId w:val="141"/>
  </w:num>
  <w:num w:numId="11">
    <w:abstractNumId w:val="28"/>
  </w:num>
  <w:num w:numId="12">
    <w:abstractNumId w:val="135"/>
  </w:num>
  <w:num w:numId="13">
    <w:abstractNumId w:val="40"/>
  </w:num>
  <w:num w:numId="14">
    <w:abstractNumId w:val="60"/>
  </w:num>
  <w:num w:numId="15">
    <w:abstractNumId w:val="72"/>
  </w:num>
  <w:num w:numId="16">
    <w:abstractNumId w:val="14"/>
  </w:num>
  <w:num w:numId="17">
    <w:abstractNumId w:val="90"/>
  </w:num>
  <w:num w:numId="18">
    <w:abstractNumId w:val="125"/>
  </w:num>
  <w:num w:numId="19">
    <w:abstractNumId w:val="129"/>
  </w:num>
  <w:num w:numId="20">
    <w:abstractNumId w:val="21"/>
  </w:num>
  <w:num w:numId="21">
    <w:abstractNumId w:val="16"/>
  </w:num>
  <w:num w:numId="22">
    <w:abstractNumId w:val="122"/>
  </w:num>
  <w:num w:numId="23">
    <w:abstractNumId w:val="48"/>
  </w:num>
  <w:num w:numId="24">
    <w:abstractNumId w:val="79"/>
  </w:num>
  <w:num w:numId="25">
    <w:abstractNumId w:val="29"/>
  </w:num>
  <w:num w:numId="26">
    <w:abstractNumId w:val="113"/>
  </w:num>
  <w:num w:numId="27">
    <w:abstractNumId w:val="106"/>
  </w:num>
  <w:num w:numId="28">
    <w:abstractNumId w:val="8"/>
  </w:num>
  <w:num w:numId="29">
    <w:abstractNumId w:val="116"/>
  </w:num>
  <w:num w:numId="30">
    <w:abstractNumId w:val="124"/>
  </w:num>
  <w:num w:numId="31">
    <w:abstractNumId w:val="24"/>
  </w:num>
  <w:num w:numId="32">
    <w:abstractNumId w:val="56"/>
  </w:num>
  <w:num w:numId="33">
    <w:abstractNumId w:val="32"/>
  </w:num>
  <w:num w:numId="34">
    <w:abstractNumId w:val="137"/>
  </w:num>
  <w:num w:numId="35">
    <w:abstractNumId w:val="7"/>
  </w:num>
  <w:num w:numId="36">
    <w:abstractNumId w:val="103"/>
  </w:num>
  <w:num w:numId="37">
    <w:abstractNumId w:val="123"/>
  </w:num>
  <w:num w:numId="38">
    <w:abstractNumId w:val="73"/>
  </w:num>
  <w:num w:numId="39">
    <w:abstractNumId w:val="143"/>
  </w:num>
  <w:num w:numId="40">
    <w:abstractNumId w:val="136"/>
  </w:num>
  <w:num w:numId="41">
    <w:abstractNumId w:val="138"/>
  </w:num>
  <w:num w:numId="42">
    <w:abstractNumId w:val="51"/>
  </w:num>
  <w:num w:numId="43">
    <w:abstractNumId w:val="133"/>
  </w:num>
  <w:num w:numId="44">
    <w:abstractNumId w:val="44"/>
  </w:num>
  <w:num w:numId="45">
    <w:abstractNumId w:val="89"/>
  </w:num>
  <w:num w:numId="46">
    <w:abstractNumId w:val="97"/>
  </w:num>
  <w:num w:numId="47">
    <w:abstractNumId w:val="140"/>
  </w:num>
  <w:num w:numId="48">
    <w:abstractNumId w:val="23"/>
  </w:num>
  <w:num w:numId="49">
    <w:abstractNumId w:val="132"/>
  </w:num>
  <w:num w:numId="50">
    <w:abstractNumId w:val="25"/>
  </w:num>
  <w:num w:numId="51">
    <w:abstractNumId w:val="77"/>
  </w:num>
  <w:num w:numId="52">
    <w:abstractNumId w:val="63"/>
  </w:num>
  <w:num w:numId="53">
    <w:abstractNumId w:val="111"/>
  </w:num>
  <w:num w:numId="54">
    <w:abstractNumId w:val="1"/>
  </w:num>
  <w:num w:numId="55">
    <w:abstractNumId w:val="31"/>
  </w:num>
  <w:num w:numId="56">
    <w:abstractNumId w:val="93"/>
  </w:num>
  <w:num w:numId="57">
    <w:abstractNumId w:val="15"/>
  </w:num>
  <w:num w:numId="58">
    <w:abstractNumId w:val="83"/>
  </w:num>
  <w:num w:numId="59">
    <w:abstractNumId w:val="134"/>
  </w:num>
  <w:num w:numId="60">
    <w:abstractNumId w:val="33"/>
  </w:num>
  <w:num w:numId="61">
    <w:abstractNumId w:val="19"/>
  </w:num>
  <w:num w:numId="62">
    <w:abstractNumId w:val="100"/>
  </w:num>
  <w:num w:numId="63">
    <w:abstractNumId w:val="142"/>
  </w:num>
  <w:num w:numId="64">
    <w:abstractNumId w:val="74"/>
  </w:num>
  <w:num w:numId="65">
    <w:abstractNumId w:val="80"/>
  </w:num>
  <w:num w:numId="66">
    <w:abstractNumId w:val="53"/>
  </w:num>
  <w:num w:numId="67">
    <w:abstractNumId w:val="92"/>
  </w:num>
  <w:num w:numId="68">
    <w:abstractNumId w:val="55"/>
  </w:num>
  <w:num w:numId="69">
    <w:abstractNumId w:val="115"/>
  </w:num>
  <w:num w:numId="70">
    <w:abstractNumId w:val="13"/>
  </w:num>
  <w:num w:numId="71">
    <w:abstractNumId w:val="114"/>
  </w:num>
  <w:num w:numId="72">
    <w:abstractNumId w:val="121"/>
  </w:num>
  <w:num w:numId="73">
    <w:abstractNumId w:val="36"/>
  </w:num>
  <w:num w:numId="74">
    <w:abstractNumId w:val="131"/>
  </w:num>
  <w:num w:numId="75">
    <w:abstractNumId w:val="43"/>
  </w:num>
  <w:num w:numId="76">
    <w:abstractNumId w:val="0"/>
  </w:num>
  <w:num w:numId="77">
    <w:abstractNumId w:val="67"/>
  </w:num>
  <w:num w:numId="78">
    <w:abstractNumId w:val="91"/>
  </w:num>
  <w:num w:numId="79">
    <w:abstractNumId w:val="108"/>
  </w:num>
  <w:num w:numId="80">
    <w:abstractNumId w:val="10"/>
  </w:num>
  <w:num w:numId="81">
    <w:abstractNumId w:val="52"/>
  </w:num>
  <w:num w:numId="82">
    <w:abstractNumId w:val="119"/>
  </w:num>
  <w:num w:numId="83">
    <w:abstractNumId w:val="20"/>
  </w:num>
  <w:num w:numId="84">
    <w:abstractNumId w:val="118"/>
  </w:num>
  <w:num w:numId="85">
    <w:abstractNumId w:val="117"/>
  </w:num>
  <w:num w:numId="86">
    <w:abstractNumId w:val="2"/>
  </w:num>
  <w:num w:numId="87">
    <w:abstractNumId w:val="30"/>
  </w:num>
  <w:num w:numId="88">
    <w:abstractNumId w:val="39"/>
  </w:num>
  <w:num w:numId="89">
    <w:abstractNumId w:val="130"/>
  </w:num>
  <w:num w:numId="90">
    <w:abstractNumId w:val="78"/>
  </w:num>
  <w:num w:numId="91">
    <w:abstractNumId w:val="126"/>
  </w:num>
  <w:num w:numId="92">
    <w:abstractNumId w:val="9"/>
  </w:num>
  <w:num w:numId="93">
    <w:abstractNumId w:val="98"/>
  </w:num>
  <w:num w:numId="94">
    <w:abstractNumId w:val="26"/>
  </w:num>
  <w:num w:numId="95">
    <w:abstractNumId w:val="49"/>
  </w:num>
  <w:num w:numId="96">
    <w:abstractNumId w:val="139"/>
  </w:num>
  <w:num w:numId="97">
    <w:abstractNumId w:val="5"/>
  </w:num>
  <w:num w:numId="98">
    <w:abstractNumId w:val="47"/>
  </w:num>
  <w:num w:numId="99">
    <w:abstractNumId w:val="38"/>
  </w:num>
  <w:num w:numId="100">
    <w:abstractNumId w:val="71"/>
  </w:num>
  <w:num w:numId="101">
    <w:abstractNumId w:val="12"/>
  </w:num>
  <w:num w:numId="102">
    <w:abstractNumId w:val="110"/>
  </w:num>
  <w:num w:numId="103">
    <w:abstractNumId w:val="145"/>
  </w:num>
  <w:num w:numId="104">
    <w:abstractNumId w:val="102"/>
  </w:num>
  <w:num w:numId="105">
    <w:abstractNumId w:val="105"/>
  </w:num>
  <w:num w:numId="106">
    <w:abstractNumId w:val="27"/>
  </w:num>
  <w:num w:numId="107">
    <w:abstractNumId w:val="42"/>
  </w:num>
  <w:num w:numId="108">
    <w:abstractNumId w:val="68"/>
  </w:num>
  <w:num w:numId="109">
    <w:abstractNumId w:val="99"/>
  </w:num>
  <w:num w:numId="110">
    <w:abstractNumId w:val="104"/>
  </w:num>
  <w:num w:numId="111">
    <w:abstractNumId w:val="46"/>
  </w:num>
  <w:num w:numId="112">
    <w:abstractNumId w:val="88"/>
  </w:num>
  <w:num w:numId="113">
    <w:abstractNumId w:val="45"/>
  </w:num>
  <w:num w:numId="114">
    <w:abstractNumId w:val="41"/>
  </w:num>
  <w:num w:numId="115">
    <w:abstractNumId w:val="96"/>
  </w:num>
  <w:num w:numId="116">
    <w:abstractNumId w:val="82"/>
  </w:num>
  <w:num w:numId="117">
    <w:abstractNumId w:val="22"/>
  </w:num>
  <w:num w:numId="118">
    <w:abstractNumId w:val="65"/>
  </w:num>
  <w:num w:numId="119">
    <w:abstractNumId w:val="94"/>
  </w:num>
  <w:num w:numId="120">
    <w:abstractNumId w:val="18"/>
  </w:num>
  <w:num w:numId="121">
    <w:abstractNumId w:val="127"/>
  </w:num>
  <w:num w:numId="122">
    <w:abstractNumId w:val="17"/>
  </w:num>
  <w:num w:numId="123">
    <w:abstractNumId w:val="6"/>
  </w:num>
  <w:num w:numId="124">
    <w:abstractNumId w:val="101"/>
  </w:num>
  <w:num w:numId="125">
    <w:abstractNumId w:val="112"/>
  </w:num>
  <w:num w:numId="126">
    <w:abstractNumId w:val="34"/>
  </w:num>
  <w:num w:numId="127">
    <w:abstractNumId w:val="54"/>
  </w:num>
  <w:num w:numId="128">
    <w:abstractNumId w:val="64"/>
  </w:num>
  <w:num w:numId="129">
    <w:abstractNumId w:val="50"/>
  </w:num>
  <w:num w:numId="130">
    <w:abstractNumId w:val="86"/>
  </w:num>
  <w:num w:numId="131">
    <w:abstractNumId w:val="66"/>
  </w:num>
  <w:num w:numId="132">
    <w:abstractNumId w:val="107"/>
  </w:num>
  <w:num w:numId="133">
    <w:abstractNumId w:val="70"/>
  </w:num>
  <w:num w:numId="134">
    <w:abstractNumId w:val="11"/>
  </w:num>
  <w:num w:numId="135">
    <w:abstractNumId w:val="120"/>
  </w:num>
  <w:num w:numId="136">
    <w:abstractNumId w:val="4"/>
  </w:num>
  <w:num w:numId="137">
    <w:abstractNumId w:val="85"/>
  </w:num>
  <w:num w:numId="138">
    <w:abstractNumId w:val="109"/>
  </w:num>
  <w:num w:numId="139">
    <w:abstractNumId w:val="62"/>
  </w:num>
  <w:num w:numId="140">
    <w:abstractNumId w:val="84"/>
  </w:num>
  <w:num w:numId="141">
    <w:abstractNumId w:val="58"/>
  </w:num>
  <w:num w:numId="142">
    <w:abstractNumId w:val="37"/>
  </w:num>
  <w:num w:numId="143">
    <w:abstractNumId w:val="61"/>
  </w:num>
  <w:num w:numId="144">
    <w:abstractNumId w:val="69"/>
  </w:num>
  <w:num w:numId="145">
    <w:abstractNumId w:val="75"/>
  </w:num>
  <w:num w:numId="146">
    <w:abstractNumId w:val="59"/>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6CDB"/>
    <w:rsid w:val="00092F3B"/>
    <w:rsid w:val="00213902"/>
    <w:rsid w:val="004D2272"/>
    <w:rsid w:val="00534AEE"/>
    <w:rsid w:val="00630F40"/>
    <w:rsid w:val="00993F0D"/>
    <w:rsid w:val="00BF0425"/>
    <w:rsid w:val="00C175C4"/>
    <w:rsid w:val="00D61FB9"/>
    <w:rsid w:val="00DC6CD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993F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993F0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qFormat/>
    <w:rsid w:val="00BF0425"/>
    <w:pPr>
      <w:spacing w:before="100" w:beforeAutospacing="1" w:after="100" w:afterAutospacing="1" w:line="240" w:lineRule="auto"/>
      <w:outlineLvl w:val="2"/>
    </w:pPr>
    <w:rPr>
      <w:rFonts w:ascii="Times New Roman" w:eastAsia="Times New Roman" w:hAnsi="Times New Roman" w:cs="Times New Roman"/>
      <w:b/>
      <w:bCs/>
      <w:sz w:val="27"/>
      <w:szCs w:val="27"/>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BF0425"/>
    <w:rPr>
      <w:rFonts w:ascii="Times New Roman" w:eastAsia="Times New Roman" w:hAnsi="Times New Roman" w:cs="Times New Roman"/>
      <w:b/>
      <w:bCs/>
      <w:sz w:val="27"/>
      <w:szCs w:val="27"/>
      <w:lang w:eastAsia="fr-BE"/>
    </w:rPr>
  </w:style>
  <w:style w:type="character" w:customStyle="1" w:styleId="zoomheight">
    <w:name w:val="zoomheight"/>
    <w:basedOn w:val="Policepardfaut"/>
    <w:rsid w:val="00BF0425"/>
  </w:style>
  <w:style w:type="character" w:styleId="lev">
    <w:name w:val="Strong"/>
    <w:basedOn w:val="Policepardfaut"/>
    <w:uiPriority w:val="22"/>
    <w:qFormat/>
    <w:rsid w:val="00BF0425"/>
    <w:rPr>
      <w:b/>
      <w:bCs/>
    </w:rPr>
  </w:style>
  <w:style w:type="paragraph" w:styleId="Textedebulles">
    <w:name w:val="Balloon Text"/>
    <w:basedOn w:val="Normal"/>
    <w:link w:val="TextedebullesCar"/>
    <w:uiPriority w:val="99"/>
    <w:semiHidden/>
    <w:unhideWhenUsed/>
    <w:rsid w:val="00BF042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F0425"/>
    <w:rPr>
      <w:rFonts w:ascii="Tahoma" w:hAnsi="Tahoma" w:cs="Tahoma"/>
      <w:sz w:val="16"/>
      <w:szCs w:val="16"/>
    </w:rPr>
  </w:style>
  <w:style w:type="character" w:styleId="Lienhypertexte">
    <w:name w:val="Hyperlink"/>
    <w:basedOn w:val="Policepardfaut"/>
    <w:uiPriority w:val="99"/>
    <w:unhideWhenUsed/>
    <w:rsid w:val="00BF0425"/>
    <w:rPr>
      <w:color w:val="0000FF" w:themeColor="hyperlink"/>
      <w:u w:val="single"/>
    </w:rPr>
  </w:style>
  <w:style w:type="paragraph" w:customStyle="1" w:styleId="titre5">
    <w:name w:val="titre5"/>
    <w:basedOn w:val="Normal"/>
    <w:rsid w:val="00C175C4"/>
    <w:pPr>
      <w:spacing w:before="100" w:beforeAutospacing="1" w:after="100" w:afterAutospacing="1" w:line="360" w:lineRule="atLeast"/>
    </w:pPr>
    <w:rPr>
      <w:rFonts w:ascii="Arial" w:eastAsia="Times New Roman" w:hAnsi="Arial" w:cs="Arial"/>
      <w:b/>
      <w:bCs/>
      <w:caps/>
      <w:color w:val="60AD0E"/>
      <w:sz w:val="36"/>
      <w:szCs w:val="36"/>
      <w:lang w:eastAsia="fr-BE"/>
    </w:rPr>
  </w:style>
  <w:style w:type="character" w:customStyle="1" w:styleId="retour2">
    <w:name w:val="retour2"/>
    <w:basedOn w:val="Policepardfaut"/>
    <w:rsid w:val="00C175C4"/>
  </w:style>
  <w:style w:type="paragraph" w:customStyle="1" w:styleId="legende1">
    <w:name w:val="legende1"/>
    <w:basedOn w:val="Normal"/>
    <w:rsid w:val="00092F3B"/>
    <w:pPr>
      <w:spacing w:after="0" w:line="240" w:lineRule="auto"/>
    </w:pPr>
    <w:rPr>
      <w:rFonts w:ascii="Times New Roman" w:eastAsia="Times New Roman" w:hAnsi="Times New Roman" w:cs="Times New Roman"/>
      <w:sz w:val="15"/>
      <w:szCs w:val="15"/>
      <w:lang w:eastAsia="fr-BE"/>
    </w:rPr>
  </w:style>
  <w:style w:type="character" w:customStyle="1" w:styleId="numero5">
    <w:name w:val="numero5"/>
    <w:basedOn w:val="Policepardfaut"/>
    <w:rsid w:val="004D2272"/>
    <w:rPr>
      <w:vanish w:val="0"/>
      <w:webHidden w:val="0"/>
      <w:color w:val="FFFFFF"/>
      <w:sz w:val="18"/>
      <w:szCs w:val="18"/>
      <w:specVanish w:val="0"/>
    </w:rPr>
  </w:style>
  <w:style w:type="character" w:customStyle="1" w:styleId="numero1">
    <w:name w:val="numero1"/>
    <w:basedOn w:val="Policepardfaut"/>
    <w:rsid w:val="004D2272"/>
  </w:style>
  <w:style w:type="character" w:customStyle="1" w:styleId="Titre1Car">
    <w:name w:val="Titre 1 Car"/>
    <w:basedOn w:val="Policepardfaut"/>
    <w:link w:val="Titre1"/>
    <w:uiPriority w:val="9"/>
    <w:rsid w:val="00993F0D"/>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semiHidden/>
    <w:rsid w:val="00993F0D"/>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993F0D"/>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Accentuation">
    <w:name w:val="Emphasis"/>
    <w:basedOn w:val="Policepardfaut"/>
    <w:uiPriority w:val="20"/>
    <w:qFormat/>
    <w:rsid w:val="00993F0D"/>
    <w:rPr>
      <w:i/>
      <w:iCs/>
    </w:rPr>
  </w:style>
  <w:style w:type="paragraph" w:customStyle="1" w:styleId="note">
    <w:name w:val="note"/>
    <w:basedOn w:val="Normal"/>
    <w:rsid w:val="00213902"/>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liendroit">
    <w:name w:val="lien_droit"/>
    <w:basedOn w:val="Normal"/>
    <w:rsid w:val="00213902"/>
    <w:pPr>
      <w:spacing w:before="100" w:beforeAutospacing="1" w:after="100" w:afterAutospacing="1" w:line="240" w:lineRule="auto"/>
    </w:pPr>
    <w:rPr>
      <w:rFonts w:ascii="Times New Roman" w:eastAsia="Times New Roman" w:hAnsi="Times New Roman" w:cs="Times New Roman"/>
      <w:sz w:val="24"/>
      <w:szCs w:val="24"/>
      <w:lang w:eastAsia="fr-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993F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993F0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qFormat/>
    <w:rsid w:val="00BF0425"/>
    <w:pPr>
      <w:spacing w:before="100" w:beforeAutospacing="1" w:after="100" w:afterAutospacing="1" w:line="240" w:lineRule="auto"/>
      <w:outlineLvl w:val="2"/>
    </w:pPr>
    <w:rPr>
      <w:rFonts w:ascii="Times New Roman" w:eastAsia="Times New Roman" w:hAnsi="Times New Roman" w:cs="Times New Roman"/>
      <w:b/>
      <w:bCs/>
      <w:sz w:val="27"/>
      <w:szCs w:val="27"/>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BF0425"/>
    <w:rPr>
      <w:rFonts w:ascii="Times New Roman" w:eastAsia="Times New Roman" w:hAnsi="Times New Roman" w:cs="Times New Roman"/>
      <w:b/>
      <w:bCs/>
      <w:sz w:val="27"/>
      <w:szCs w:val="27"/>
      <w:lang w:eastAsia="fr-BE"/>
    </w:rPr>
  </w:style>
  <w:style w:type="character" w:customStyle="1" w:styleId="zoomheight">
    <w:name w:val="zoomheight"/>
    <w:basedOn w:val="Policepardfaut"/>
    <w:rsid w:val="00BF0425"/>
  </w:style>
  <w:style w:type="character" w:styleId="lev">
    <w:name w:val="Strong"/>
    <w:basedOn w:val="Policepardfaut"/>
    <w:uiPriority w:val="22"/>
    <w:qFormat/>
    <w:rsid w:val="00BF0425"/>
    <w:rPr>
      <w:b/>
      <w:bCs/>
    </w:rPr>
  </w:style>
  <w:style w:type="paragraph" w:styleId="Textedebulles">
    <w:name w:val="Balloon Text"/>
    <w:basedOn w:val="Normal"/>
    <w:link w:val="TextedebullesCar"/>
    <w:uiPriority w:val="99"/>
    <w:semiHidden/>
    <w:unhideWhenUsed/>
    <w:rsid w:val="00BF042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F0425"/>
    <w:rPr>
      <w:rFonts w:ascii="Tahoma" w:hAnsi="Tahoma" w:cs="Tahoma"/>
      <w:sz w:val="16"/>
      <w:szCs w:val="16"/>
    </w:rPr>
  </w:style>
  <w:style w:type="character" w:styleId="Lienhypertexte">
    <w:name w:val="Hyperlink"/>
    <w:basedOn w:val="Policepardfaut"/>
    <w:uiPriority w:val="99"/>
    <w:unhideWhenUsed/>
    <w:rsid w:val="00BF0425"/>
    <w:rPr>
      <w:color w:val="0000FF" w:themeColor="hyperlink"/>
      <w:u w:val="single"/>
    </w:rPr>
  </w:style>
  <w:style w:type="paragraph" w:customStyle="1" w:styleId="titre5">
    <w:name w:val="titre5"/>
    <w:basedOn w:val="Normal"/>
    <w:rsid w:val="00C175C4"/>
    <w:pPr>
      <w:spacing w:before="100" w:beforeAutospacing="1" w:after="100" w:afterAutospacing="1" w:line="360" w:lineRule="atLeast"/>
    </w:pPr>
    <w:rPr>
      <w:rFonts w:ascii="Arial" w:eastAsia="Times New Roman" w:hAnsi="Arial" w:cs="Arial"/>
      <w:b/>
      <w:bCs/>
      <w:caps/>
      <w:color w:val="60AD0E"/>
      <w:sz w:val="36"/>
      <w:szCs w:val="36"/>
      <w:lang w:eastAsia="fr-BE"/>
    </w:rPr>
  </w:style>
  <w:style w:type="character" w:customStyle="1" w:styleId="retour2">
    <w:name w:val="retour2"/>
    <w:basedOn w:val="Policepardfaut"/>
    <w:rsid w:val="00C175C4"/>
  </w:style>
  <w:style w:type="paragraph" w:customStyle="1" w:styleId="legende1">
    <w:name w:val="legende1"/>
    <w:basedOn w:val="Normal"/>
    <w:rsid w:val="00092F3B"/>
    <w:pPr>
      <w:spacing w:after="0" w:line="240" w:lineRule="auto"/>
    </w:pPr>
    <w:rPr>
      <w:rFonts w:ascii="Times New Roman" w:eastAsia="Times New Roman" w:hAnsi="Times New Roman" w:cs="Times New Roman"/>
      <w:sz w:val="15"/>
      <w:szCs w:val="15"/>
      <w:lang w:eastAsia="fr-BE"/>
    </w:rPr>
  </w:style>
  <w:style w:type="character" w:customStyle="1" w:styleId="numero5">
    <w:name w:val="numero5"/>
    <w:basedOn w:val="Policepardfaut"/>
    <w:rsid w:val="004D2272"/>
    <w:rPr>
      <w:vanish w:val="0"/>
      <w:webHidden w:val="0"/>
      <w:color w:val="FFFFFF"/>
      <w:sz w:val="18"/>
      <w:szCs w:val="18"/>
      <w:specVanish w:val="0"/>
    </w:rPr>
  </w:style>
  <w:style w:type="character" w:customStyle="1" w:styleId="numero1">
    <w:name w:val="numero1"/>
    <w:basedOn w:val="Policepardfaut"/>
    <w:rsid w:val="004D2272"/>
  </w:style>
  <w:style w:type="character" w:customStyle="1" w:styleId="Titre1Car">
    <w:name w:val="Titre 1 Car"/>
    <w:basedOn w:val="Policepardfaut"/>
    <w:link w:val="Titre1"/>
    <w:uiPriority w:val="9"/>
    <w:rsid w:val="00993F0D"/>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semiHidden/>
    <w:rsid w:val="00993F0D"/>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993F0D"/>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Accentuation">
    <w:name w:val="Emphasis"/>
    <w:basedOn w:val="Policepardfaut"/>
    <w:uiPriority w:val="20"/>
    <w:qFormat/>
    <w:rsid w:val="00993F0D"/>
    <w:rPr>
      <w:i/>
      <w:iCs/>
    </w:rPr>
  </w:style>
  <w:style w:type="paragraph" w:customStyle="1" w:styleId="note">
    <w:name w:val="note"/>
    <w:basedOn w:val="Normal"/>
    <w:rsid w:val="00213902"/>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liendroit">
    <w:name w:val="lien_droit"/>
    <w:basedOn w:val="Normal"/>
    <w:rsid w:val="00213902"/>
    <w:pPr>
      <w:spacing w:before="100" w:beforeAutospacing="1" w:after="100" w:afterAutospacing="1" w:line="240" w:lineRule="auto"/>
    </w:pPr>
    <w:rPr>
      <w:rFonts w:ascii="Times New Roman" w:eastAsia="Times New Roman" w:hAnsi="Times New Roman" w:cs="Times New Roman"/>
      <w:sz w:val="24"/>
      <w:szCs w:val="24"/>
      <w:lang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27157">
      <w:bodyDiv w:val="1"/>
      <w:marLeft w:val="0"/>
      <w:marRight w:val="0"/>
      <w:marTop w:val="0"/>
      <w:marBottom w:val="0"/>
      <w:divBdr>
        <w:top w:val="none" w:sz="0" w:space="0" w:color="auto"/>
        <w:left w:val="none" w:sz="0" w:space="0" w:color="auto"/>
        <w:bottom w:val="none" w:sz="0" w:space="0" w:color="auto"/>
        <w:right w:val="none" w:sz="0" w:space="0" w:color="auto"/>
      </w:divBdr>
      <w:divsChild>
        <w:div w:id="659311561">
          <w:marLeft w:val="0"/>
          <w:marRight w:val="0"/>
          <w:marTop w:val="0"/>
          <w:marBottom w:val="0"/>
          <w:divBdr>
            <w:top w:val="none" w:sz="0" w:space="0" w:color="auto"/>
            <w:left w:val="none" w:sz="0" w:space="0" w:color="auto"/>
            <w:bottom w:val="none" w:sz="0" w:space="0" w:color="auto"/>
            <w:right w:val="none" w:sz="0" w:space="0" w:color="auto"/>
          </w:divBdr>
          <w:divsChild>
            <w:div w:id="96413670">
              <w:marLeft w:val="0"/>
              <w:marRight w:val="0"/>
              <w:marTop w:val="150"/>
              <w:marBottom w:val="0"/>
              <w:divBdr>
                <w:top w:val="none" w:sz="0" w:space="0" w:color="auto"/>
                <w:left w:val="none" w:sz="0" w:space="0" w:color="auto"/>
                <w:bottom w:val="none" w:sz="0" w:space="0" w:color="auto"/>
                <w:right w:val="none" w:sz="0" w:space="0" w:color="auto"/>
              </w:divBdr>
              <w:divsChild>
                <w:div w:id="35545445">
                  <w:marLeft w:val="0"/>
                  <w:marRight w:val="0"/>
                  <w:marTop w:val="0"/>
                  <w:marBottom w:val="0"/>
                  <w:divBdr>
                    <w:top w:val="none" w:sz="0" w:space="0" w:color="auto"/>
                    <w:left w:val="none" w:sz="0" w:space="0" w:color="auto"/>
                    <w:bottom w:val="none" w:sz="0" w:space="0" w:color="auto"/>
                    <w:right w:val="none" w:sz="0" w:space="0" w:color="auto"/>
                  </w:divBdr>
                  <w:divsChild>
                    <w:div w:id="311719070">
                      <w:marLeft w:val="150"/>
                      <w:marRight w:val="0"/>
                      <w:marTop w:val="0"/>
                      <w:marBottom w:val="0"/>
                      <w:divBdr>
                        <w:top w:val="none" w:sz="0" w:space="0" w:color="auto"/>
                        <w:left w:val="none" w:sz="0" w:space="0" w:color="auto"/>
                        <w:bottom w:val="none" w:sz="0" w:space="0" w:color="auto"/>
                        <w:right w:val="none" w:sz="0" w:space="0" w:color="auto"/>
                      </w:divBdr>
                      <w:divsChild>
                        <w:div w:id="833228067">
                          <w:marLeft w:val="0"/>
                          <w:marRight w:val="0"/>
                          <w:marTop w:val="0"/>
                          <w:marBottom w:val="0"/>
                          <w:divBdr>
                            <w:top w:val="none" w:sz="0" w:space="0" w:color="auto"/>
                            <w:left w:val="none" w:sz="0" w:space="0" w:color="auto"/>
                            <w:bottom w:val="none" w:sz="0" w:space="0" w:color="auto"/>
                            <w:right w:val="none" w:sz="0" w:space="0" w:color="auto"/>
                          </w:divBdr>
                          <w:divsChild>
                            <w:div w:id="1971208837">
                              <w:marLeft w:val="0"/>
                              <w:marRight w:val="0"/>
                              <w:marTop w:val="0"/>
                              <w:marBottom w:val="0"/>
                              <w:divBdr>
                                <w:top w:val="none" w:sz="0" w:space="0" w:color="auto"/>
                                <w:left w:val="none" w:sz="0" w:space="0" w:color="auto"/>
                                <w:bottom w:val="none" w:sz="0" w:space="0" w:color="auto"/>
                                <w:right w:val="none" w:sz="0" w:space="0" w:color="auto"/>
                              </w:divBdr>
                            </w:div>
                            <w:div w:id="46951933">
                              <w:marLeft w:val="0"/>
                              <w:marRight w:val="0"/>
                              <w:marTop w:val="0"/>
                              <w:marBottom w:val="0"/>
                              <w:divBdr>
                                <w:top w:val="none" w:sz="0" w:space="0" w:color="auto"/>
                                <w:left w:val="none" w:sz="0" w:space="0" w:color="auto"/>
                                <w:bottom w:val="none" w:sz="0" w:space="0" w:color="auto"/>
                                <w:right w:val="none" w:sz="0" w:space="0" w:color="auto"/>
                              </w:divBdr>
                              <w:divsChild>
                                <w:div w:id="1203127634">
                                  <w:marLeft w:val="0"/>
                                  <w:marRight w:val="150"/>
                                  <w:marTop w:val="0"/>
                                  <w:marBottom w:val="0"/>
                                  <w:divBdr>
                                    <w:top w:val="none" w:sz="0" w:space="0" w:color="auto"/>
                                    <w:left w:val="none" w:sz="0" w:space="0" w:color="auto"/>
                                    <w:bottom w:val="none" w:sz="0" w:space="0" w:color="auto"/>
                                    <w:right w:val="none" w:sz="0" w:space="0" w:color="auto"/>
                                  </w:divBdr>
                                </w:div>
                                <w:div w:id="1888955336">
                                  <w:marLeft w:val="0"/>
                                  <w:marRight w:val="0"/>
                                  <w:marTop w:val="0"/>
                                  <w:marBottom w:val="0"/>
                                  <w:divBdr>
                                    <w:top w:val="none" w:sz="0" w:space="0" w:color="auto"/>
                                    <w:left w:val="none" w:sz="0" w:space="0" w:color="auto"/>
                                    <w:bottom w:val="none" w:sz="0" w:space="0" w:color="auto"/>
                                    <w:right w:val="none" w:sz="0" w:space="0" w:color="auto"/>
                                  </w:divBdr>
                                </w:div>
                              </w:divsChild>
                            </w:div>
                            <w:div w:id="720784864">
                              <w:marLeft w:val="0"/>
                              <w:marRight w:val="0"/>
                              <w:marTop w:val="0"/>
                              <w:marBottom w:val="0"/>
                              <w:divBdr>
                                <w:top w:val="none" w:sz="0" w:space="0" w:color="auto"/>
                                <w:left w:val="none" w:sz="0" w:space="0" w:color="auto"/>
                                <w:bottom w:val="none" w:sz="0" w:space="0" w:color="auto"/>
                                <w:right w:val="none" w:sz="0" w:space="0" w:color="auto"/>
                              </w:divBdr>
                              <w:divsChild>
                                <w:div w:id="1103502192">
                                  <w:marLeft w:val="0"/>
                                  <w:marRight w:val="0"/>
                                  <w:marTop w:val="0"/>
                                  <w:marBottom w:val="0"/>
                                  <w:divBdr>
                                    <w:top w:val="none" w:sz="0" w:space="0" w:color="auto"/>
                                    <w:left w:val="none" w:sz="0" w:space="0" w:color="auto"/>
                                    <w:bottom w:val="none" w:sz="0" w:space="0" w:color="auto"/>
                                    <w:right w:val="none" w:sz="0" w:space="0" w:color="auto"/>
                                  </w:divBdr>
                                  <w:divsChild>
                                    <w:div w:id="112947236">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785984">
      <w:bodyDiv w:val="1"/>
      <w:marLeft w:val="0"/>
      <w:marRight w:val="0"/>
      <w:marTop w:val="0"/>
      <w:marBottom w:val="0"/>
      <w:divBdr>
        <w:top w:val="none" w:sz="0" w:space="0" w:color="auto"/>
        <w:left w:val="none" w:sz="0" w:space="0" w:color="auto"/>
        <w:bottom w:val="none" w:sz="0" w:space="0" w:color="auto"/>
        <w:right w:val="none" w:sz="0" w:space="0" w:color="auto"/>
      </w:divBdr>
      <w:divsChild>
        <w:div w:id="1106464360">
          <w:marLeft w:val="0"/>
          <w:marRight w:val="0"/>
          <w:marTop w:val="0"/>
          <w:marBottom w:val="0"/>
          <w:divBdr>
            <w:top w:val="none" w:sz="0" w:space="0" w:color="auto"/>
            <w:left w:val="none" w:sz="0" w:space="0" w:color="auto"/>
            <w:bottom w:val="none" w:sz="0" w:space="0" w:color="auto"/>
            <w:right w:val="none" w:sz="0" w:space="0" w:color="auto"/>
          </w:divBdr>
          <w:divsChild>
            <w:div w:id="1643467049">
              <w:marLeft w:val="0"/>
              <w:marRight w:val="0"/>
              <w:marTop w:val="150"/>
              <w:marBottom w:val="0"/>
              <w:divBdr>
                <w:top w:val="none" w:sz="0" w:space="0" w:color="auto"/>
                <w:left w:val="none" w:sz="0" w:space="0" w:color="auto"/>
                <w:bottom w:val="none" w:sz="0" w:space="0" w:color="auto"/>
                <w:right w:val="none" w:sz="0" w:space="0" w:color="auto"/>
              </w:divBdr>
              <w:divsChild>
                <w:div w:id="975337269">
                  <w:marLeft w:val="0"/>
                  <w:marRight w:val="0"/>
                  <w:marTop w:val="0"/>
                  <w:marBottom w:val="0"/>
                  <w:divBdr>
                    <w:top w:val="none" w:sz="0" w:space="0" w:color="auto"/>
                    <w:left w:val="none" w:sz="0" w:space="0" w:color="auto"/>
                    <w:bottom w:val="none" w:sz="0" w:space="0" w:color="auto"/>
                    <w:right w:val="none" w:sz="0" w:space="0" w:color="auto"/>
                  </w:divBdr>
                  <w:divsChild>
                    <w:div w:id="1603799235">
                      <w:marLeft w:val="150"/>
                      <w:marRight w:val="0"/>
                      <w:marTop w:val="0"/>
                      <w:marBottom w:val="0"/>
                      <w:divBdr>
                        <w:top w:val="none" w:sz="0" w:space="0" w:color="auto"/>
                        <w:left w:val="none" w:sz="0" w:space="0" w:color="auto"/>
                        <w:bottom w:val="none" w:sz="0" w:space="0" w:color="auto"/>
                        <w:right w:val="none" w:sz="0" w:space="0" w:color="auto"/>
                      </w:divBdr>
                      <w:divsChild>
                        <w:div w:id="1182008883">
                          <w:marLeft w:val="0"/>
                          <w:marRight w:val="0"/>
                          <w:marTop w:val="0"/>
                          <w:marBottom w:val="0"/>
                          <w:divBdr>
                            <w:top w:val="none" w:sz="0" w:space="0" w:color="auto"/>
                            <w:left w:val="none" w:sz="0" w:space="0" w:color="auto"/>
                            <w:bottom w:val="none" w:sz="0" w:space="0" w:color="auto"/>
                            <w:right w:val="none" w:sz="0" w:space="0" w:color="auto"/>
                          </w:divBdr>
                          <w:divsChild>
                            <w:div w:id="1871840044">
                              <w:marLeft w:val="0"/>
                              <w:marRight w:val="0"/>
                              <w:marTop w:val="0"/>
                              <w:marBottom w:val="0"/>
                              <w:divBdr>
                                <w:top w:val="none" w:sz="0" w:space="0" w:color="auto"/>
                                <w:left w:val="none" w:sz="0" w:space="0" w:color="auto"/>
                                <w:bottom w:val="none" w:sz="0" w:space="0" w:color="auto"/>
                                <w:right w:val="none" w:sz="0" w:space="0" w:color="auto"/>
                              </w:divBdr>
                              <w:divsChild>
                                <w:div w:id="644236622">
                                  <w:marLeft w:val="0"/>
                                  <w:marRight w:val="0"/>
                                  <w:marTop w:val="0"/>
                                  <w:marBottom w:val="0"/>
                                  <w:divBdr>
                                    <w:top w:val="none" w:sz="0" w:space="0" w:color="auto"/>
                                    <w:left w:val="none" w:sz="0" w:space="0" w:color="auto"/>
                                    <w:bottom w:val="none" w:sz="0" w:space="0" w:color="auto"/>
                                    <w:right w:val="none" w:sz="0" w:space="0" w:color="auto"/>
                                  </w:divBdr>
                                  <w:divsChild>
                                    <w:div w:id="13684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4260424">
      <w:bodyDiv w:val="1"/>
      <w:marLeft w:val="0"/>
      <w:marRight w:val="0"/>
      <w:marTop w:val="0"/>
      <w:marBottom w:val="0"/>
      <w:divBdr>
        <w:top w:val="none" w:sz="0" w:space="0" w:color="auto"/>
        <w:left w:val="none" w:sz="0" w:space="0" w:color="auto"/>
        <w:bottom w:val="none" w:sz="0" w:space="0" w:color="auto"/>
        <w:right w:val="none" w:sz="0" w:space="0" w:color="auto"/>
      </w:divBdr>
      <w:divsChild>
        <w:div w:id="1390958015">
          <w:marLeft w:val="0"/>
          <w:marRight w:val="0"/>
          <w:marTop w:val="0"/>
          <w:marBottom w:val="0"/>
          <w:divBdr>
            <w:top w:val="none" w:sz="0" w:space="0" w:color="auto"/>
            <w:left w:val="none" w:sz="0" w:space="0" w:color="auto"/>
            <w:bottom w:val="none" w:sz="0" w:space="0" w:color="auto"/>
            <w:right w:val="none" w:sz="0" w:space="0" w:color="auto"/>
          </w:divBdr>
          <w:divsChild>
            <w:div w:id="865485447">
              <w:marLeft w:val="0"/>
              <w:marRight w:val="0"/>
              <w:marTop w:val="150"/>
              <w:marBottom w:val="0"/>
              <w:divBdr>
                <w:top w:val="none" w:sz="0" w:space="0" w:color="auto"/>
                <w:left w:val="none" w:sz="0" w:space="0" w:color="auto"/>
                <w:bottom w:val="none" w:sz="0" w:space="0" w:color="auto"/>
                <w:right w:val="none" w:sz="0" w:space="0" w:color="auto"/>
              </w:divBdr>
              <w:divsChild>
                <w:div w:id="843670476">
                  <w:marLeft w:val="0"/>
                  <w:marRight w:val="0"/>
                  <w:marTop w:val="0"/>
                  <w:marBottom w:val="0"/>
                  <w:divBdr>
                    <w:top w:val="none" w:sz="0" w:space="0" w:color="auto"/>
                    <w:left w:val="none" w:sz="0" w:space="0" w:color="auto"/>
                    <w:bottom w:val="none" w:sz="0" w:space="0" w:color="auto"/>
                    <w:right w:val="none" w:sz="0" w:space="0" w:color="auto"/>
                  </w:divBdr>
                  <w:divsChild>
                    <w:div w:id="1081485249">
                      <w:marLeft w:val="150"/>
                      <w:marRight w:val="0"/>
                      <w:marTop w:val="0"/>
                      <w:marBottom w:val="0"/>
                      <w:divBdr>
                        <w:top w:val="none" w:sz="0" w:space="0" w:color="auto"/>
                        <w:left w:val="none" w:sz="0" w:space="0" w:color="auto"/>
                        <w:bottom w:val="none" w:sz="0" w:space="0" w:color="auto"/>
                        <w:right w:val="none" w:sz="0" w:space="0" w:color="auto"/>
                      </w:divBdr>
                      <w:divsChild>
                        <w:div w:id="934554445">
                          <w:marLeft w:val="0"/>
                          <w:marRight w:val="0"/>
                          <w:marTop w:val="0"/>
                          <w:marBottom w:val="0"/>
                          <w:divBdr>
                            <w:top w:val="none" w:sz="0" w:space="0" w:color="auto"/>
                            <w:left w:val="none" w:sz="0" w:space="0" w:color="auto"/>
                            <w:bottom w:val="none" w:sz="0" w:space="0" w:color="auto"/>
                            <w:right w:val="none" w:sz="0" w:space="0" w:color="auto"/>
                          </w:divBdr>
                          <w:divsChild>
                            <w:div w:id="419643954">
                              <w:marLeft w:val="0"/>
                              <w:marRight w:val="0"/>
                              <w:marTop w:val="0"/>
                              <w:marBottom w:val="0"/>
                              <w:divBdr>
                                <w:top w:val="none" w:sz="0" w:space="0" w:color="auto"/>
                                <w:left w:val="none" w:sz="0" w:space="0" w:color="auto"/>
                                <w:bottom w:val="none" w:sz="0" w:space="0" w:color="auto"/>
                                <w:right w:val="none" w:sz="0" w:space="0" w:color="auto"/>
                              </w:divBdr>
                              <w:divsChild>
                                <w:div w:id="2017538648">
                                  <w:marLeft w:val="0"/>
                                  <w:marRight w:val="0"/>
                                  <w:marTop w:val="0"/>
                                  <w:marBottom w:val="0"/>
                                  <w:divBdr>
                                    <w:top w:val="none" w:sz="0" w:space="0" w:color="auto"/>
                                    <w:left w:val="none" w:sz="0" w:space="0" w:color="auto"/>
                                    <w:bottom w:val="none" w:sz="0" w:space="0" w:color="auto"/>
                                    <w:right w:val="none" w:sz="0" w:space="0" w:color="auto"/>
                                  </w:divBdr>
                                </w:div>
                              </w:divsChild>
                            </w:div>
                            <w:div w:id="1496842265">
                              <w:marLeft w:val="0"/>
                              <w:marRight w:val="0"/>
                              <w:marTop w:val="0"/>
                              <w:marBottom w:val="0"/>
                              <w:divBdr>
                                <w:top w:val="none" w:sz="0" w:space="0" w:color="auto"/>
                                <w:left w:val="none" w:sz="0" w:space="0" w:color="auto"/>
                                <w:bottom w:val="none" w:sz="0" w:space="0" w:color="auto"/>
                                <w:right w:val="none" w:sz="0" w:space="0" w:color="auto"/>
                              </w:divBdr>
                              <w:divsChild>
                                <w:div w:id="1514686008">
                                  <w:marLeft w:val="0"/>
                                  <w:marRight w:val="0"/>
                                  <w:marTop w:val="0"/>
                                  <w:marBottom w:val="0"/>
                                  <w:divBdr>
                                    <w:top w:val="none" w:sz="0" w:space="0" w:color="auto"/>
                                    <w:left w:val="none" w:sz="0" w:space="0" w:color="auto"/>
                                    <w:bottom w:val="none" w:sz="0" w:space="0" w:color="auto"/>
                                    <w:right w:val="none" w:sz="0" w:space="0" w:color="auto"/>
                                  </w:divBdr>
                                  <w:divsChild>
                                    <w:div w:id="1658722641">
                                      <w:marLeft w:val="0"/>
                                      <w:marRight w:val="0"/>
                                      <w:marTop w:val="0"/>
                                      <w:marBottom w:val="0"/>
                                      <w:divBdr>
                                        <w:top w:val="none" w:sz="0" w:space="0" w:color="auto"/>
                                        <w:left w:val="none" w:sz="0" w:space="0" w:color="auto"/>
                                        <w:bottom w:val="none" w:sz="0" w:space="0" w:color="auto"/>
                                        <w:right w:val="none" w:sz="0" w:space="0" w:color="auto"/>
                                      </w:divBdr>
                                      <w:divsChild>
                                        <w:div w:id="410006938">
                                          <w:marLeft w:val="0"/>
                                          <w:marRight w:val="0"/>
                                          <w:marTop w:val="0"/>
                                          <w:marBottom w:val="0"/>
                                          <w:divBdr>
                                            <w:top w:val="none" w:sz="0" w:space="0" w:color="auto"/>
                                            <w:left w:val="none" w:sz="0" w:space="0" w:color="auto"/>
                                            <w:bottom w:val="none" w:sz="0" w:space="0" w:color="auto"/>
                                            <w:right w:val="none" w:sz="0" w:space="0" w:color="auto"/>
                                          </w:divBdr>
                                        </w:div>
                                        <w:div w:id="156371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944112">
                                  <w:marLeft w:val="0"/>
                                  <w:marRight w:val="0"/>
                                  <w:marTop w:val="0"/>
                                  <w:marBottom w:val="0"/>
                                  <w:divBdr>
                                    <w:top w:val="none" w:sz="0" w:space="0" w:color="auto"/>
                                    <w:left w:val="none" w:sz="0" w:space="0" w:color="auto"/>
                                    <w:bottom w:val="none" w:sz="0" w:space="0" w:color="auto"/>
                                    <w:right w:val="none" w:sz="0" w:space="0" w:color="auto"/>
                                  </w:divBdr>
                                  <w:divsChild>
                                    <w:div w:id="1951038397">
                                      <w:marLeft w:val="0"/>
                                      <w:marRight w:val="0"/>
                                      <w:marTop w:val="0"/>
                                      <w:marBottom w:val="0"/>
                                      <w:divBdr>
                                        <w:top w:val="none" w:sz="0" w:space="0" w:color="auto"/>
                                        <w:left w:val="none" w:sz="0" w:space="0" w:color="auto"/>
                                        <w:bottom w:val="none" w:sz="0" w:space="0" w:color="auto"/>
                                        <w:right w:val="none" w:sz="0" w:space="0" w:color="auto"/>
                                      </w:divBdr>
                                    </w:div>
                                    <w:div w:id="584611383">
                                      <w:marLeft w:val="0"/>
                                      <w:marRight w:val="0"/>
                                      <w:marTop w:val="0"/>
                                      <w:marBottom w:val="0"/>
                                      <w:divBdr>
                                        <w:top w:val="none" w:sz="0" w:space="0" w:color="auto"/>
                                        <w:left w:val="none" w:sz="0" w:space="0" w:color="auto"/>
                                        <w:bottom w:val="none" w:sz="0" w:space="0" w:color="auto"/>
                                        <w:right w:val="none" w:sz="0" w:space="0" w:color="auto"/>
                                      </w:divBdr>
                                    </w:div>
                                    <w:div w:id="1045761343">
                                      <w:marLeft w:val="0"/>
                                      <w:marRight w:val="0"/>
                                      <w:marTop w:val="0"/>
                                      <w:marBottom w:val="0"/>
                                      <w:divBdr>
                                        <w:top w:val="none" w:sz="0" w:space="0" w:color="auto"/>
                                        <w:left w:val="none" w:sz="0" w:space="0" w:color="auto"/>
                                        <w:bottom w:val="none" w:sz="0" w:space="0" w:color="auto"/>
                                        <w:right w:val="none" w:sz="0" w:space="0" w:color="auto"/>
                                      </w:divBdr>
                                      <w:divsChild>
                                        <w:div w:id="1820149044">
                                          <w:marLeft w:val="0"/>
                                          <w:marRight w:val="0"/>
                                          <w:marTop w:val="0"/>
                                          <w:marBottom w:val="0"/>
                                          <w:divBdr>
                                            <w:top w:val="none" w:sz="0" w:space="0" w:color="auto"/>
                                            <w:left w:val="none" w:sz="0" w:space="0" w:color="auto"/>
                                            <w:bottom w:val="none" w:sz="0" w:space="0" w:color="auto"/>
                                            <w:right w:val="none" w:sz="0" w:space="0" w:color="auto"/>
                                          </w:divBdr>
                                          <w:divsChild>
                                            <w:div w:id="1238248956">
                                              <w:marLeft w:val="0"/>
                                              <w:marRight w:val="0"/>
                                              <w:marTop w:val="0"/>
                                              <w:marBottom w:val="0"/>
                                              <w:divBdr>
                                                <w:top w:val="none" w:sz="0" w:space="0" w:color="auto"/>
                                                <w:left w:val="none" w:sz="0" w:space="0" w:color="auto"/>
                                                <w:bottom w:val="none" w:sz="0" w:space="0" w:color="auto"/>
                                                <w:right w:val="none" w:sz="0" w:space="0" w:color="auto"/>
                                              </w:divBdr>
                                            </w:div>
                                            <w:div w:id="762460464">
                                              <w:marLeft w:val="0"/>
                                              <w:marRight w:val="0"/>
                                              <w:marTop w:val="0"/>
                                              <w:marBottom w:val="0"/>
                                              <w:divBdr>
                                                <w:top w:val="none" w:sz="0" w:space="0" w:color="auto"/>
                                                <w:left w:val="none" w:sz="0" w:space="0" w:color="auto"/>
                                                <w:bottom w:val="none" w:sz="0" w:space="0" w:color="auto"/>
                                                <w:right w:val="none" w:sz="0" w:space="0" w:color="auto"/>
                                              </w:divBdr>
                                            </w:div>
                                          </w:divsChild>
                                        </w:div>
                                        <w:div w:id="1435904738">
                                          <w:marLeft w:val="0"/>
                                          <w:marRight w:val="0"/>
                                          <w:marTop w:val="0"/>
                                          <w:marBottom w:val="0"/>
                                          <w:divBdr>
                                            <w:top w:val="none" w:sz="0" w:space="0" w:color="auto"/>
                                            <w:left w:val="none" w:sz="0" w:space="0" w:color="auto"/>
                                            <w:bottom w:val="none" w:sz="0" w:space="0" w:color="auto"/>
                                            <w:right w:val="none" w:sz="0" w:space="0" w:color="auto"/>
                                          </w:divBdr>
                                          <w:divsChild>
                                            <w:div w:id="2095665556">
                                              <w:marLeft w:val="0"/>
                                              <w:marRight w:val="0"/>
                                              <w:marTop w:val="0"/>
                                              <w:marBottom w:val="0"/>
                                              <w:divBdr>
                                                <w:top w:val="none" w:sz="0" w:space="0" w:color="auto"/>
                                                <w:left w:val="none" w:sz="0" w:space="0" w:color="auto"/>
                                                <w:bottom w:val="none" w:sz="0" w:space="0" w:color="auto"/>
                                                <w:right w:val="none" w:sz="0" w:space="0" w:color="auto"/>
                                              </w:divBdr>
                                            </w:div>
                                            <w:div w:id="85002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634098">
                                  <w:marLeft w:val="0"/>
                                  <w:marRight w:val="0"/>
                                  <w:marTop w:val="0"/>
                                  <w:marBottom w:val="0"/>
                                  <w:divBdr>
                                    <w:top w:val="none" w:sz="0" w:space="0" w:color="auto"/>
                                    <w:left w:val="none" w:sz="0" w:space="0" w:color="auto"/>
                                    <w:bottom w:val="none" w:sz="0" w:space="0" w:color="auto"/>
                                    <w:right w:val="none" w:sz="0" w:space="0" w:color="auto"/>
                                  </w:divBdr>
                                  <w:divsChild>
                                    <w:div w:id="26487055">
                                      <w:marLeft w:val="0"/>
                                      <w:marRight w:val="0"/>
                                      <w:marTop w:val="0"/>
                                      <w:marBottom w:val="0"/>
                                      <w:divBdr>
                                        <w:top w:val="none" w:sz="0" w:space="0" w:color="auto"/>
                                        <w:left w:val="none" w:sz="0" w:space="0" w:color="auto"/>
                                        <w:bottom w:val="none" w:sz="0" w:space="0" w:color="auto"/>
                                        <w:right w:val="none" w:sz="0" w:space="0" w:color="auto"/>
                                      </w:divBdr>
                                    </w:div>
                                    <w:div w:id="1005860199">
                                      <w:marLeft w:val="0"/>
                                      <w:marRight w:val="150"/>
                                      <w:marTop w:val="0"/>
                                      <w:marBottom w:val="150"/>
                                      <w:divBdr>
                                        <w:top w:val="none" w:sz="0" w:space="0" w:color="auto"/>
                                        <w:left w:val="none" w:sz="0" w:space="0" w:color="auto"/>
                                        <w:bottom w:val="none" w:sz="0" w:space="0" w:color="auto"/>
                                        <w:right w:val="none" w:sz="0" w:space="0" w:color="auto"/>
                                      </w:divBdr>
                                    </w:div>
                                    <w:div w:id="799344045">
                                      <w:marLeft w:val="0"/>
                                      <w:marRight w:val="0"/>
                                      <w:marTop w:val="0"/>
                                      <w:marBottom w:val="0"/>
                                      <w:divBdr>
                                        <w:top w:val="none" w:sz="0" w:space="0" w:color="auto"/>
                                        <w:left w:val="none" w:sz="0" w:space="0" w:color="auto"/>
                                        <w:bottom w:val="none" w:sz="0" w:space="0" w:color="auto"/>
                                        <w:right w:val="none" w:sz="0" w:space="0" w:color="auto"/>
                                      </w:divBdr>
                                    </w:div>
                                    <w:div w:id="1143423583">
                                      <w:marLeft w:val="0"/>
                                      <w:marRight w:val="150"/>
                                      <w:marTop w:val="0"/>
                                      <w:marBottom w:val="150"/>
                                      <w:divBdr>
                                        <w:top w:val="none" w:sz="0" w:space="0" w:color="auto"/>
                                        <w:left w:val="none" w:sz="0" w:space="0" w:color="auto"/>
                                        <w:bottom w:val="none" w:sz="0" w:space="0" w:color="auto"/>
                                        <w:right w:val="none" w:sz="0" w:space="0" w:color="auto"/>
                                      </w:divBdr>
                                    </w:div>
                                    <w:div w:id="428089129">
                                      <w:marLeft w:val="0"/>
                                      <w:marRight w:val="0"/>
                                      <w:marTop w:val="0"/>
                                      <w:marBottom w:val="0"/>
                                      <w:divBdr>
                                        <w:top w:val="none" w:sz="0" w:space="0" w:color="auto"/>
                                        <w:left w:val="none" w:sz="0" w:space="0" w:color="auto"/>
                                        <w:bottom w:val="none" w:sz="0" w:space="0" w:color="auto"/>
                                        <w:right w:val="none" w:sz="0" w:space="0" w:color="auto"/>
                                      </w:divBdr>
                                      <w:divsChild>
                                        <w:div w:id="1552962431">
                                          <w:marLeft w:val="0"/>
                                          <w:marRight w:val="0"/>
                                          <w:marTop w:val="0"/>
                                          <w:marBottom w:val="0"/>
                                          <w:divBdr>
                                            <w:top w:val="none" w:sz="0" w:space="0" w:color="auto"/>
                                            <w:left w:val="none" w:sz="0" w:space="0" w:color="auto"/>
                                            <w:bottom w:val="none" w:sz="0" w:space="0" w:color="auto"/>
                                            <w:right w:val="none" w:sz="0" w:space="0" w:color="auto"/>
                                          </w:divBdr>
                                          <w:divsChild>
                                            <w:div w:id="1225069516">
                                              <w:marLeft w:val="0"/>
                                              <w:marRight w:val="150"/>
                                              <w:marTop w:val="0"/>
                                              <w:marBottom w:val="150"/>
                                              <w:divBdr>
                                                <w:top w:val="none" w:sz="0" w:space="0" w:color="auto"/>
                                                <w:left w:val="none" w:sz="0" w:space="0" w:color="auto"/>
                                                <w:bottom w:val="none" w:sz="0" w:space="0" w:color="auto"/>
                                                <w:right w:val="none" w:sz="0" w:space="0" w:color="auto"/>
                                              </w:divBdr>
                                            </w:div>
                                            <w:div w:id="1584489862">
                                              <w:marLeft w:val="0"/>
                                              <w:marRight w:val="0"/>
                                              <w:marTop w:val="0"/>
                                              <w:marBottom w:val="0"/>
                                              <w:divBdr>
                                                <w:top w:val="none" w:sz="0" w:space="0" w:color="auto"/>
                                                <w:left w:val="none" w:sz="0" w:space="0" w:color="auto"/>
                                                <w:bottom w:val="none" w:sz="0" w:space="0" w:color="auto"/>
                                                <w:right w:val="none" w:sz="0" w:space="0" w:color="auto"/>
                                              </w:divBdr>
                                            </w:div>
                                          </w:divsChild>
                                        </w:div>
                                        <w:div w:id="1003432263">
                                          <w:marLeft w:val="0"/>
                                          <w:marRight w:val="0"/>
                                          <w:marTop w:val="0"/>
                                          <w:marBottom w:val="0"/>
                                          <w:divBdr>
                                            <w:top w:val="none" w:sz="0" w:space="0" w:color="auto"/>
                                            <w:left w:val="none" w:sz="0" w:space="0" w:color="auto"/>
                                            <w:bottom w:val="none" w:sz="0" w:space="0" w:color="auto"/>
                                            <w:right w:val="none" w:sz="0" w:space="0" w:color="auto"/>
                                          </w:divBdr>
                                          <w:divsChild>
                                            <w:div w:id="1389064040">
                                              <w:marLeft w:val="0"/>
                                              <w:marRight w:val="150"/>
                                              <w:marTop w:val="0"/>
                                              <w:marBottom w:val="150"/>
                                              <w:divBdr>
                                                <w:top w:val="none" w:sz="0" w:space="0" w:color="auto"/>
                                                <w:left w:val="none" w:sz="0" w:space="0" w:color="auto"/>
                                                <w:bottom w:val="none" w:sz="0" w:space="0" w:color="auto"/>
                                                <w:right w:val="none" w:sz="0" w:space="0" w:color="auto"/>
                                              </w:divBdr>
                                            </w:div>
                                            <w:div w:id="14027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207217">
                                      <w:marLeft w:val="0"/>
                                      <w:marRight w:val="150"/>
                                      <w:marTop w:val="0"/>
                                      <w:marBottom w:val="150"/>
                                      <w:divBdr>
                                        <w:top w:val="none" w:sz="0" w:space="0" w:color="auto"/>
                                        <w:left w:val="none" w:sz="0" w:space="0" w:color="auto"/>
                                        <w:bottom w:val="none" w:sz="0" w:space="0" w:color="auto"/>
                                        <w:right w:val="none" w:sz="0" w:space="0" w:color="auto"/>
                                      </w:divBdr>
                                    </w:div>
                                    <w:div w:id="75223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8620120">
      <w:bodyDiv w:val="1"/>
      <w:marLeft w:val="0"/>
      <w:marRight w:val="0"/>
      <w:marTop w:val="0"/>
      <w:marBottom w:val="0"/>
      <w:divBdr>
        <w:top w:val="none" w:sz="0" w:space="0" w:color="auto"/>
        <w:left w:val="none" w:sz="0" w:space="0" w:color="auto"/>
        <w:bottom w:val="none" w:sz="0" w:space="0" w:color="auto"/>
        <w:right w:val="none" w:sz="0" w:space="0" w:color="auto"/>
      </w:divBdr>
      <w:divsChild>
        <w:div w:id="105195787">
          <w:marLeft w:val="0"/>
          <w:marRight w:val="0"/>
          <w:marTop w:val="0"/>
          <w:marBottom w:val="0"/>
          <w:divBdr>
            <w:top w:val="none" w:sz="0" w:space="0" w:color="auto"/>
            <w:left w:val="none" w:sz="0" w:space="0" w:color="auto"/>
            <w:bottom w:val="none" w:sz="0" w:space="0" w:color="auto"/>
            <w:right w:val="none" w:sz="0" w:space="0" w:color="auto"/>
          </w:divBdr>
          <w:divsChild>
            <w:div w:id="718826517">
              <w:marLeft w:val="0"/>
              <w:marRight w:val="0"/>
              <w:marTop w:val="150"/>
              <w:marBottom w:val="0"/>
              <w:divBdr>
                <w:top w:val="none" w:sz="0" w:space="0" w:color="auto"/>
                <w:left w:val="none" w:sz="0" w:space="0" w:color="auto"/>
                <w:bottom w:val="none" w:sz="0" w:space="0" w:color="auto"/>
                <w:right w:val="none" w:sz="0" w:space="0" w:color="auto"/>
              </w:divBdr>
              <w:divsChild>
                <w:div w:id="1266966075">
                  <w:marLeft w:val="0"/>
                  <w:marRight w:val="0"/>
                  <w:marTop w:val="0"/>
                  <w:marBottom w:val="0"/>
                  <w:divBdr>
                    <w:top w:val="none" w:sz="0" w:space="0" w:color="auto"/>
                    <w:left w:val="none" w:sz="0" w:space="0" w:color="auto"/>
                    <w:bottom w:val="none" w:sz="0" w:space="0" w:color="auto"/>
                    <w:right w:val="none" w:sz="0" w:space="0" w:color="auto"/>
                  </w:divBdr>
                  <w:divsChild>
                    <w:div w:id="512577520">
                      <w:marLeft w:val="150"/>
                      <w:marRight w:val="0"/>
                      <w:marTop w:val="0"/>
                      <w:marBottom w:val="0"/>
                      <w:divBdr>
                        <w:top w:val="none" w:sz="0" w:space="0" w:color="auto"/>
                        <w:left w:val="none" w:sz="0" w:space="0" w:color="auto"/>
                        <w:bottom w:val="none" w:sz="0" w:space="0" w:color="auto"/>
                        <w:right w:val="none" w:sz="0" w:space="0" w:color="auto"/>
                      </w:divBdr>
                      <w:divsChild>
                        <w:div w:id="200173646">
                          <w:marLeft w:val="0"/>
                          <w:marRight w:val="0"/>
                          <w:marTop w:val="0"/>
                          <w:marBottom w:val="0"/>
                          <w:divBdr>
                            <w:top w:val="none" w:sz="0" w:space="0" w:color="auto"/>
                            <w:left w:val="none" w:sz="0" w:space="0" w:color="auto"/>
                            <w:bottom w:val="none" w:sz="0" w:space="0" w:color="auto"/>
                            <w:right w:val="none" w:sz="0" w:space="0" w:color="auto"/>
                          </w:divBdr>
                          <w:divsChild>
                            <w:div w:id="1985507981">
                              <w:marLeft w:val="0"/>
                              <w:marRight w:val="0"/>
                              <w:marTop w:val="0"/>
                              <w:marBottom w:val="0"/>
                              <w:divBdr>
                                <w:top w:val="none" w:sz="0" w:space="0" w:color="auto"/>
                                <w:left w:val="none" w:sz="0" w:space="0" w:color="auto"/>
                                <w:bottom w:val="none" w:sz="0" w:space="0" w:color="auto"/>
                                <w:right w:val="none" w:sz="0" w:space="0" w:color="auto"/>
                              </w:divBdr>
                            </w:div>
                            <w:div w:id="1353190693">
                              <w:marLeft w:val="0"/>
                              <w:marRight w:val="0"/>
                              <w:marTop w:val="0"/>
                              <w:marBottom w:val="0"/>
                              <w:divBdr>
                                <w:top w:val="none" w:sz="0" w:space="0" w:color="auto"/>
                                <w:left w:val="none" w:sz="0" w:space="0" w:color="auto"/>
                                <w:bottom w:val="none" w:sz="0" w:space="0" w:color="auto"/>
                                <w:right w:val="none" w:sz="0" w:space="0" w:color="auto"/>
                              </w:divBdr>
                              <w:divsChild>
                                <w:div w:id="19281549">
                                  <w:marLeft w:val="0"/>
                                  <w:marRight w:val="150"/>
                                  <w:marTop w:val="0"/>
                                  <w:marBottom w:val="0"/>
                                  <w:divBdr>
                                    <w:top w:val="none" w:sz="0" w:space="0" w:color="auto"/>
                                    <w:left w:val="none" w:sz="0" w:space="0" w:color="auto"/>
                                    <w:bottom w:val="none" w:sz="0" w:space="0" w:color="auto"/>
                                    <w:right w:val="none" w:sz="0" w:space="0" w:color="auto"/>
                                  </w:divBdr>
                                </w:div>
                                <w:div w:id="1621377559">
                                  <w:marLeft w:val="0"/>
                                  <w:marRight w:val="0"/>
                                  <w:marTop w:val="0"/>
                                  <w:marBottom w:val="0"/>
                                  <w:divBdr>
                                    <w:top w:val="none" w:sz="0" w:space="0" w:color="auto"/>
                                    <w:left w:val="none" w:sz="0" w:space="0" w:color="auto"/>
                                    <w:bottom w:val="none" w:sz="0" w:space="0" w:color="auto"/>
                                    <w:right w:val="none" w:sz="0" w:space="0" w:color="auto"/>
                                  </w:divBdr>
                                </w:div>
                              </w:divsChild>
                            </w:div>
                            <w:div w:id="118381268">
                              <w:marLeft w:val="0"/>
                              <w:marRight w:val="0"/>
                              <w:marTop w:val="0"/>
                              <w:marBottom w:val="0"/>
                              <w:divBdr>
                                <w:top w:val="none" w:sz="0" w:space="0" w:color="auto"/>
                                <w:left w:val="none" w:sz="0" w:space="0" w:color="auto"/>
                                <w:bottom w:val="none" w:sz="0" w:space="0" w:color="auto"/>
                                <w:right w:val="none" w:sz="0" w:space="0" w:color="auto"/>
                              </w:divBdr>
                              <w:divsChild>
                                <w:div w:id="64069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9159654">
      <w:bodyDiv w:val="1"/>
      <w:marLeft w:val="0"/>
      <w:marRight w:val="0"/>
      <w:marTop w:val="0"/>
      <w:marBottom w:val="0"/>
      <w:divBdr>
        <w:top w:val="none" w:sz="0" w:space="0" w:color="auto"/>
        <w:left w:val="none" w:sz="0" w:space="0" w:color="auto"/>
        <w:bottom w:val="none" w:sz="0" w:space="0" w:color="auto"/>
        <w:right w:val="none" w:sz="0" w:space="0" w:color="auto"/>
      </w:divBdr>
      <w:divsChild>
        <w:div w:id="921138345">
          <w:marLeft w:val="0"/>
          <w:marRight w:val="0"/>
          <w:marTop w:val="0"/>
          <w:marBottom w:val="0"/>
          <w:divBdr>
            <w:top w:val="none" w:sz="0" w:space="0" w:color="auto"/>
            <w:left w:val="none" w:sz="0" w:space="0" w:color="auto"/>
            <w:bottom w:val="none" w:sz="0" w:space="0" w:color="auto"/>
            <w:right w:val="none" w:sz="0" w:space="0" w:color="auto"/>
          </w:divBdr>
          <w:divsChild>
            <w:div w:id="1624582292">
              <w:marLeft w:val="0"/>
              <w:marRight w:val="0"/>
              <w:marTop w:val="0"/>
              <w:marBottom w:val="0"/>
              <w:divBdr>
                <w:top w:val="none" w:sz="0" w:space="0" w:color="auto"/>
                <w:left w:val="none" w:sz="0" w:space="0" w:color="auto"/>
                <w:bottom w:val="none" w:sz="0" w:space="0" w:color="auto"/>
                <w:right w:val="none" w:sz="0" w:space="0" w:color="auto"/>
              </w:divBdr>
              <w:divsChild>
                <w:div w:id="269555776">
                  <w:marLeft w:val="0"/>
                  <w:marRight w:val="0"/>
                  <w:marTop w:val="0"/>
                  <w:marBottom w:val="0"/>
                  <w:divBdr>
                    <w:top w:val="none" w:sz="0" w:space="0" w:color="auto"/>
                    <w:left w:val="none" w:sz="0" w:space="0" w:color="auto"/>
                    <w:bottom w:val="none" w:sz="0" w:space="0" w:color="auto"/>
                    <w:right w:val="none" w:sz="0" w:space="0" w:color="auto"/>
                  </w:divBdr>
                  <w:divsChild>
                    <w:div w:id="1076587268">
                      <w:marLeft w:val="0"/>
                      <w:marRight w:val="0"/>
                      <w:marTop w:val="0"/>
                      <w:marBottom w:val="0"/>
                      <w:divBdr>
                        <w:top w:val="none" w:sz="0" w:space="0" w:color="auto"/>
                        <w:left w:val="none" w:sz="0" w:space="0" w:color="auto"/>
                        <w:bottom w:val="none" w:sz="0" w:space="0" w:color="auto"/>
                        <w:right w:val="none" w:sz="0" w:space="0" w:color="auto"/>
                      </w:divBdr>
                      <w:divsChild>
                        <w:div w:id="1069617959">
                          <w:marLeft w:val="0"/>
                          <w:marRight w:val="0"/>
                          <w:marTop w:val="0"/>
                          <w:marBottom w:val="0"/>
                          <w:divBdr>
                            <w:top w:val="none" w:sz="0" w:space="0" w:color="auto"/>
                            <w:left w:val="none" w:sz="0" w:space="0" w:color="auto"/>
                            <w:bottom w:val="none" w:sz="0" w:space="0" w:color="auto"/>
                            <w:right w:val="none" w:sz="0" w:space="0" w:color="auto"/>
                          </w:divBdr>
                          <w:divsChild>
                            <w:div w:id="1371808755">
                              <w:marLeft w:val="0"/>
                              <w:marRight w:val="0"/>
                              <w:marTop w:val="0"/>
                              <w:marBottom w:val="0"/>
                              <w:divBdr>
                                <w:top w:val="none" w:sz="0" w:space="0" w:color="auto"/>
                                <w:left w:val="none" w:sz="0" w:space="0" w:color="auto"/>
                                <w:bottom w:val="none" w:sz="0" w:space="0" w:color="auto"/>
                                <w:right w:val="none" w:sz="0" w:space="0" w:color="auto"/>
                              </w:divBdr>
                              <w:divsChild>
                                <w:div w:id="1781290329">
                                  <w:marLeft w:val="0"/>
                                  <w:marRight w:val="0"/>
                                  <w:marTop w:val="0"/>
                                  <w:marBottom w:val="0"/>
                                  <w:divBdr>
                                    <w:top w:val="none" w:sz="0" w:space="0" w:color="auto"/>
                                    <w:left w:val="none" w:sz="0" w:space="0" w:color="auto"/>
                                    <w:bottom w:val="none" w:sz="0" w:space="0" w:color="auto"/>
                                    <w:right w:val="none" w:sz="0" w:space="0" w:color="auto"/>
                                  </w:divBdr>
                                  <w:divsChild>
                                    <w:div w:id="4310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0413312">
      <w:bodyDiv w:val="1"/>
      <w:marLeft w:val="0"/>
      <w:marRight w:val="0"/>
      <w:marTop w:val="0"/>
      <w:marBottom w:val="0"/>
      <w:divBdr>
        <w:top w:val="none" w:sz="0" w:space="0" w:color="auto"/>
        <w:left w:val="none" w:sz="0" w:space="0" w:color="auto"/>
        <w:bottom w:val="none" w:sz="0" w:space="0" w:color="auto"/>
        <w:right w:val="none" w:sz="0" w:space="0" w:color="auto"/>
      </w:divBdr>
      <w:divsChild>
        <w:div w:id="1257405570">
          <w:marLeft w:val="0"/>
          <w:marRight w:val="0"/>
          <w:marTop w:val="0"/>
          <w:marBottom w:val="0"/>
          <w:divBdr>
            <w:top w:val="none" w:sz="0" w:space="0" w:color="auto"/>
            <w:left w:val="none" w:sz="0" w:space="0" w:color="auto"/>
            <w:bottom w:val="none" w:sz="0" w:space="0" w:color="auto"/>
            <w:right w:val="none" w:sz="0" w:space="0" w:color="auto"/>
          </w:divBdr>
          <w:divsChild>
            <w:div w:id="1357973146">
              <w:marLeft w:val="0"/>
              <w:marRight w:val="0"/>
              <w:marTop w:val="150"/>
              <w:marBottom w:val="0"/>
              <w:divBdr>
                <w:top w:val="none" w:sz="0" w:space="0" w:color="auto"/>
                <w:left w:val="none" w:sz="0" w:space="0" w:color="auto"/>
                <w:bottom w:val="none" w:sz="0" w:space="0" w:color="auto"/>
                <w:right w:val="none" w:sz="0" w:space="0" w:color="auto"/>
              </w:divBdr>
              <w:divsChild>
                <w:div w:id="266622914">
                  <w:marLeft w:val="0"/>
                  <w:marRight w:val="0"/>
                  <w:marTop w:val="0"/>
                  <w:marBottom w:val="0"/>
                  <w:divBdr>
                    <w:top w:val="none" w:sz="0" w:space="0" w:color="auto"/>
                    <w:left w:val="none" w:sz="0" w:space="0" w:color="auto"/>
                    <w:bottom w:val="none" w:sz="0" w:space="0" w:color="auto"/>
                    <w:right w:val="none" w:sz="0" w:space="0" w:color="auto"/>
                  </w:divBdr>
                  <w:divsChild>
                    <w:div w:id="204680446">
                      <w:marLeft w:val="150"/>
                      <w:marRight w:val="0"/>
                      <w:marTop w:val="0"/>
                      <w:marBottom w:val="0"/>
                      <w:divBdr>
                        <w:top w:val="none" w:sz="0" w:space="0" w:color="auto"/>
                        <w:left w:val="none" w:sz="0" w:space="0" w:color="auto"/>
                        <w:bottom w:val="none" w:sz="0" w:space="0" w:color="auto"/>
                        <w:right w:val="none" w:sz="0" w:space="0" w:color="auto"/>
                      </w:divBdr>
                      <w:divsChild>
                        <w:div w:id="978459850">
                          <w:marLeft w:val="0"/>
                          <w:marRight w:val="0"/>
                          <w:marTop w:val="0"/>
                          <w:marBottom w:val="0"/>
                          <w:divBdr>
                            <w:top w:val="none" w:sz="0" w:space="0" w:color="auto"/>
                            <w:left w:val="none" w:sz="0" w:space="0" w:color="auto"/>
                            <w:bottom w:val="none" w:sz="0" w:space="0" w:color="auto"/>
                            <w:right w:val="none" w:sz="0" w:space="0" w:color="auto"/>
                          </w:divBdr>
                          <w:divsChild>
                            <w:div w:id="675500476">
                              <w:marLeft w:val="0"/>
                              <w:marRight w:val="0"/>
                              <w:marTop w:val="0"/>
                              <w:marBottom w:val="0"/>
                              <w:divBdr>
                                <w:top w:val="none" w:sz="0" w:space="0" w:color="auto"/>
                                <w:left w:val="none" w:sz="0" w:space="0" w:color="auto"/>
                                <w:bottom w:val="none" w:sz="0" w:space="0" w:color="auto"/>
                                <w:right w:val="none" w:sz="0" w:space="0" w:color="auto"/>
                              </w:divBdr>
                              <w:divsChild>
                                <w:div w:id="1510560445">
                                  <w:marLeft w:val="0"/>
                                  <w:marRight w:val="0"/>
                                  <w:marTop w:val="0"/>
                                  <w:marBottom w:val="0"/>
                                  <w:divBdr>
                                    <w:top w:val="none" w:sz="0" w:space="0" w:color="auto"/>
                                    <w:left w:val="none" w:sz="0" w:space="0" w:color="auto"/>
                                    <w:bottom w:val="none" w:sz="0" w:space="0" w:color="auto"/>
                                    <w:right w:val="none" w:sz="0" w:space="0" w:color="auto"/>
                                  </w:divBdr>
                                </w:div>
                              </w:divsChild>
                            </w:div>
                            <w:div w:id="1506287736">
                              <w:marLeft w:val="0"/>
                              <w:marRight w:val="0"/>
                              <w:marTop w:val="0"/>
                              <w:marBottom w:val="0"/>
                              <w:divBdr>
                                <w:top w:val="none" w:sz="0" w:space="0" w:color="auto"/>
                                <w:left w:val="none" w:sz="0" w:space="0" w:color="auto"/>
                                <w:bottom w:val="none" w:sz="0" w:space="0" w:color="auto"/>
                                <w:right w:val="none" w:sz="0" w:space="0" w:color="auto"/>
                              </w:divBdr>
                              <w:divsChild>
                                <w:div w:id="1170826982">
                                  <w:marLeft w:val="0"/>
                                  <w:marRight w:val="0"/>
                                  <w:marTop w:val="0"/>
                                  <w:marBottom w:val="0"/>
                                  <w:divBdr>
                                    <w:top w:val="none" w:sz="0" w:space="0" w:color="auto"/>
                                    <w:left w:val="none" w:sz="0" w:space="0" w:color="auto"/>
                                    <w:bottom w:val="none" w:sz="0" w:space="0" w:color="auto"/>
                                    <w:right w:val="none" w:sz="0" w:space="0" w:color="auto"/>
                                  </w:divBdr>
                                  <w:divsChild>
                                    <w:div w:id="911354722">
                                      <w:marLeft w:val="0"/>
                                      <w:marRight w:val="0"/>
                                      <w:marTop w:val="0"/>
                                      <w:marBottom w:val="0"/>
                                      <w:divBdr>
                                        <w:top w:val="none" w:sz="0" w:space="0" w:color="auto"/>
                                        <w:left w:val="none" w:sz="0" w:space="0" w:color="auto"/>
                                        <w:bottom w:val="none" w:sz="0" w:space="0" w:color="auto"/>
                                        <w:right w:val="none" w:sz="0" w:space="0" w:color="auto"/>
                                      </w:divBdr>
                                    </w:div>
                                  </w:divsChild>
                                </w:div>
                                <w:div w:id="1338383232">
                                  <w:marLeft w:val="0"/>
                                  <w:marRight w:val="0"/>
                                  <w:marTop w:val="0"/>
                                  <w:marBottom w:val="0"/>
                                  <w:divBdr>
                                    <w:top w:val="none" w:sz="0" w:space="0" w:color="auto"/>
                                    <w:left w:val="none" w:sz="0" w:space="0" w:color="auto"/>
                                    <w:bottom w:val="none" w:sz="0" w:space="0" w:color="auto"/>
                                    <w:right w:val="none" w:sz="0" w:space="0" w:color="auto"/>
                                  </w:divBdr>
                                </w:div>
                                <w:div w:id="2107142538">
                                  <w:marLeft w:val="0"/>
                                  <w:marRight w:val="0"/>
                                  <w:marTop w:val="0"/>
                                  <w:marBottom w:val="0"/>
                                  <w:divBdr>
                                    <w:top w:val="none" w:sz="0" w:space="0" w:color="auto"/>
                                    <w:left w:val="none" w:sz="0" w:space="0" w:color="auto"/>
                                    <w:bottom w:val="none" w:sz="0" w:space="0" w:color="auto"/>
                                    <w:right w:val="none" w:sz="0" w:space="0" w:color="auto"/>
                                  </w:divBdr>
                                </w:div>
                                <w:div w:id="1883130854">
                                  <w:marLeft w:val="0"/>
                                  <w:marRight w:val="0"/>
                                  <w:marTop w:val="0"/>
                                  <w:marBottom w:val="0"/>
                                  <w:divBdr>
                                    <w:top w:val="none" w:sz="0" w:space="0" w:color="auto"/>
                                    <w:left w:val="none" w:sz="0" w:space="0" w:color="auto"/>
                                    <w:bottom w:val="none" w:sz="0" w:space="0" w:color="auto"/>
                                    <w:right w:val="none" w:sz="0" w:space="0" w:color="auto"/>
                                  </w:divBdr>
                                  <w:divsChild>
                                    <w:div w:id="1505046568">
                                      <w:marLeft w:val="0"/>
                                      <w:marRight w:val="150"/>
                                      <w:marTop w:val="0"/>
                                      <w:marBottom w:val="150"/>
                                      <w:divBdr>
                                        <w:top w:val="none" w:sz="0" w:space="0" w:color="auto"/>
                                        <w:left w:val="none" w:sz="0" w:space="0" w:color="auto"/>
                                        <w:bottom w:val="none" w:sz="0" w:space="0" w:color="auto"/>
                                        <w:right w:val="none" w:sz="0" w:space="0" w:color="auto"/>
                                      </w:divBdr>
                                    </w:div>
                                    <w:div w:id="842626853">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5794043">
      <w:bodyDiv w:val="1"/>
      <w:marLeft w:val="0"/>
      <w:marRight w:val="0"/>
      <w:marTop w:val="0"/>
      <w:marBottom w:val="0"/>
      <w:divBdr>
        <w:top w:val="none" w:sz="0" w:space="0" w:color="auto"/>
        <w:left w:val="none" w:sz="0" w:space="0" w:color="auto"/>
        <w:bottom w:val="none" w:sz="0" w:space="0" w:color="auto"/>
        <w:right w:val="none" w:sz="0" w:space="0" w:color="auto"/>
      </w:divBdr>
      <w:divsChild>
        <w:div w:id="1439334073">
          <w:marLeft w:val="0"/>
          <w:marRight w:val="0"/>
          <w:marTop w:val="0"/>
          <w:marBottom w:val="0"/>
          <w:divBdr>
            <w:top w:val="none" w:sz="0" w:space="0" w:color="auto"/>
            <w:left w:val="none" w:sz="0" w:space="0" w:color="auto"/>
            <w:bottom w:val="none" w:sz="0" w:space="0" w:color="auto"/>
            <w:right w:val="none" w:sz="0" w:space="0" w:color="auto"/>
          </w:divBdr>
          <w:divsChild>
            <w:div w:id="1034115704">
              <w:marLeft w:val="0"/>
              <w:marRight w:val="0"/>
              <w:marTop w:val="150"/>
              <w:marBottom w:val="0"/>
              <w:divBdr>
                <w:top w:val="none" w:sz="0" w:space="0" w:color="auto"/>
                <w:left w:val="none" w:sz="0" w:space="0" w:color="auto"/>
                <w:bottom w:val="none" w:sz="0" w:space="0" w:color="auto"/>
                <w:right w:val="none" w:sz="0" w:space="0" w:color="auto"/>
              </w:divBdr>
              <w:divsChild>
                <w:div w:id="172112244">
                  <w:marLeft w:val="0"/>
                  <w:marRight w:val="0"/>
                  <w:marTop w:val="0"/>
                  <w:marBottom w:val="0"/>
                  <w:divBdr>
                    <w:top w:val="none" w:sz="0" w:space="0" w:color="auto"/>
                    <w:left w:val="none" w:sz="0" w:space="0" w:color="auto"/>
                    <w:bottom w:val="none" w:sz="0" w:space="0" w:color="auto"/>
                    <w:right w:val="none" w:sz="0" w:space="0" w:color="auto"/>
                  </w:divBdr>
                  <w:divsChild>
                    <w:div w:id="1696342342">
                      <w:marLeft w:val="150"/>
                      <w:marRight w:val="0"/>
                      <w:marTop w:val="0"/>
                      <w:marBottom w:val="0"/>
                      <w:divBdr>
                        <w:top w:val="none" w:sz="0" w:space="0" w:color="auto"/>
                        <w:left w:val="none" w:sz="0" w:space="0" w:color="auto"/>
                        <w:bottom w:val="none" w:sz="0" w:space="0" w:color="auto"/>
                        <w:right w:val="none" w:sz="0" w:space="0" w:color="auto"/>
                      </w:divBdr>
                      <w:divsChild>
                        <w:div w:id="1428229781">
                          <w:marLeft w:val="0"/>
                          <w:marRight w:val="0"/>
                          <w:marTop w:val="0"/>
                          <w:marBottom w:val="0"/>
                          <w:divBdr>
                            <w:top w:val="none" w:sz="0" w:space="0" w:color="auto"/>
                            <w:left w:val="none" w:sz="0" w:space="0" w:color="auto"/>
                            <w:bottom w:val="none" w:sz="0" w:space="0" w:color="auto"/>
                            <w:right w:val="none" w:sz="0" w:space="0" w:color="auto"/>
                          </w:divBdr>
                          <w:divsChild>
                            <w:div w:id="2080788943">
                              <w:marLeft w:val="0"/>
                              <w:marRight w:val="0"/>
                              <w:marTop w:val="0"/>
                              <w:marBottom w:val="0"/>
                              <w:divBdr>
                                <w:top w:val="none" w:sz="0" w:space="0" w:color="auto"/>
                                <w:left w:val="none" w:sz="0" w:space="0" w:color="auto"/>
                                <w:bottom w:val="none" w:sz="0" w:space="0" w:color="auto"/>
                                <w:right w:val="none" w:sz="0" w:space="0" w:color="auto"/>
                              </w:divBdr>
                            </w:div>
                            <w:div w:id="470296464">
                              <w:marLeft w:val="0"/>
                              <w:marRight w:val="0"/>
                              <w:marTop w:val="0"/>
                              <w:marBottom w:val="0"/>
                              <w:divBdr>
                                <w:top w:val="none" w:sz="0" w:space="0" w:color="auto"/>
                                <w:left w:val="none" w:sz="0" w:space="0" w:color="auto"/>
                                <w:bottom w:val="none" w:sz="0" w:space="0" w:color="auto"/>
                                <w:right w:val="none" w:sz="0" w:space="0" w:color="auto"/>
                              </w:divBdr>
                              <w:divsChild>
                                <w:div w:id="1292402233">
                                  <w:marLeft w:val="0"/>
                                  <w:marRight w:val="0"/>
                                  <w:marTop w:val="0"/>
                                  <w:marBottom w:val="0"/>
                                  <w:divBdr>
                                    <w:top w:val="none" w:sz="0" w:space="0" w:color="auto"/>
                                    <w:left w:val="none" w:sz="0" w:space="0" w:color="auto"/>
                                    <w:bottom w:val="none" w:sz="0" w:space="0" w:color="auto"/>
                                    <w:right w:val="none" w:sz="0" w:space="0" w:color="auto"/>
                                  </w:divBdr>
                                </w:div>
                                <w:div w:id="1136490265">
                                  <w:marLeft w:val="0"/>
                                  <w:marRight w:val="0"/>
                                  <w:marTop w:val="0"/>
                                  <w:marBottom w:val="0"/>
                                  <w:divBdr>
                                    <w:top w:val="none" w:sz="0" w:space="0" w:color="auto"/>
                                    <w:left w:val="none" w:sz="0" w:space="0" w:color="auto"/>
                                    <w:bottom w:val="none" w:sz="0" w:space="0" w:color="auto"/>
                                    <w:right w:val="none" w:sz="0" w:space="0" w:color="auto"/>
                                  </w:divBdr>
                                  <w:divsChild>
                                    <w:div w:id="1467815211">
                                      <w:marLeft w:val="0"/>
                                      <w:marRight w:val="0"/>
                                      <w:marTop w:val="0"/>
                                      <w:marBottom w:val="0"/>
                                      <w:divBdr>
                                        <w:top w:val="none" w:sz="0" w:space="0" w:color="auto"/>
                                        <w:left w:val="none" w:sz="0" w:space="0" w:color="auto"/>
                                        <w:bottom w:val="none" w:sz="0" w:space="0" w:color="auto"/>
                                        <w:right w:val="none" w:sz="0" w:space="0" w:color="auto"/>
                                      </w:divBdr>
                                      <w:divsChild>
                                        <w:div w:id="220409534">
                                          <w:marLeft w:val="0"/>
                                          <w:marRight w:val="0"/>
                                          <w:marTop w:val="0"/>
                                          <w:marBottom w:val="0"/>
                                          <w:divBdr>
                                            <w:top w:val="none" w:sz="0" w:space="0" w:color="auto"/>
                                            <w:left w:val="none" w:sz="0" w:space="0" w:color="auto"/>
                                            <w:bottom w:val="none" w:sz="0" w:space="0" w:color="auto"/>
                                            <w:right w:val="none" w:sz="0" w:space="0" w:color="auto"/>
                                          </w:divBdr>
                                        </w:div>
                                      </w:divsChild>
                                    </w:div>
                                    <w:div w:id="549390765">
                                      <w:marLeft w:val="0"/>
                                      <w:marRight w:val="0"/>
                                      <w:marTop w:val="0"/>
                                      <w:marBottom w:val="0"/>
                                      <w:divBdr>
                                        <w:top w:val="none" w:sz="0" w:space="0" w:color="auto"/>
                                        <w:left w:val="none" w:sz="0" w:space="0" w:color="auto"/>
                                        <w:bottom w:val="none" w:sz="0" w:space="0" w:color="auto"/>
                                        <w:right w:val="none" w:sz="0" w:space="0" w:color="auto"/>
                                      </w:divBdr>
                                      <w:divsChild>
                                        <w:div w:id="80708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918167">
                              <w:marLeft w:val="0"/>
                              <w:marRight w:val="0"/>
                              <w:marTop w:val="0"/>
                              <w:marBottom w:val="0"/>
                              <w:divBdr>
                                <w:top w:val="none" w:sz="0" w:space="0" w:color="auto"/>
                                <w:left w:val="none" w:sz="0" w:space="0" w:color="auto"/>
                                <w:bottom w:val="none" w:sz="0" w:space="0" w:color="auto"/>
                                <w:right w:val="none" w:sz="0" w:space="0" w:color="auto"/>
                              </w:divBdr>
                              <w:divsChild>
                                <w:div w:id="1244996064">
                                  <w:marLeft w:val="0"/>
                                  <w:marRight w:val="150"/>
                                  <w:marTop w:val="0"/>
                                  <w:marBottom w:val="0"/>
                                  <w:divBdr>
                                    <w:top w:val="none" w:sz="0" w:space="0" w:color="auto"/>
                                    <w:left w:val="none" w:sz="0" w:space="0" w:color="auto"/>
                                    <w:bottom w:val="none" w:sz="0" w:space="0" w:color="auto"/>
                                    <w:right w:val="none" w:sz="0" w:space="0" w:color="auto"/>
                                  </w:divBdr>
                                </w:div>
                                <w:div w:id="459686552">
                                  <w:marLeft w:val="0"/>
                                  <w:marRight w:val="0"/>
                                  <w:marTop w:val="0"/>
                                  <w:marBottom w:val="0"/>
                                  <w:divBdr>
                                    <w:top w:val="none" w:sz="0" w:space="0" w:color="auto"/>
                                    <w:left w:val="none" w:sz="0" w:space="0" w:color="auto"/>
                                    <w:bottom w:val="none" w:sz="0" w:space="0" w:color="auto"/>
                                    <w:right w:val="none" w:sz="0" w:space="0" w:color="auto"/>
                                  </w:divBdr>
                                </w:div>
                              </w:divsChild>
                            </w:div>
                            <w:div w:id="416558776">
                              <w:marLeft w:val="0"/>
                              <w:marRight w:val="0"/>
                              <w:marTop w:val="0"/>
                              <w:marBottom w:val="225"/>
                              <w:divBdr>
                                <w:top w:val="none" w:sz="0" w:space="0" w:color="auto"/>
                                <w:left w:val="none" w:sz="0" w:space="0" w:color="auto"/>
                                <w:bottom w:val="none" w:sz="0" w:space="0" w:color="auto"/>
                                <w:right w:val="none" w:sz="0" w:space="0" w:color="auto"/>
                              </w:divBdr>
                            </w:div>
                            <w:div w:id="1895851039">
                              <w:marLeft w:val="0"/>
                              <w:marRight w:val="0"/>
                              <w:marTop w:val="0"/>
                              <w:marBottom w:val="0"/>
                              <w:divBdr>
                                <w:top w:val="none" w:sz="0" w:space="0" w:color="auto"/>
                                <w:left w:val="none" w:sz="0" w:space="0" w:color="auto"/>
                                <w:bottom w:val="none" w:sz="0" w:space="0" w:color="auto"/>
                                <w:right w:val="none" w:sz="0" w:space="0" w:color="auto"/>
                              </w:divBdr>
                              <w:divsChild>
                                <w:div w:id="480121347">
                                  <w:marLeft w:val="0"/>
                                  <w:marRight w:val="0"/>
                                  <w:marTop w:val="0"/>
                                  <w:marBottom w:val="0"/>
                                  <w:divBdr>
                                    <w:top w:val="none" w:sz="0" w:space="0" w:color="auto"/>
                                    <w:left w:val="none" w:sz="0" w:space="0" w:color="auto"/>
                                    <w:bottom w:val="none" w:sz="0" w:space="0" w:color="auto"/>
                                    <w:right w:val="none" w:sz="0" w:space="0" w:color="auto"/>
                                  </w:divBdr>
                                  <w:divsChild>
                                    <w:div w:id="486020155">
                                      <w:marLeft w:val="0"/>
                                      <w:marRight w:val="150"/>
                                      <w:marTop w:val="0"/>
                                      <w:marBottom w:val="150"/>
                                      <w:divBdr>
                                        <w:top w:val="none" w:sz="0" w:space="0" w:color="auto"/>
                                        <w:left w:val="none" w:sz="0" w:space="0" w:color="auto"/>
                                        <w:bottom w:val="none" w:sz="0" w:space="0" w:color="auto"/>
                                        <w:right w:val="none" w:sz="0" w:space="0" w:color="auto"/>
                                      </w:divBdr>
                                    </w:div>
                                    <w:div w:id="851603481">
                                      <w:marLeft w:val="0"/>
                                      <w:marRight w:val="150"/>
                                      <w:marTop w:val="0"/>
                                      <w:marBottom w:val="150"/>
                                      <w:divBdr>
                                        <w:top w:val="none" w:sz="0" w:space="0" w:color="auto"/>
                                        <w:left w:val="none" w:sz="0" w:space="0" w:color="auto"/>
                                        <w:bottom w:val="none" w:sz="0" w:space="0" w:color="auto"/>
                                        <w:right w:val="none" w:sz="0" w:space="0" w:color="auto"/>
                                      </w:divBdr>
                                    </w:div>
                                  </w:divsChild>
                                </w:div>
                                <w:div w:id="1685324303">
                                  <w:marLeft w:val="0"/>
                                  <w:marRight w:val="0"/>
                                  <w:marTop w:val="0"/>
                                  <w:marBottom w:val="0"/>
                                  <w:divBdr>
                                    <w:top w:val="none" w:sz="0" w:space="0" w:color="auto"/>
                                    <w:left w:val="none" w:sz="0" w:space="0" w:color="auto"/>
                                    <w:bottom w:val="none" w:sz="0" w:space="0" w:color="auto"/>
                                    <w:right w:val="none" w:sz="0" w:space="0" w:color="auto"/>
                                  </w:divBdr>
                                  <w:divsChild>
                                    <w:div w:id="404105700">
                                      <w:marLeft w:val="0"/>
                                      <w:marRight w:val="150"/>
                                      <w:marTop w:val="0"/>
                                      <w:marBottom w:val="150"/>
                                      <w:divBdr>
                                        <w:top w:val="none" w:sz="0" w:space="0" w:color="auto"/>
                                        <w:left w:val="none" w:sz="0" w:space="0" w:color="auto"/>
                                        <w:bottom w:val="none" w:sz="0" w:space="0" w:color="auto"/>
                                        <w:right w:val="none" w:sz="0" w:space="0" w:color="auto"/>
                                      </w:divBdr>
                                    </w:div>
                                  </w:divsChild>
                                </w:div>
                                <w:div w:id="555047742">
                                  <w:marLeft w:val="0"/>
                                  <w:marRight w:val="0"/>
                                  <w:marTop w:val="0"/>
                                  <w:marBottom w:val="0"/>
                                  <w:divBdr>
                                    <w:top w:val="none" w:sz="0" w:space="0" w:color="auto"/>
                                    <w:left w:val="none" w:sz="0" w:space="0" w:color="auto"/>
                                    <w:bottom w:val="none" w:sz="0" w:space="0" w:color="auto"/>
                                    <w:right w:val="none" w:sz="0" w:space="0" w:color="auto"/>
                                  </w:divBdr>
                                  <w:divsChild>
                                    <w:div w:id="1930036443">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8843204">
      <w:bodyDiv w:val="1"/>
      <w:marLeft w:val="0"/>
      <w:marRight w:val="0"/>
      <w:marTop w:val="0"/>
      <w:marBottom w:val="0"/>
      <w:divBdr>
        <w:top w:val="none" w:sz="0" w:space="0" w:color="auto"/>
        <w:left w:val="none" w:sz="0" w:space="0" w:color="auto"/>
        <w:bottom w:val="none" w:sz="0" w:space="0" w:color="auto"/>
        <w:right w:val="none" w:sz="0" w:space="0" w:color="auto"/>
      </w:divBdr>
      <w:divsChild>
        <w:div w:id="1341079794">
          <w:marLeft w:val="0"/>
          <w:marRight w:val="0"/>
          <w:marTop w:val="0"/>
          <w:marBottom w:val="0"/>
          <w:divBdr>
            <w:top w:val="none" w:sz="0" w:space="0" w:color="auto"/>
            <w:left w:val="none" w:sz="0" w:space="0" w:color="auto"/>
            <w:bottom w:val="none" w:sz="0" w:space="0" w:color="auto"/>
            <w:right w:val="none" w:sz="0" w:space="0" w:color="auto"/>
          </w:divBdr>
          <w:divsChild>
            <w:div w:id="1957439820">
              <w:marLeft w:val="0"/>
              <w:marRight w:val="0"/>
              <w:marTop w:val="150"/>
              <w:marBottom w:val="0"/>
              <w:divBdr>
                <w:top w:val="none" w:sz="0" w:space="0" w:color="auto"/>
                <w:left w:val="none" w:sz="0" w:space="0" w:color="auto"/>
                <w:bottom w:val="none" w:sz="0" w:space="0" w:color="auto"/>
                <w:right w:val="none" w:sz="0" w:space="0" w:color="auto"/>
              </w:divBdr>
              <w:divsChild>
                <w:div w:id="501240300">
                  <w:marLeft w:val="0"/>
                  <w:marRight w:val="0"/>
                  <w:marTop w:val="0"/>
                  <w:marBottom w:val="0"/>
                  <w:divBdr>
                    <w:top w:val="none" w:sz="0" w:space="0" w:color="auto"/>
                    <w:left w:val="none" w:sz="0" w:space="0" w:color="auto"/>
                    <w:bottom w:val="none" w:sz="0" w:space="0" w:color="auto"/>
                    <w:right w:val="none" w:sz="0" w:space="0" w:color="auto"/>
                  </w:divBdr>
                  <w:divsChild>
                    <w:div w:id="2145343421">
                      <w:marLeft w:val="150"/>
                      <w:marRight w:val="0"/>
                      <w:marTop w:val="0"/>
                      <w:marBottom w:val="0"/>
                      <w:divBdr>
                        <w:top w:val="none" w:sz="0" w:space="0" w:color="auto"/>
                        <w:left w:val="none" w:sz="0" w:space="0" w:color="auto"/>
                        <w:bottom w:val="none" w:sz="0" w:space="0" w:color="auto"/>
                        <w:right w:val="none" w:sz="0" w:space="0" w:color="auto"/>
                      </w:divBdr>
                      <w:divsChild>
                        <w:div w:id="1544711723">
                          <w:marLeft w:val="0"/>
                          <w:marRight w:val="0"/>
                          <w:marTop w:val="0"/>
                          <w:marBottom w:val="0"/>
                          <w:divBdr>
                            <w:top w:val="none" w:sz="0" w:space="0" w:color="auto"/>
                            <w:left w:val="none" w:sz="0" w:space="0" w:color="auto"/>
                            <w:bottom w:val="none" w:sz="0" w:space="0" w:color="auto"/>
                            <w:right w:val="none" w:sz="0" w:space="0" w:color="auto"/>
                          </w:divBdr>
                          <w:divsChild>
                            <w:div w:id="1784571531">
                              <w:marLeft w:val="0"/>
                              <w:marRight w:val="0"/>
                              <w:marTop w:val="0"/>
                              <w:marBottom w:val="0"/>
                              <w:divBdr>
                                <w:top w:val="none" w:sz="0" w:space="0" w:color="auto"/>
                                <w:left w:val="none" w:sz="0" w:space="0" w:color="auto"/>
                                <w:bottom w:val="none" w:sz="0" w:space="0" w:color="auto"/>
                                <w:right w:val="none" w:sz="0" w:space="0" w:color="auto"/>
                              </w:divBdr>
                            </w:div>
                            <w:div w:id="719785496">
                              <w:marLeft w:val="0"/>
                              <w:marRight w:val="0"/>
                              <w:marTop w:val="0"/>
                              <w:marBottom w:val="0"/>
                              <w:divBdr>
                                <w:top w:val="none" w:sz="0" w:space="0" w:color="auto"/>
                                <w:left w:val="none" w:sz="0" w:space="0" w:color="auto"/>
                                <w:bottom w:val="none" w:sz="0" w:space="0" w:color="auto"/>
                                <w:right w:val="none" w:sz="0" w:space="0" w:color="auto"/>
                              </w:divBdr>
                              <w:divsChild>
                                <w:div w:id="1102845390">
                                  <w:marLeft w:val="0"/>
                                  <w:marRight w:val="150"/>
                                  <w:marTop w:val="0"/>
                                  <w:marBottom w:val="0"/>
                                  <w:divBdr>
                                    <w:top w:val="none" w:sz="0" w:space="0" w:color="auto"/>
                                    <w:left w:val="none" w:sz="0" w:space="0" w:color="auto"/>
                                    <w:bottom w:val="none" w:sz="0" w:space="0" w:color="auto"/>
                                    <w:right w:val="none" w:sz="0" w:space="0" w:color="auto"/>
                                  </w:divBdr>
                                </w:div>
                                <w:div w:id="350254948">
                                  <w:marLeft w:val="0"/>
                                  <w:marRight w:val="0"/>
                                  <w:marTop w:val="0"/>
                                  <w:marBottom w:val="0"/>
                                  <w:divBdr>
                                    <w:top w:val="none" w:sz="0" w:space="0" w:color="auto"/>
                                    <w:left w:val="none" w:sz="0" w:space="0" w:color="auto"/>
                                    <w:bottom w:val="none" w:sz="0" w:space="0" w:color="auto"/>
                                    <w:right w:val="none" w:sz="0" w:space="0" w:color="auto"/>
                                  </w:divBdr>
                                </w:div>
                              </w:divsChild>
                            </w:div>
                            <w:div w:id="454444429">
                              <w:marLeft w:val="0"/>
                              <w:marRight w:val="0"/>
                              <w:marTop w:val="0"/>
                              <w:marBottom w:val="0"/>
                              <w:divBdr>
                                <w:top w:val="none" w:sz="0" w:space="0" w:color="auto"/>
                                <w:left w:val="none" w:sz="0" w:space="0" w:color="auto"/>
                                <w:bottom w:val="none" w:sz="0" w:space="0" w:color="auto"/>
                                <w:right w:val="none" w:sz="0" w:space="0" w:color="auto"/>
                              </w:divBdr>
                              <w:divsChild>
                                <w:div w:id="197841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4271234">
      <w:bodyDiv w:val="1"/>
      <w:marLeft w:val="0"/>
      <w:marRight w:val="0"/>
      <w:marTop w:val="0"/>
      <w:marBottom w:val="0"/>
      <w:divBdr>
        <w:top w:val="none" w:sz="0" w:space="0" w:color="auto"/>
        <w:left w:val="none" w:sz="0" w:space="0" w:color="auto"/>
        <w:bottom w:val="none" w:sz="0" w:space="0" w:color="auto"/>
        <w:right w:val="none" w:sz="0" w:space="0" w:color="auto"/>
      </w:divBdr>
      <w:divsChild>
        <w:div w:id="2103909169">
          <w:marLeft w:val="0"/>
          <w:marRight w:val="0"/>
          <w:marTop w:val="0"/>
          <w:marBottom w:val="0"/>
          <w:divBdr>
            <w:top w:val="none" w:sz="0" w:space="0" w:color="auto"/>
            <w:left w:val="none" w:sz="0" w:space="0" w:color="auto"/>
            <w:bottom w:val="none" w:sz="0" w:space="0" w:color="auto"/>
            <w:right w:val="none" w:sz="0" w:space="0" w:color="auto"/>
          </w:divBdr>
          <w:divsChild>
            <w:div w:id="1910067032">
              <w:marLeft w:val="0"/>
              <w:marRight w:val="0"/>
              <w:marTop w:val="150"/>
              <w:marBottom w:val="0"/>
              <w:divBdr>
                <w:top w:val="none" w:sz="0" w:space="0" w:color="auto"/>
                <w:left w:val="none" w:sz="0" w:space="0" w:color="auto"/>
                <w:bottom w:val="none" w:sz="0" w:space="0" w:color="auto"/>
                <w:right w:val="none" w:sz="0" w:space="0" w:color="auto"/>
              </w:divBdr>
              <w:divsChild>
                <w:div w:id="628122340">
                  <w:marLeft w:val="0"/>
                  <w:marRight w:val="0"/>
                  <w:marTop w:val="0"/>
                  <w:marBottom w:val="0"/>
                  <w:divBdr>
                    <w:top w:val="none" w:sz="0" w:space="0" w:color="auto"/>
                    <w:left w:val="none" w:sz="0" w:space="0" w:color="auto"/>
                    <w:bottom w:val="none" w:sz="0" w:space="0" w:color="auto"/>
                    <w:right w:val="none" w:sz="0" w:space="0" w:color="auto"/>
                  </w:divBdr>
                  <w:divsChild>
                    <w:div w:id="1226377107">
                      <w:marLeft w:val="150"/>
                      <w:marRight w:val="0"/>
                      <w:marTop w:val="0"/>
                      <w:marBottom w:val="0"/>
                      <w:divBdr>
                        <w:top w:val="none" w:sz="0" w:space="0" w:color="auto"/>
                        <w:left w:val="none" w:sz="0" w:space="0" w:color="auto"/>
                        <w:bottom w:val="none" w:sz="0" w:space="0" w:color="auto"/>
                        <w:right w:val="none" w:sz="0" w:space="0" w:color="auto"/>
                      </w:divBdr>
                      <w:divsChild>
                        <w:div w:id="1670327608">
                          <w:marLeft w:val="0"/>
                          <w:marRight w:val="0"/>
                          <w:marTop w:val="0"/>
                          <w:marBottom w:val="0"/>
                          <w:divBdr>
                            <w:top w:val="none" w:sz="0" w:space="0" w:color="auto"/>
                            <w:left w:val="none" w:sz="0" w:space="0" w:color="auto"/>
                            <w:bottom w:val="none" w:sz="0" w:space="0" w:color="auto"/>
                            <w:right w:val="none" w:sz="0" w:space="0" w:color="auto"/>
                          </w:divBdr>
                          <w:divsChild>
                            <w:div w:id="1713966295">
                              <w:marLeft w:val="0"/>
                              <w:marRight w:val="0"/>
                              <w:marTop w:val="0"/>
                              <w:marBottom w:val="0"/>
                              <w:divBdr>
                                <w:top w:val="none" w:sz="0" w:space="0" w:color="auto"/>
                                <w:left w:val="none" w:sz="0" w:space="0" w:color="auto"/>
                                <w:bottom w:val="none" w:sz="0" w:space="0" w:color="auto"/>
                                <w:right w:val="none" w:sz="0" w:space="0" w:color="auto"/>
                              </w:divBdr>
                            </w:div>
                            <w:div w:id="1923878869">
                              <w:marLeft w:val="0"/>
                              <w:marRight w:val="0"/>
                              <w:marTop w:val="0"/>
                              <w:marBottom w:val="0"/>
                              <w:divBdr>
                                <w:top w:val="none" w:sz="0" w:space="0" w:color="auto"/>
                                <w:left w:val="none" w:sz="0" w:space="0" w:color="auto"/>
                                <w:bottom w:val="none" w:sz="0" w:space="0" w:color="auto"/>
                                <w:right w:val="none" w:sz="0" w:space="0" w:color="auto"/>
                              </w:divBdr>
                              <w:divsChild>
                                <w:div w:id="1364163628">
                                  <w:marLeft w:val="0"/>
                                  <w:marRight w:val="0"/>
                                  <w:marTop w:val="0"/>
                                  <w:marBottom w:val="0"/>
                                  <w:divBdr>
                                    <w:top w:val="none" w:sz="0" w:space="0" w:color="auto"/>
                                    <w:left w:val="none" w:sz="0" w:space="0" w:color="auto"/>
                                    <w:bottom w:val="none" w:sz="0" w:space="0" w:color="auto"/>
                                    <w:right w:val="none" w:sz="0" w:space="0" w:color="auto"/>
                                  </w:divBdr>
                                </w:div>
                                <w:div w:id="716662497">
                                  <w:marLeft w:val="0"/>
                                  <w:marRight w:val="0"/>
                                  <w:marTop w:val="0"/>
                                  <w:marBottom w:val="0"/>
                                  <w:divBdr>
                                    <w:top w:val="none" w:sz="0" w:space="0" w:color="auto"/>
                                    <w:left w:val="none" w:sz="0" w:space="0" w:color="auto"/>
                                    <w:bottom w:val="none" w:sz="0" w:space="0" w:color="auto"/>
                                    <w:right w:val="none" w:sz="0" w:space="0" w:color="auto"/>
                                  </w:divBdr>
                                  <w:divsChild>
                                    <w:div w:id="340619448">
                                      <w:marLeft w:val="0"/>
                                      <w:marRight w:val="0"/>
                                      <w:marTop w:val="0"/>
                                      <w:marBottom w:val="0"/>
                                      <w:divBdr>
                                        <w:top w:val="none" w:sz="0" w:space="0" w:color="auto"/>
                                        <w:left w:val="none" w:sz="0" w:space="0" w:color="auto"/>
                                        <w:bottom w:val="none" w:sz="0" w:space="0" w:color="auto"/>
                                        <w:right w:val="none" w:sz="0" w:space="0" w:color="auto"/>
                                      </w:divBdr>
                                      <w:divsChild>
                                        <w:div w:id="1148666585">
                                          <w:marLeft w:val="0"/>
                                          <w:marRight w:val="0"/>
                                          <w:marTop w:val="0"/>
                                          <w:marBottom w:val="0"/>
                                          <w:divBdr>
                                            <w:top w:val="none" w:sz="0" w:space="0" w:color="auto"/>
                                            <w:left w:val="none" w:sz="0" w:space="0" w:color="auto"/>
                                            <w:bottom w:val="none" w:sz="0" w:space="0" w:color="auto"/>
                                            <w:right w:val="none" w:sz="0" w:space="0" w:color="auto"/>
                                          </w:divBdr>
                                        </w:div>
                                      </w:divsChild>
                                    </w:div>
                                    <w:div w:id="195972066">
                                      <w:marLeft w:val="0"/>
                                      <w:marRight w:val="0"/>
                                      <w:marTop w:val="0"/>
                                      <w:marBottom w:val="0"/>
                                      <w:divBdr>
                                        <w:top w:val="none" w:sz="0" w:space="0" w:color="auto"/>
                                        <w:left w:val="none" w:sz="0" w:space="0" w:color="auto"/>
                                        <w:bottom w:val="none" w:sz="0" w:space="0" w:color="auto"/>
                                        <w:right w:val="none" w:sz="0" w:space="0" w:color="auto"/>
                                      </w:divBdr>
                                      <w:divsChild>
                                        <w:div w:id="195424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889615">
                              <w:marLeft w:val="0"/>
                              <w:marRight w:val="0"/>
                              <w:marTop w:val="0"/>
                              <w:marBottom w:val="0"/>
                              <w:divBdr>
                                <w:top w:val="none" w:sz="0" w:space="0" w:color="auto"/>
                                <w:left w:val="none" w:sz="0" w:space="0" w:color="auto"/>
                                <w:bottom w:val="none" w:sz="0" w:space="0" w:color="auto"/>
                                <w:right w:val="none" w:sz="0" w:space="0" w:color="auto"/>
                              </w:divBdr>
                              <w:divsChild>
                                <w:div w:id="1672682321">
                                  <w:marLeft w:val="0"/>
                                  <w:marRight w:val="150"/>
                                  <w:marTop w:val="0"/>
                                  <w:marBottom w:val="0"/>
                                  <w:divBdr>
                                    <w:top w:val="none" w:sz="0" w:space="0" w:color="auto"/>
                                    <w:left w:val="none" w:sz="0" w:space="0" w:color="auto"/>
                                    <w:bottom w:val="none" w:sz="0" w:space="0" w:color="auto"/>
                                    <w:right w:val="none" w:sz="0" w:space="0" w:color="auto"/>
                                  </w:divBdr>
                                </w:div>
                                <w:div w:id="151802488">
                                  <w:marLeft w:val="0"/>
                                  <w:marRight w:val="0"/>
                                  <w:marTop w:val="0"/>
                                  <w:marBottom w:val="0"/>
                                  <w:divBdr>
                                    <w:top w:val="none" w:sz="0" w:space="0" w:color="auto"/>
                                    <w:left w:val="none" w:sz="0" w:space="0" w:color="auto"/>
                                    <w:bottom w:val="none" w:sz="0" w:space="0" w:color="auto"/>
                                    <w:right w:val="none" w:sz="0" w:space="0" w:color="auto"/>
                                  </w:divBdr>
                                </w:div>
                              </w:divsChild>
                            </w:div>
                            <w:div w:id="774834224">
                              <w:marLeft w:val="0"/>
                              <w:marRight w:val="0"/>
                              <w:marTop w:val="0"/>
                              <w:marBottom w:val="225"/>
                              <w:divBdr>
                                <w:top w:val="none" w:sz="0" w:space="0" w:color="auto"/>
                                <w:left w:val="none" w:sz="0" w:space="0" w:color="auto"/>
                                <w:bottom w:val="none" w:sz="0" w:space="0" w:color="auto"/>
                                <w:right w:val="none" w:sz="0" w:space="0" w:color="auto"/>
                              </w:divBdr>
                            </w:div>
                            <w:div w:id="1574702297">
                              <w:marLeft w:val="0"/>
                              <w:marRight w:val="0"/>
                              <w:marTop w:val="0"/>
                              <w:marBottom w:val="0"/>
                              <w:divBdr>
                                <w:top w:val="none" w:sz="0" w:space="0" w:color="auto"/>
                                <w:left w:val="none" w:sz="0" w:space="0" w:color="auto"/>
                                <w:bottom w:val="none" w:sz="0" w:space="0" w:color="auto"/>
                                <w:right w:val="none" w:sz="0" w:space="0" w:color="auto"/>
                              </w:divBdr>
                              <w:divsChild>
                                <w:div w:id="1215970975">
                                  <w:marLeft w:val="0"/>
                                  <w:marRight w:val="0"/>
                                  <w:marTop w:val="0"/>
                                  <w:marBottom w:val="0"/>
                                  <w:divBdr>
                                    <w:top w:val="none" w:sz="0" w:space="0" w:color="auto"/>
                                    <w:left w:val="none" w:sz="0" w:space="0" w:color="auto"/>
                                    <w:bottom w:val="none" w:sz="0" w:space="0" w:color="auto"/>
                                    <w:right w:val="none" w:sz="0" w:space="0" w:color="auto"/>
                                  </w:divBdr>
                                  <w:divsChild>
                                    <w:div w:id="1887990193">
                                      <w:marLeft w:val="0"/>
                                      <w:marRight w:val="150"/>
                                      <w:marTop w:val="0"/>
                                      <w:marBottom w:val="150"/>
                                      <w:divBdr>
                                        <w:top w:val="none" w:sz="0" w:space="0" w:color="auto"/>
                                        <w:left w:val="none" w:sz="0" w:space="0" w:color="auto"/>
                                        <w:bottom w:val="none" w:sz="0" w:space="0" w:color="auto"/>
                                        <w:right w:val="none" w:sz="0" w:space="0" w:color="auto"/>
                                      </w:divBdr>
                                    </w:div>
                                  </w:divsChild>
                                </w:div>
                                <w:div w:id="635985225">
                                  <w:marLeft w:val="0"/>
                                  <w:marRight w:val="0"/>
                                  <w:marTop w:val="0"/>
                                  <w:marBottom w:val="0"/>
                                  <w:divBdr>
                                    <w:top w:val="none" w:sz="0" w:space="0" w:color="auto"/>
                                    <w:left w:val="none" w:sz="0" w:space="0" w:color="auto"/>
                                    <w:bottom w:val="none" w:sz="0" w:space="0" w:color="auto"/>
                                    <w:right w:val="none" w:sz="0" w:space="0" w:color="auto"/>
                                  </w:divBdr>
                                  <w:divsChild>
                                    <w:div w:id="1881743466">
                                      <w:marLeft w:val="0"/>
                                      <w:marRight w:val="150"/>
                                      <w:marTop w:val="0"/>
                                      <w:marBottom w:val="150"/>
                                      <w:divBdr>
                                        <w:top w:val="none" w:sz="0" w:space="0" w:color="auto"/>
                                        <w:left w:val="none" w:sz="0" w:space="0" w:color="auto"/>
                                        <w:bottom w:val="none" w:sz="0" w:space="0" w:color="auto"/>
                                        <w:right w:val="none" w:sz="0" w:space="0" w:color="auto"/>
                                      </w:divBdr>
                                    </w:div>
                                  </w:divsChild>
                                </w:div>
                                <w:div w:id="907154366">
                                  <w:marLeft w:val="0"/>
                                  <w:marRight w:val="0"/>
                                  <w:marTop w:val="0"/>
                                  <w:marBottom w:val="0"/>
                                  <w:divBdr>
                                    <w:top w:val="none" w:sz="0" w:space="0" w:color="auto"/>
                                    <w:left w:val="none" w:sz="0" w:space="0" w:color="auto"/>
                                    <w:bottom w:val="none" w:sz="0" w:space="0" w:color="auto"/>
                                    <w:right w:val="none" w:sz="0" w:space="0" w:color="auto"/>
                                  </w:divBdr>
                                  <w:divsChild>
                                    <w:div w:id="1629968229">
                                      <w:marLeft w:val="0"/>
                                      <w:marRight w:val="150"/>
                                      <w:marTop w:val="0"/>
                                      <w:marBottom w:val="150"/>
                                      <w:divBdr>
                                        <w:top w:val="none" w:sz="0" w:space="0" w:color="auto"/>
                                        <w:left w:val="none" w:sz="0" w:space="0" w:color="auto"/>
                                        <w:bottom w:val="none" w:sz="0" w:space="0" w:color="auto"/>
                                        <w:right w:val="none" w:sz="0" w:space="0" w:color="auto"/>
                                      </w:divBdr>
                                    </w:div>
                                  </w:divsChild>
                                </w:div>
                                <w:div w:id="1868517615">
                                  <w:marLeft w:val="0"/>
                                  <w:marRight w:val="0"/>
                                  <w:marTop w:val="0"/>
                                  <w:marBottom w:val="0"/>
                                  <w:divBdr>
                                    <w:top w:val="none" w:sz="0" w:space="0" w:color="auto"/>
                                    <w:left w:val="none" w:sz="0" w:space="0" w:color="auto"/>
                                    <w:bottom w:val="none" w:sz="0" w:space="0" w:color="auto"/>
                                    <w:right w:val="none" w:sz="0" w:space="0" w:color="auto"/>
                                  </w:divBdr>
                                  <w:divsChild>
                                    <w:div w:id="1706565588">
                                      <w:marLeft w:val="0"/>
                                      <w:marRight w:val="150"/>
                                      <w:marTop w:val="0"/>
                                      <w:marBottom w:val="150"/>
                                      <w:divBdr>
                                        <w:top w:val="none" w:sz="0" w:space="0" w:color="auto"/>
                                        <w:left w:val="none" w:sz="0" w:space="0" w:color="auto"/>
                                        <w:bottom w:val="none" w:sz="0" w:space="0" w:color="auto"/>
                                        <w:right w:val="none" w:sz="0" w:space="0" w:color="auto"/>
                                      </w:divBdr>
                                    </w:div>
                                  </w:divsChild>
                                </w:div>
                                <w:div w:id="1612086618">
                                  <w:marLeft w:val="0"/>
                                  <w:marRight w:val="0"/>
                                  <w:marTop w:val="0"/>
                                  <w:marBottom w:val="0"/>
                                  <w:divBdr>
                                    <w:top w:val="none" w:sz="0" w:space="0" w:color="auto"/>
                                    <w:left w:val="none" w:sz="0" w:space="0" w:color="auto"/>
                                    <w:bottom w:val="none" w:sz="0" w:space="0" w:color="auto"/>
                                    <w:right w:val="none" w:sz="0" w:space="0" w:color="auto"/>
                                  </w:divBdr>
                                </w:div>
                                <w:div w:id="26102338">
                                  <w:marLeft w:val="0"/>
                                  <w:marRight w:val="0"/>
                                  <w:marTop w:val="0"/>
                                  <w:marBottom w:val="0"/>
                                  <w:divBdr>
                                    <w:top w:val="none" w:sz="0" w:space="0" w:color="auto"/>
                                    <w:left w:val="none" w:sz="0" w:space="0" w:color="auto"/>
                                    <w:bottom w:val="none" w:sz="0" w:space="0" w:color="auto"/>
                                    <w:right w:val="none" w:sz="0" w:space="0" w:color="auto"/>
                                  </w:divBdr>
                                  <w:divsChild>
                                    <w:div w:id="105740396">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9285458">
      <w:bodyDiv w:val="1"/>
      <w:marLeft w:val="0"/>
      <w:marRight w:val="0"/>
      <w:marTop w:val="0"/>
      <w:marBottom w:val="0"/>
      <w:divBdr>
        <w:top w:val="none" w:sz="0" w:space="0" w:color="auto"/>
        <w:left w:val="none" w:sz="0" w:space="0" w:color="auto"/>
        <w:bottom w:val="none" w:sz="0" w:space="0" w:color="auto"/>
        <w:right w:val="none" w:sz="0" w:space="0" w:color="auto"/>
      </w:divBdr>
      <w:divsChild>
        <w:div w:id="2106731188">
          <w:marLeft w:val="0"/>
          <w:marRight w:val="0"/>
          <w:marTop w:val="0"/>
          <w:marBottom w:val="0"/>
          <w:divBdr>
            <w:top w:val="none" w:sz="0" w:space="0" w:color="auto"/>
            <w:left w:val="none" w:sz="0" w:space="0" w:color="auto"/>
            <w:bottom w:val="none" w:sz="0" w:space="0" w:color="auto"/>
            <w:right w:val="none" w:sz="0" w:space="0" w:color="auto"/>
          </w:divBdr>
          <w:divsChild>
            <w:div w:id="2106727059">
              <w:marLeft w:val="0"/>
              <w:marRight w:val="0"/>
              <w:marTop w:val="150"/>
              <w:marBottom w:val="0"/>
              <w:divBdr>
                <w:top w:val="none" w:sz="0" w:space="0" w:color="auto"/>
                <w:left w:val="none" w:sz="0" w:space="0" w:color="auto"/>
                <w:bottom w:val="none" w:sz="0" w:space="0" w:color="auto"/>
                <w:right w:val="none" w:sz="0" w:space="0" w:color="auto"/>
              </w:divBdr>
              <w:divsChild>
                <w:div w:id="1496022238">
                  <w:marLeft w:val="0"/>
                  <w:marRight w:val="0"/>
                  <w:marTop w:val="0"/>
                  <w:marBottom w:val="0"/>
                  <w:divBdr>
                    <w:top w:val="none" w:sz="0" w:space="0" w:color="auto"/>
                    <w:left w:val="none" w:sz="0" w:space="0" w:color="auto"/>
                    <w:bottom w:val="none" w:sz="0" w:space="0" w:color="auto"/>
                    <w:right w:val="none" w:sz="0" w:space="0" w:color="auto"/>
                  </w:divBdr>
                  <w:divsChild>
                    <w:div w:id="1616445993">
                      <w:marLeft w:val="150"/>
                      <w:marRight w:val="0"/>
                      <w:marTop w:val="0"/>
                      <w:marBottom w:val="0"/>
                      <w:divBdr>
                        <w:top w:val="none" w:sz="0" w:space="0" w:color="auto"/>
                        <w:left w:val="none" w:sz="0" w:space="0" w:color="auto"/>
                        <w:bottom w:val="none" w:sz="0" w:space="0" w:color="auto"/>
                        <w:right w:val="none" w:sz="0" w:space="0" w:color="auto"/>
                      </w:divBdr>
                      <w:divsChild>
                        <w:div w:id="1499081683">
                          <w:marLeft w:val="0"/>
                          <w:marRight w:val="0"/>
                          <w:marTop w:val="0"/>
                          <w:marBottom w:val="0"/>
                          <w:divBdr>
                            <w:top w:val="none" w:sz="0" w:space="0" w:color="auto"/>
                            <w:left w:val="none" w:sz="0" w:space="0" w:color="auto"/>
                            <w:bottom w:val="none" w:sz="0" w:space="0" w:color="auto"/>
                            <w:right w:val="none" w:sz="0" w:space="0" w:color="auto"/>
                          </w:divBdr>
                          <w:divsChild>
                            <w:div w:id="1429886260">
                              <w:marLeft w:val="0"/>
                              <w:marRight w:val="0"/>
                              <w:marTop w:val="0"/>
                              <w:marBottom w:val="0"/>
                              <w:divBdr>
                                <w:top w:val="none" w:sz="0" w:space="0" w:color="auto"/>
                                <w:left w:val="none" w:sz="0" w:space="0" w:color="auto"/>
                                <w:bottom w:val="none" w:sz="0" w:space="0" w:color="auto"/>
                                <w:right w:val="none" w:sz="0" w:space="0" w:color="auto"/>
                              </w:divBdr>
                              <w:divsChild>
                                <w:div w:id="1031567655">
                                  <w:marLeft w:val="0"/>
                                  <w:marRight w:val="0"/>
                                  <w:marTop w:val="0"/>
                                  <w:marBottom w:val="0"/>
                                  <w:divBdr>
                                    <w:top w:val="none" w:sz="0" w:space="0" w:color="auto"/>
                                    <w:left w:val="none" w:sz="0" w:space="0" w:color="auto"/>
                                    <w:bottom w:val="none" w:sz="0" w:space="0" w:color="auto"/>
                                    <w:right w:val="none" w:sz="0" w:space="0" w:color="auto"/>
                                  </w:divBdr>
                                </w:div>
                              </w:divsChild>
                            </w:div>
                            <w:div w:id="1334648139">
                              <w:marLeft w:val="0"/>
                              <w:marRight w:val="0"/>
                              <w:marTop w:val="0"/>
                              <w:marBottom w:val="0"/>
                              <w:divBdr>
                                <w:top w:val="none" w:sz="0" w:space="0" w:color="auto"/>
                                <w:left w:val="none" w:sz="0" w:space="0" w:color="auto"/>
                                <w:bottom w:val="none" w:sz="0" w:space="0" w:color="auto"/>
                                <w:right w:val="none" w:sz="0" w:space="0" w:color="auto"/>
                              </w:divBdr>
                              <w:divsChild>
                                <w:div w:id="2062822831">
                                  <w:marLeft w:val="0"/>
                                  <w:marRight w:val="0"/>
                                  <w:marTop w:val="0"/>
                                  <w:marBottom w:val="0"/>
                                  <w:divBdr>
                                    <w:top w:val="none" w:sz="0" w:space="0" w:color="auto"/>
                                    <w:left w:val="none" w:sz="0" w:space="0" w:color="auto"/>
                                    <w:bottom w:val="none" w:sz="0" w:space="0" w:color="auto"/>
                                    <w:right w:val="none" w:sz="0" w:space="0" w:color="auto"/>
                                  </w:divBdr>
                                </w:div>
                                <w:div w:id="1813912343">
                                  <w:marLeft w:val="0"/>
                                  <w:marRight w:val="0"/>
                                  <w:marTop w:val="0"/>
                                  <w:marBottom w:val="0"/>
                                  <w:divBdr>
                                    <w:top w:val="none" w:sz="0" w:space="0" w:color="auto"/>
                                    <w:left w:val="none" w:sz="0" w:space="0" w:color="auto"/>
                                    <w:bottom w:val="none" w:sz="0" w:space="0" w:color="auto"/>
                                    <w:right w:val="none" w:sz="0" w:space="0" w:color="auto"/>
                                  </w:divBdr>
                                  <w:divsChild>
                                    <w:div w:id="651058836">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9978701">
      <w:bodyDiv w:val="1"/>
      <w:marLeft w:val="0"/>
      <w:marRight w:val="0"/>
      <w:marTop w:val="0"/>
      <w:marBottom w:val="0"/>
      <w:divBdr>
        <w:top w:val="none" w:sz="0" w:space="0" w:color="auto"/>
        <w:left w:val="none" w:sz="0" w:space="0" w:color="auto"/>
        <w:bottom w:val="none" w:sz="0" w:space="0" w:color="auto"/>
        <w:right w:val="none" w:sz="0" w:space="0" w:color="auto"/>
      </w:divBdr>
      <w:divsChild>
        <w:div w:id="1662804734">
          <w:marLeft w:val="0"/>
          <w:marRight w:val="0"/>
          <w:marTop w:val="0"/>
          <w:marBottom w:val="0"/>
          <w:divBdr>
            <w:top w:val="none" w:sz="0" w:space="0" w:color="auto"/>
            <w:left w:val="none" w:sz="0" w:space="0" w:color="auto"/>
            <w:bottom w:val="none" w:sz="0" w:space="0" w:color="auto"/>
            <w:right w:val="none" w:sz="0" w:space="0" w:color="auto"/>
          </w:divBdr>
          <w:divsChild>
            <w:div w:id="2013409022">
              <w:marLeft w:val="0"/>
              <w:marRight w:val="0"/>
              <w:marTop w:val="150"/>
              <w:marBottom w:val="0"/>
              <w:divBdr>
                <w:top w:val="none" w:sz="0" w:space="0" w:color="auto"/>
                <w:left w:val="none" w:sz="0" w:space="0" w:color="auto"/>
                <w:bottom w:val="none" w:sz="0" w:space="0" w:color="auto"/>
                <w:right w:val="none" w:sz="0" w:space="0" w:color="auto"/>
              </w:divBdr>
              <w:divsChild>
                <w:div w:id="301077415">
                  <w:marLeft w:val="0"/>
                  <w:marRight w:val="0"/>
                  <w:marTop w:val="0"/>
                  <w:marBottom w:val="0"/>
                  <w:divBdr>
                    <w:top w:val="none" w:sz="0" w:space="0" w:color="auto"/>
                    <w:left w:val="none" w:sz="0" w:space="0" w:color="auto"/>
                    <w:bottom w:val="none" w:sz="0" w:space="0" w:color="auto"/>
                    <w:right w:val="none" w:sz="0" w:space="0" w:color="auto"/>
                  </w:divBdr>
                  <w:divsChild>
                    <w:div w:id="1496260320">
                      <w:marLeft w:val="150"/>
                      <w:marRight w:val="0"/>
                      <w:marTop w:val="0"/>
                      <w:marBottom w:val="0"/>
                      <w:divBdr>
                        <w:top w:val="none" w:sz="0" w:space="0" w:color="auto"/>
                        <w:left w:val="none" w:sz="0" w:space="0" w:color="auto"/>
                        <w:bottom w:val="none" w:sz="0" w:space="0" w:color="auto"/>
                        <w:right w:val="none" w:sz="0" w:space="0" w:color="auto"/>
                      </w:divBdr>
                      <w:divsChild>
                        <w:div w:id="743840722">
                          <w:marLeft w:val="0"/>
                          <w:marRight w:val="0"/>
                          <w:marTop w:val="0"/>
                          <w:marBottom w:val="0"/>
                          <w:divBdr>
                            <w:top w:val="none" w:sz="0" w:space="0" w:color="auto"/>
                            <w:left w:val="none" w:sz="0" w:space="0" w:color="auto"/>
                            <w:bottom w:val="none" w:sz="0" w:space="0" w:color="auto"/>
                            <w:right w:val="none" w:sz="0" w:space="0" w:color="auto"/>
                          </w:divBdr>
                          <w:divsChild>
                            <w:div w:id="2022510485">
                              <w:marLeft w:val="0"/>
                              <w:marRight w:val="0"/>
                              <w:marTop w:val="0"/>
                              <w:marBottom w:val="0"/>
                              <w:divBdr>
                                <w:top w:val="none" w:sz="0" w:space="0" w:color="auto"/>
                                <w:left w:val="none" w:sz="0" w:space="0" w:color="auto"/>
                                <w:bottom w:val="none" w:sz="0" w:space="0" w:color="auto"/>
                                <w:right w:val="none" w:sz="0" w:space="0" w:color="auto"/>
                              </w:divBdr>
                            </w:div>
                            <w:div w:id="479201279">
                              <w:marLeft w:val="0"/>
                              <w:marRight w:val="0"/>
                              <w:marTop w:val="0"/>
                              <w:marBottom w:val="0"/>
                              <w:divBdr>
                                <w:top w:val="none" w:sz="0" w:space="0" w:color="auto"/>
                                <w:left w:val="none" w:sz="0" w:space="0" w:color="auto"/>
                                <w:bottom w:val="none" w:sz="0" w:space="0" w:color="auto"/>
                                <w:right w:val="none" w:sz="0" w:space="0" w:color="auto"/>
                              </w:divBdr>
                              <w:divsChild>
                                <w:div w:id="1354460111">
                                  <w:marLeft w:val="0"/>
                                  <w:marRight w:val="150"/>
                                  <w:marTop w:val="0"/>
                                  <w:marBottom w:val="0"/>
                                  <w:divBdr>
                                    <w:top w:val="none" w:sz="0" w:space="0" w:color="auto"/>
                                    <w:left w:val="none" w:sz="0" w:space="0" w:color="auto"/>
                                    <w:bottom w:val="none" w:sz="0" w:space="0" w:color="auto"/>
                                    <w:right w:val="none" w:sz="0" w:space="0" w:color="auto"/>
                                  </w:divBdr>
                                </w:div>
                                <w:div w:id="93862533">
                                  <w:marLeft w:val="0"/>
                                  <w:marRight w:val="0"/>
                                  <w:marTop w:val="0"/>
                                  <w:marBottom w:val="0"/>
                                  <w:divBdr>
                                    <w:top w:val="none" w:sz="0" w:space="0" w:color="auto"/>
                                    <w:left w:val="none" w:sz="0" w:space="0" w:color="auto"/>
                                    <w:bottom w:val="none" w:sz="0" w:space="0" w:color="auto"/>
                                    <w:right w:val="none" w:sz="0" w:space="0" w:color="auto"/>
                                  </w:divBdr>
                                </w:div>
                              </w:divsChild>
                            </w:div>
                            <w:div w:id="1983390860">
                              <w:marLeft w:val="0"/>
                              <w:marRight w:val="0"/>
                              <w:marTop w:val="0"/>
                              <w:marBottom w:val="0"/>
                              <w:divBdr>
                                <w:top w:val="none" w:sz="0" w:space="0" w:color="auto"/>
                                <w:left w:val="none" w:sz="0" w:space="0" w:color="auto"/>
                                <w:bottom w:val="none" w:sz="0" w:space="0" w:color="auto"/>
                                <w:right w:val="none" w:sz="0" w:space="0" w:color="auto"/>
                              </w:divBdr>
                              <w:divsChild>
                                <w:div w:id="1737628170">
                                  <w:marLeft w:val="0"/>
                                  <w:marRight w:val="0"/>
                                  <w:marTop w:val="0"/>
                                  <w:marBottom w:val="0"/>
                                  <w:divBdr>
                                    <w:top w:val="none" w:sz="0" w:space="0" w:color="auto"/>
                                    <w:left w:val="none" w:sz="0" w:space="0" w:color="auto"/>
                                    <w:bottom w:val="none" w:sz="0" w:space="0" w:color="auto"/>
                                    <w:right w:val="none" w:sz="0" w:space="0" w:color="auto"/>
                                  </w:divBdr>
                                  <w:divsChild>
                                    <w:div w:id="1257248353">
                                      <w:marLeft w:val="0"/>
                                      <w:marRight w:val="0"/>
                                      <w:marTop w:val="0"/>
                                      <w:marBottom w:val="0"/>
                                      <w:divBdr>
                                        <w:top w:val="none" w:sz="0" w:space="0" w:color="auto"/>
                                        <w:left w:val="none" w:sz="0" w:space="0" w:color="auto"/>
                                        <w:bottom w:val="none" w:sz="0" w:space="0" w:color="auto"/>
                                        <w:right w:val="none" w:sz="0" w:space="0" w:color="auto"/>
                                      </w:divBdr>
                                    </w:div>
                                    <w:div w:id="743994645">
                                      <w:marLeft w:val="0"/>
                                      <w:marRight w:val="0"/>
                                      <w:marTop w:val="0"/>
                                      <w:marBottom w:val="0"/>
                                      <w:divBdr>
                                        <w:top w:val="none" w:sz="0" w:space="0" w:color="auto"/>
                                        <w:left w:val="none" w:sz="0" w:space="0" w:color="auto"/>
                                        <w:bottom w:val="none" w:sz="0" w:space="0" w:color="auto"/>
                                        <w:right w:val="none" w:sz="0" w:space="0" w:color="auto"/>
                                      </w:divBdr>
                                    </w:div>
                                  </w:divsChild>
                                </w:div>
                                <w:div w:id="520049646">
                                  <w:marLeft w:val="0"/>
                                  <w:marRight w:val="0"/>
                                  <w:marTop w:val="0"/>
                                  <w:marBottom w:val="0"/>
                                  <w:divBdr>
                                    <w:top w:val="none" w:sz="0" w:space="0" w:color="auto"/>
                                    <w:left w:val="none" w:sz="0" w:space="0" w:color="auto"/>
                                    <w:bottom w:val="none" w:sz="0" w:space="0" w:color="auto"/>
                                    <w:right w:val="none" w:sz="0" w:space="0" w:color="auto"/>
                                  </w:divBdr>
                                  <w:divsChild>
                                    <w:div w:id="212403766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991410">
      <w:bodyDiv w:val="1"/>
      <w:marLeft w:val="0"/>
      <w:marRight w:val="0"/>
      <w:marTop w:val="0"/>
      <w:marBottom w:val="0"/>
      <w:divBdr>
        <w:top w:val="none" w:sz="0" w:space="0" w:color="auto"/>
        <w:left w:val="none" w:sz="0" w:space="0" w:color="auto"/>
        <w:bottom w:val="none" w:sz="0" w:space="0" w:color="auto"/>
        <w:right w:val="none" w:sz="0" w:space="0" w:color="auto"/>
      </w:divBdr>
      <w:divsChild>
        <w:div w:id="1065495400">
          <w:marLeft w:val="0"/>
          <w:marRight w:val="0"/>
          <w:marTop w:val="0"/>
          <w:marBottom w:val="0"/>
          <w:divBdr>
            <w:top w:val="none" w:sz="0" w:space="0" w:color="auto"/>
            <w:left w:val="none" w:sz="0" w:space="0" w:color="auto"/>
            <w:bottom w:val="none" w:sz="0" w:space="0" w:color="auto"/>
            <w:right w:val="none" w:sz="0" w:space="0" w:color="auto"/>
          </w:divBdr>
          <w:divsChild>
            <w:div w:id="1376467934">
              <w:marLeft w:val="0"/>
              <w:marRight w:val="0"/>
              <w:marTop w:val="0"/>
              <w:marBottom w:val="0"/>
              <w:divBdr>
                <w:top w:val="none" w:sz="0" w:space="0" w:color="auto"/>
                <w:left w:val="none" w:sz="0" w:space="0" w:color="auto"/>
                <w:bottom w:val="none" w:sz="0" w:space="0" w:color="auto"/>
                <w:right w:val="none" w:sz="0" w:space="0" w:color="auto"/>
              </w:divBdr>
              <w:divsChild>
                <w:div w:id="1587878415">
                  <w:marLeft w:val="0"/>
                  <w:marRight w:val="0"/>
                  <w:marTop w:val="0"/>
                  <w:marBottom w:val="0"/>
                  <w:divBdr>
                    <w:top w:val="none" w:sz="0" w:space="0" w:color="auto"/>
                    <w:left w:val="none" w:sz="0" w:space="0" w:color="auto"/>
                    <w:bottom w:val="none" w:sz="0" w:space="0" w:color="auto"/>
                    <w:right w:val="none" w:sz="0" w:space="0" w:color="auto"/>
                  </w:divBdr>
                  <w:divsChild>
                    <w:div w:id="613706191">
                      <w:marLeft w:val="0"/>
                      <w:marRight w:val="0"/>
                      <w:marTop w:val="0"/>
                      <w:marBottom w:val="0"/>
                      <w:divBdr>
                        <w:top w:val="none" w:sz="0" w:space="0" w:color="auto"/>
                        <w:left w:val="none" w:sz="0" w:space="0" w:color="auto"/>
                        <w:bottom w:val="none" w:sz="0" w:space="0" w:color="auto"/>
                        <w:right w:val="none" w:sz="0" w:space="0" w:color="auto"/>
                      </w:divBdr>
                      <w:divsChild>
                        <w:div w:id="1898474828">
                          <w:marLeft w:val="0"/>
                          <w:marRight w:val="0"/>
                          <w:marTop w:val="0"/>
                          <w:marBottom w:val="0"/>
                          <w:divBdr>
                            <w:top w:val="none" w:sz="0" w:space="0" w:color="auto"/>
                            <w:left w:val="none" w:sz="0" w:space="0" w:color="auto"/>
                            <w:bottom w:val="none" w:sz="0" w:space="0" w:color="auto"/>
                            <w:right w:val="none" w:sz="0" w:space="0" w:color="auto"/>
                          </w:divBdr>
                          <w:divsChild>
                            <w:div w:id="1715497374">
                              <w:marLeft w:val="0"/>
                              <w:marRight w:val="0"/>
                              <w:marTop w:val="0"/>
                              <w:marBottom w:val="0"/>
                              <w:divBdr>
                                <w:top w:val="none" w:sz="0" w:space="0" w:color="auto"/>
                                <w:left w:val="none" w:sz="0" w:space="0" w:color="auto"/>
                                <w:bottom w:val="none" w:sz="0" w:space="0" w:color="auto"/>
                                <w:right w:val="none" w:sz="0" w:space="0" w:color="auto"/>
                              </w:divBdr>
                              <w:divsChild>
                                <w:div w:id="1277715145">
                                  <w:marLeft w:val="0"/>
                                  <w:marRight w:val="0"/>
                                  <w:marTop w:val="0"/>
                                  <w:marBottom w:val="0"/>
                                  <w:divBdr>
                                    <w:top w:val="none" w:sz="0" w:space="0" w:color="auto"/>
                                    <w:left w:val="none" w:sz="0" w:space="0" w:color="auto"/>
                                    <w:bottom w:val="none" w:sz="0" w:space="0" w:color="auto"/>
                                    <w:right w:val="none" w:sz="0" w:space="0" w:color="auto"/>
                                  </w:divBdr>
                                  <w:divsChild>
                                    <w:div w:id="172845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6961832">
      <w:bodyDiv w:val="1"/>
      <w:marLeft w:val="0"/>
      <w:marRight w:val="0"/>
      <w:marTop w:val="0"/>
      <w:marBottom w:val="0"/>
      <w:divBdr>
        <w:top w:val="none" w:sz="0" w:space="0" w:color="auto"/>
        <w:left w:val="none" w:sz="0" w:space="0" w:color="auto"/>
        <w:bottom w:val="none" w:sz="0" w:space="0" w:color="auto"/>
        <w:right w:val="none" w:sz="0" w:space="0" w:color="auto"/>
      </w:divBdr>
      <w:divsChild>
        <w:div w:id="975833994">
          <w:marLeft w:val="0"/>
          <w:marRight w:val="0"/>
          <w:marTop w:val="0"/>
          <w:marBottom w:val="0"/>
          <w:divBdr>
            <w:top w:val="none" w:sz="0" w:space="0" w:color="auto"/>
            <w:left w:val="none" w:sz="0" w:space="0" w:color="auto"/>
            <w:bottom w:val="none" w:sz="0" w:space="0" w:color="auto"/>
            <w:right w:val="none" w:sz="0" w:space="0" w:color="auto"/>
          </w:divBdr>
          <w:divsChild>
            <w:div w:id="132330681">
              <w:marLeft w:val="0"/>
              <w:marRight w:val="0"/>
              <w:marTop w:val="150"/>
              <w:marBottom w:val="0"/>
              <w:divBdr>
                <w:top w:val="none" w:sz="0" w:space="0" w:color="auto"/>
                <w:left w:val="none" w:sz="0" w:space="0" w:color="auto"/>
                <w:bottom w:val="none" w:sz="0" w:space="0" w:color="auto"/>
                <w:right w:val="none" w:sz="0" w:space="0" w:color="auto"/>
              </w:divBdr>
              <w:divsChild>
                <w:div w:id="1282615606">
                  <w:marLeft w:val="0"/>
                  <w:marRight w:val="0"/>
                  <w:marTop w:val="0"/>
                  <w:marBottom w:val="0"/>
                  <w:divBdr>
                    <w:top w:val="none" w:sz="0" w:space="0" w:color="auto"/>
                    <w:left w:val="none" w:sz="0" w:space="0" w:color="auto"/>
                    <w:bottom w:val="none" w:sz="0" w:space="0" w:color="auto"/>
                    <w:right w:val="none" w:sz="0" w:space="0" w:color="auto"/>
                  </w:divBdr>
                  <w:divsChild>
                    <w:div w:id="46077538">
                      <w:marLeft w:val="150"/>
                      <w:marRight w:val="0"/>
                      <w:marTop w:val="0"/>
                      <w:marBottom w:val="0"/>
                      <w:divBdr>
                        <w:top w:val="none" w:sz="0" w:space="0" w:color="auto"/>
                        <w:left w:val="none" w:sz="0" w:space="0" w:color="auto"/>
                        <w:bottom w:val="none" w:sz="0" w:space="0" w:color="auto"/>
                        <w:right w:val="none" w:sz="0" w:space="0" w:color="auto"/>
                      </w:divBdr>
                      <w:divsChild>
                        <w:div w:id="517082206">
                          <w:marLeft w:val="0"/>
                          <w:marRight w:val="0"/>
                          <w:marTop w:val="0"/>
                          <w:marBottom w:val="0"/>
                          <w:divBdr>
                            <w:top w:val="none" w:sz="0" w:space="0" w:color="auto"/>
                            <w:left w:val="none" w:sz="0" w:space="0" w:color="auto"/>
                            <w:bottom w:val="none" w:sz="0" w:space="0" w:color="auto"/>
                            <w:right w:val="none" w:sz="0" w:space="0" w:color="auto"/>
                          </w:divBdr>
                          <w:divsChild>
                            <w:div w:id="1152063933">
                              <w:marLeft w:val="0"/>
                              <w:marRight w:val="0"/>
                              <w:marTop w:val="0"/>
                              <w:marBottom w:val="0"/>
                              <w:divBdr>
                                <w:top w:val="none" w:sz="0" w:space="0" w:color="auto"/>
                                <w:left w:val="none" w:sz="0" w:space="0" w:color="auto"/>
                                <w:bottom w:val="none" w:sz="0" w:space="0" w:color="auto"/>
                                <w:right w:val="none" w:sz="0" w:space="0" w:color="auto"/>
                              </w:divBdr>
                            </w:div>
                            <w:div w:id="1846243466">
                              <w:marLeft w:val="0"/>
                              <w:marRight w:val="0"/>
                              <w:marTop w:val="0"/>
                              <w:marBottom w:val="0"/>
                              <w:divBdr>
                                <w:top w:val="none" w:sz="0" w:space="0" w:color="auto"/>
                                <w:left w:val="none" w:sz="0" w:space="0" w:color="auto"/>
                                <w:bottom w:val="none" w:sz="0" w:space="0" w:color="auto"/>
                                <w:right w:val="none" w:sz="0" w:space="0" w:color="auto"/>
                              </w:divBdr>
                              <w:divsChild>
                                <w:div w:id="1356344331">
                                  <w:marLeft w:val="0"/>
                                  <w:marRight w:val="150"/>
                                  <w:marTop w:val="0"/>
                                  <w:marBottom w:val="0"/>
                                  <w:divBdr>
                                    <w:top w:val="none" w:sz="0" w:space="0" w:color="auto"/>
                                    <w:left w:val="none" w:sz="0" w:space="0" w:color="auto"/>
                                    <w:bottom w:val="none" w:sz="0" w:space="0" w:color="auto"/>
                                    <w:right w:val="none" w:sz="0" w:space="0" w:color="auto"/>
                                  </w:divBdr>
                                </w:div>
                                <w:div w:id="1215921425">
                                  <w:marLeft w:val="0"/>
                                  <w:marRight w:val="0"/>
                                  <w:marTop w:val="0"/>
                                  <w:marBottom w:val="0"/>
                                  <w:divBdr>
                                    <w:top w:val="none" w:sz="0" w:space="0" w:color="auto"/>
                                    <w:left w:val="none" w:sz="0" w:space="0" w:color="auto"/>
                                    <w:bottom w:val="none" w:sz="0" w:space="0" w:color="auto"/>
                                    <w:right w:val="none" w:sz="0" w:space="0" w:color="auto"/>
                                  </w:divBdr>
                                </w:div>
                              </w:divsChild>
                            </w:div>
                            <w:div w:id="1850758227">
                              <w:marLeft w:val="0"/>
                              <w:marRight w:val="0"/>
                              <w:marTop w:val="0"/>
                              <w:marBottom w:val="0"/>
                              <w:divBdr>
                                <w:top w:val="none" w:sz="0" w:space="0" w:color="auto"/>
                                <w:left w:val="none" w:sz="0" w:space="0" w:color="auto"/>
                                <w:bottom w:val="none" w:sz="0" w:space="0" w:color="auto"/>
                                <w:right w:val="none" w:sz="0" w:space="0" w:color="auto"/>
                              </w:divBdr>
                              <w:divsChild>
                                <w:div w:id="1255163267">
                                  <w:marLeft w:val="0"/>
                                  <w:marRight w:val="0"/>
                                  <w:marTop w:val="0"/>
                                  <w:marBottom w:val="0"/>
                                  <w:divBdr>
                                    <w:top w:val="none" w:sz="0" w:space="0" w:color="auto"/>
                                    <w:left w:val="none" w:sz="0" w:space="0" w:color="auto"/>
                                    <w:bottom w:val="none" w:sz="0" w:space="0" w:color="auto"/>
                                    <w:right w:val="none" w:sz="0" w:space="0" w:color="auto"/>
                                  </w:divBdr>
                                </w:div>
                                <w:div w:id="136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8779678">
      <w:bodyDiv w:val="1"/>
      <w:marLeft w:val="0"/>
      <w:marRight w:val="0"/>
      <w:marTop w:val="0"/>
      <w:marBottom w:val="0"/>
      <w:divBdr>
        <w:top w:val="none" w:sz="0" w:space="0" w:color="auto"/>
        <w:left w:val="none" w:sz="0" w:space="0" w:color="auto"/>
        <w:bottom w:val="none" w:sz="0" w:space="0" w:color="auto"/>
        <w:right w:val="none" w:sz="0" w:space="0" w:color="auto"/>
      </w:divBdr>
      <w:divsChild>
        <w:div w:id="968779555">
          <w:marLeft w:val="0"/>
          <w:marRight w:val="0"/>
          <w:marTop w:val="0"/>
          <w:marBottom w:val="0"/>
          <w:divBdr>
            <w:top w:val="none" w:sz="0" w:space="0" w:color="auto"/>
            <w:left w:val="none" w:sz="0" w:space="0" w:color="auto"/>
            <w:bottom w:val="none" w:sz="0" w:space="0" w:color="auto"/>
            <w:right w:val="none" w:sz="0" w:space="0" w:color="auto"/>
          </w:divBdr>
          <w:divsChild>
            <w:div w:id="1626814993">
              <w:marLeft w:val="0"/>
              <w:marRight w:val="0"/>
              <w:marTop w:val="150"/>
              <w:marBottom w:val="0"/>
              <w:divBdr>
                <w:top w:val="none" w:sz="0" w:space="0" w:color="auto"/>
                <w:left w:val="none" w:sz="0" w:space="0" w:color="auto"/>
                <w:bottom w:val="none" w:sz="0" w:space="0" w:color="auto"/>
                <w:right w:val="none" w:sz="0" w:space="0" w:color="auto"/>
              </w:divBdr>
              <w:divsChild>
                <w:div w:id="44523633">
                  <w:marLeft w:val="0"/>
                  <w:marRight w:val="0"/>
                  <w:marTop w:val="0"/>
                  <w:marBottom w:val="0"/>
                  <w:divBdr>
                    <w:top w:val="none" w:sz="0" w:space="0" w:color="auto"/>
                    <w:left w:val="none" w:sz="0" w:space="0" w:color="auto"/>
                    <w:bottom w:val="none" w:sz="0" w:space="0" w:color="auto"/>
                    <w:right w:val="none" w:sz="0" w:space="0" w:color="auto"/>
                  </w:divBdr>
                  <w:divsChild>
                    <w:div w:id="19287529">
                      <w:marLeft w:val="150"/>
                      <w:marRight w:val="0"/>
                      <w:marTop w:val="0"/>
                      <w:marBottom w:val="0"/>
                      <w:divBdr>
                        <w:top w:val="none" w:sz="0" w:space="0" w:color="auto"/>
                        <w:left w:val="none" w:sz="0" w:space="0" w:color="auto"/>
                        <w:bottom w:val="none" w:sz="0" w:space="0" w:color="auto"/>
                        <w:right w:val="none" w:sz="0" w:space="0" w:color="auto"/>
                      </w:divBdr>
                      <w:divsChild>
                        <w:div w:id="529219965">
                          <w:marLeft w:val="0"/>
                          <w:marRight w:val="0"/>
                          <w:marTop w:val="0"/>
                          <w:marBottom w:val="0"/>
                          <w:divBdr>
                            <w:top w:val="none" w:sz="0" w:space="0" w:color="auto"/>
                            <w:left w:val="none" w:sz="0" w:space="0" w:color="auto"/>
                            <w:bottom w:val="none" w:sz="0" w:space="0" w:color="auto"/>
                            <w:right w:val="none" w:sz="0" w:space="0" w:color="auto"/>
                          </w:divBdr>
                          <w:divsChild>
                            <w:div w:id="500972786">
                              <w:marLeft w:val="0"/>
                              <w:marRight w:val="0"/>
                              <w:marTop w:val="0"/>
                              <w:marBottom w:val="0"/>
                              <w:divBdr>
                                <w:top w:val="none" w:sz="0" w:space="0" w:color="auto"/>
                                <w:left w:val="none" w:sz="0" w:space="0" w:color="auto"/>
                                <w:bottom w:val="none" w:sz="0" w:space="0" w:color="auto"/>
                                <w:right w:val="none" w:sz="0" w:space="0" w:color="auto"/>
                              </w:divBdr>
                            </w:div>
                            <w:div w:id="595479656">
                              <w:marLeft w:val="0"/>
                              <w:marRight w:val="0"/>
                              <w:marTop w:val="0"/>
                              <w:marBottom w:val="0"/>
                              <w:divBdr>
                                <w:top w:val="none" w:sz="0" w:space="0" w:color="auto"/>
                                <w:left w:val="none" w:sz="0" w:space="0" w:color="auto"/>
                                <w:bottom w:val="none" w:sz="0" w:space="0" w:color="auto"/>
                                <w:right w:val="none" w:sz="0" w:space="0" w:color="auto"/>
                              </w:divBdr>
                              <w:divsChild>
                                <w:div w:id="475147530">
                                  <w:marLeft w:val="0"/>
                                  <w:marRight w:val="0"/>
                                  <w:marTop w:val="0"/>
                                  <w:marBottom w:val="0"/>
                                  <w:divBdr>
                                    <w:top w:val="none" w:sz="0" w:space="0" w:color="auto"/>
                                    <w:left w:val="none" w:sz="0" w:space="0" w:color="auto"/>
                                    <w:bottom w:val="none" w:sz="0" w:space="0" w:color="auto"/>
                                    <w:right w:val="none" w:sz="0" w:space="0" w:color="auto"/>
                                  </w:divBdr>
                                </w:div>
                                <w:div w:id="1839150979">
                                  <w:marLeft w:val="0"/>
                                  <w:marRight w:val="0"/>
                                  <w:marTop w:val="0"/>
                                  <w:marBottom w:val="0"/>
                                  <w:divBdr>
                                    <w:top w:val="none" w:sz="0" w:space="0" w:color="auto"/>
                                    <w:left w:val="none" w:sz="0" w:space="0" w:color="auto"/>
                                    <w:bottom w:val="none" w:sz="0" w:space="0" w:color="auto"/>
                                    <w:right w:val="none" w:sz="0" w:space="0" w:color="auto"/>
                                  </w:divBdr>
                                  <w:divsChild>
                                    <w:div w:id="398866457">
                                      <w:marLeft w:val="0"/>
                                      <w:marRight w:val="0"/>
                                      <w:marTop w:val="0"/>
                                      <w:marBottom w:val="0"/>
                                      <w:divBdr>
                                        <w:top w:val="none" w:sz="0" w:space="0" w:color="auto"/>
                                        <w:left w:val="none" w:sz="0" w:space="0" w:color="auto"/>
                                        <w:bottom w:val="none" w:sz="0" w:space="0" w:color="auto"/>
                                        <w:right w:val="none" w:sz="0" w:space="0" w:color="auto"/>
                                      </w:divBdr>
                                      <w:divsChild>
                                        <w:div w:id="1992521103">
                                          <w:marLeft w:val="0"/>
                                          <w:marRight w:val="0"/>
                                          <w:marTop w:val="0"/>
                                          <w:marBottom w:val="0"/>
                                          <w:divBdr>
                                            <w:top w:val="none" w:sz="0" w:space="0" w:color="auto"/>
                                            <w:left w:val="none" w:sz="0" w:space="0" w:color="auto"/>
                                            <w:bottom w:val="none" w:sz="0" w:space="0" w:color="auto"/>
                                            <w:right w:val="none" w:sz="0" w:space="0" w:color="auto"/>
                                          </w:divBdr>
                                        </w:div>
                                      </w:divsChild>
                                    </w:div>
                                    <w:div w:id="1420101615">
                                      <w:marLeft w:val="0"/>
                                      <w:marRight w:val="0"/>
                                      <w:marTop w:val="0"/>
                                      <w:marBottom w:val="0"/>
                                      <w:divBdr>
                                        <w:top w:val="none" w:sz="0" w:space="0" w:color="auto"/>
                                        <w:left w:val="none" w:sz="0" w:space="0" w:color="auto"/>
                                        <w:bottom w:val="none" w:sz="0" w:space="0" w:color="auto"/>
                                        <w:right w:val="none" w:sz="0" w:space="0" w:color="auto"/>
                                      </w:divBdr>
                                      <w:divsChild>
                                        <w:div w:id="100751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422196">
                              <w:marLeft w:val="0"/>
                              <w:marRight w:val="0"/>
                              <w:marTop w:val="0"/>
                              <w:marBottom w:val="0"/>
                              <w:divBdr>
                                <w:top w:val="none" w:sz="0" w:space="0" w:color="auto"/>
                                <w:left w:val="none" w:sz="0" w:space="0" w:color="auto"/>
                                <w:bottom w:val="none" w:sz="0" w:space="0" w:color="auto"/>
                                <w:right w:val="none" w:sz="0" w:space="0" w:color="auto"/>
                              </w:divBdr>
                              <w:divsChild>
                                <w:div w:id="1250851431">
                                  <w:marLeft w:val="0"/>
                                  <w:marRight w:val="150"/>
                                  <w:marTop w:val="0"/>
                                  <w:marBottom w:val="0"/>
                                  <w:divBdr>
                                    <w:top w:val="none" w:sz="0" w:space="0" w:color="auto"/>
                                    <w:left w:val="none" w:sz="0" w:space="0" w:color="auto"/>
                                    <w:bottom w:val="none" w:sz="0" w:space="0" w:color="auto"/>
                                    <w:right w:val="none" w:sz="0" w:space="0" w:color="auto"/>
                                  </w:divBdr>
                                </w:div>
                                <w:div w:id="14696351">
                                  <w:marLeft w:val="0"/>
                                  <w:marRight w:val="0"/>
                                  <w:marTop w:val="0"/>
                                  <w:marBottom w:val="0"/>
                                  <w:divBdr>
                                    <w:top w:val="none" w:sz="0" w:space="0" w:color="auto"/>
                                    <w:left w:val="none" w:sz="0" w:space="0" w:color="auto"/>
                                    <w:bottom w:val="none" w:sz="0" w:space="0" w:color="auto"/>
                                    <w:right w:val="none" w:sz="0" w:space="0" w:color="auto"/>
                                  </w:divBdr>
                                </w:div>
                              </w:divsChild>
                            </w:div>
                            <w:div w:id="2094424689">
                              <w:marLeft w:val="0"/>
                              <w:marRight w:val="0"/>
                              <w:marTop w:val="0"/>
                              <w:marBottom w:val="225"/>
                              <w:divBdr>
                                <w:top w:val="none" w:sz="0" w:space="0" w:color="auto"/>
                                <w:left w:val="none" w:sz="0" w:space="0" w:color="auto"/>
                                <w:bottom w:val="none" w:sz="0" w:space="0" w:color="auto"/>
                                <w:right w:val="none" w:sz="0" w:space="0" w:color="auto"/>
                              </w:divBdr>
                            </w:div>
                            <w:div w:id="1350985102">
                              <w:marLeft w:val="0"/>
                              <w:marRight w:val="0"/>
                              <w:marTop w:val="0"/>
                              <w:marBottom w:val="0"/>
                              <w:divBdr>
                                <w:top w:val="none" w:sz="0" w:space="0" w:color="auto"/>
                                <w:left w:val="none" w:sz="0" w:space="0" w:color="auto"/>
                                <w:bottom w:val="none" w:sz="0" w:space="0" w:color="auto"/>
                                <w:right w:val="none" w:sz="0" w:space="0" w:color="auto"/>
                              </w:divBdr>
                              <w:divsChild>
                                <w:div w:id="1751461723">
                                  <w:marLeft w:val="0"/>
                                  <w:marRight w:val="0"/>
                                  <w:marTop w:val="0"/>
                                  <w:marBottom w:val="0"/>
                                  <w:divBdr>
                                    <w:top w:val="none" w:sz="0" w:space="0" w:color="auto"/>
                                    <w:left w:val="none" w:sz="0" w:space="0" w:color="auto"/>
                                    <w:bottom w:val="none" w:sz="0" w:space="0" w:color="auto"/>
                                    <w:right w:val="none" w:sz="0" w:space="0" w:color="auto"/>
                                  </w:divBdr>
                                  <w:divsChild>
                                    <w:div w:id="794565773">
                                      <w:marLeft w:val="0"/>
                                      <w:marRight w:val="0"/>
                                      <w:marTop w:val="0"/>
                                      <w:marBottom w:val="0"/>
                                      <w:divBdr>
                                        <w:top w:val="none" w:sz="0" w:space="0" w:color="auto"/>
                                        <w:left w:val="none" w:sz="0" w:space="0" w:color="auto"/>
                                        <w:bottom w:val="none" w:sz="0" w:space="0" w:color="auto"/>
                                        <w:right w:val="none" w:sz="0" w:space="0" w:color="auto"/>
                                      </w:divBdr>
                                      <w:divsChild>
                                        <w:div w:id="1460799242">
                                          <w:marLeft w:val="0"/>
                                          <w:marRight w:val="150"/>
                                          <w:marTop w:val="0"/>
                                          <w:marBottom w:val="150"/>
                                          <w:divBdr>
                                            <w:top w:val="none" w:sz="0" w:space="0" w:color="auto"/>
                                            <w:left w:val="none" w:sz="0" w:space="0" w:color="auto"/>
                                            <w:bottom w:val="none" w:sz="0" w:space="0" w:color="auto"/>
                                            <w:right w:val="none" w:sz="0" w:space="0" w:color="auto"/>
                                          </w:divBdr>
                                        </w:div>
                                        <w:div w:id="3670748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5980596">
      <w:bodyDiv w:val="1"/>
      <w:marLeft w:val="0"/>
      <w:marRight w:val="0"/>
      <w:marTop w:val="0"/>
      <w:marBottom w:val="0"/>
      <w:divBdr>
        <w:top w:val="none" w:sz="0" w:space="0" w:color="auto"/>
        <w:left w:val="none" w:sz="0" w:space="0" w:color="auto"/>
        <w:bottom w:val="none" w:sz="0" w:space="0" w:color="auto"/>
        <w:right w:val="none" w:sz="0" w:space="0" w:color="auto"/>
      </w:divBdr>
      <w:divsChild>
        <w:div w:id="1576359824">
          <w:marLeft w:val="0"/>
          <w:marRight w:val="0"/>
          <w:marTop w:val="0"/>
          <w:marBottom w:val="0"/>
          <w:divBdr>
            <w:top w:val="none" w:sz="0" w:space="0" w:color="auto"/>
            <w:left w:val="none" w:sz="0" w:space="0" w:color="auto"/>
            <w:bottom w:val="none" w:sz="0" w:space="0" w:color="auto"/>
            <w:right w:val="none" w:sz="0" w:space="0" w:color="auto"/>
          </w:divBdr>
          <w:divsChild>
            <w:div w:id="2088913327">
              <w:marLeft w:val="0"/>
              <w:marRight w:val="0"/>
              <w:marTop w:val="150"/>
              <w:marBottom w:val="0"/>
              <w:divBdr>
                <w:top w:val="none" w:sz="0" w:space="0" w:color="auto"/>
                <w:left w:val="none" w:sz="0" w:space="0" w:color="auto"/>
                <w:bottom w:val="none" w:sz="0" w:space="0" w:color="auto"/>
                <w:right w:val="none" w:sz="0" w:space="0" w:color="auto"/>
              </w:divBdr>
              <w:divsChild>
                <w:div w:id="1188637452">
                  <w:marLeft w:val="0"/>
                  <w:marRight w:val="0"/>
                  <w:marTop w:val="0"/>
                  <w:marBottom w:val="0"/>
                  <w:divBdr>
                    <w:top w:val="none" w:sz="0" w:space="0" w:color="auto"/>
                    <w:left w:val="none" w:sz="0" w:space="0" w:color="auto"/>
                    <w:bottom w:val="none" w:sz="0" w:space="0" w:color="auto"/>
                    <w:right w:val="none" w:sz="0" w:space="0" w:color="auto"/>
                  </w:divBdr>
                  <w:divsChild>
                    <w:div w:id="391973810">
                      <w:marLeft w:val="150"/>
                      <w:marRight w:val="0"/>
                      <w:marTop w:val="0"/>
                      <w:marBottom w:val="0"/>
                      <w:divBdr>
                        <w:top w:val="none" w:sz="0" w:space="0" w:color="auto"/>
                        <w:left w:val="none" w:sz="0" w:space="0" w:color="auto"/>
                        <w:bottom w:val="none" w:sz="0" w:space="0" w:color="auto"/>
                        <w:right w:val="none" w:sz="0" w:space="0" w:color="auto"/>
                      </w:divBdr>
                      <w:divsChild>
                        <w:div w:id="772818716">
                          <w:marLeft w:val="0"/>
                          <w:marRight w:val="0"/>
                          <w:marTop w:val="0"/>
                          <w:marBottom w:val="0"/>
                          <w:divBdr>
                            <w:top w:val="none" w:sz="0" w:space="0" w:color="auto"/>
                            <w:left w:val="none" w:sz="0" w:space="0" w:color="auto"/>
                            <w:bottom w:val="none" w:sz="0" w:space="0" w:color="auto"/>
                            <w:right w:val="none" w:sz="0" w:space="0" w:color="auto"/>
                          </w:divBdr>
                          <w:divsChild>
                            <w:div w:id="177933423">
                              <w:marLeft w:val="0"/>
                              <w:marRight w:val="0"/>
                              <w:marTop w:val="0"/>
                              <w:marBottom w:val="0"/>
                              <w:divBdr>
                                <w:top w:val="none" w:sz="0" w:space="0" w:color="auto"/>
                                <w:left w:val="none" w:sz="0" w:space="0" w:color="auto"/>
                                <w:bottom w:val="none" w:sz="0" w:space="0" w:color="auto"/>
                                <w:right w:val="none" w:sz="0" w:space="0" w:color="auto"/>
                              </w:divBdr>
                            </w:div>
                            <w:div w:id="336615173">
                              <w:marLeft w:val="0"/>
                              <w:marRight w:val="0"/>
                              <w:marTop w:val="0"/>
                              <w:marBottom w:val="0"/>
                              <w:divBdr>
                                <w:top w:val="none" w:sz="0" w:space="0" w:color="auto"/>
                                <w:left w:val="none" w:sz="0" w:space="0" w:color="auto"/>
                                <w:bottom w:val="none" w:sz="0" w:space="0" w:color="auto"/>
                                <w:right w:val="none" w:sz="0" w:space="0" w:color="auto"/>
                              </w:divBdr>
                              <w:divsChild>
                                <w:div w:id="809397281">
                                  <w:marLeft w:val="0"/>
                                  <w:marRight w:val="150"/>
                                  <w:marTop w:val="0"/>
                                  <w:marBottom w:val="0"/>
                                  <w:divBdr>
                                    <w:top w:val="none" w:sz="0" w:space="0" w:color="auto"/>
                                    <w:left w:val="none" w:sz="0" w:space="0" w:color="auto"/>
                                    <w:bottom w:val="none" w:sz="0" w:space="0" w:color="auto"/>
                                    <w:right w:val="none" w:sz="0" w:space="0" w:color="auto"/>
                                  </w:divBdr>
                                </w:div>
                                <w:div w:id="1748530423">
                                  <w:marLeft w:val="0"/>
                                  <w:marRight w:val="0"/>
                                  <w:marTop w:val="0"/>
                                  <w:marBottom w:val="0"/>
                                  <w:divBdr>
                                    <w:top w:val="none" w:sz="0" w:space="0" w:color="auto"/>
                                    <w:left w:val="none" w:sz="0" w:space="0" w:color="auto"/>
                                    <w:bottom w:val="none" w:sz="0" w:space="0" w:color="auto"/>
                                    <w:right w:val="none" w:sz="0" w:space="0" w:color="auto"/>
                                  </w:divBdr>
                                </w:div>
                              </w:divsChild>
                            </w:div>
                            <w:div w:id="516312901">
                              <w:marLeft w:val="0"/>
                              <w:marRight w:val="0"/>
                              <w:marTop w:val="0"/>
                              <w:marBottom w:val="0"/>
                              <w:divBdr>
                                <w:top w:val="none" w:sz="0" w:space="0" w:color="auto"/>
                                <w:left w:val="none" w:sz="0" w:space="0" w:color="auto"/>
                                <w:bottom w:val="none" w:sz="0" w:space="0" w:color="auto"/>
                                <w:right w:val="none" w:sz="0" w:space="0" w:color="auto"/>
                              </w:divBdr>
                              <w:divsChild>
                                <w:div w:id="611859501">
                                  <w:marLeft w:val="0"/>
                                  <w:marRight w:val="0"/>
                                  <w:marTop w:val="0"/>
                                  <w:marBottom w:val="0"/>
                                  <w:divBdr>
                                    <w:top w:val="none" w:sz="0" w:space="0" w:color="auto"/>
                                    <w:left w:val="none" w:sz="0" w:space="0" w:color="auto"/>
                                    <w:bottom w:val="none" w:sz="0" w:space="0" w:color="auto"/>
                                    <w:right w:val="none" w:sz="0" w:space="0" w:color="auto"/>
                                  </w:divBdr>
                                  <w:divsChild>
                                    <w:div w:id="1345980057">
                                      <w:marLeft w:val="0"/>
                                      <w:marRight w:val="0"/>
                                      <w:marTop w:val="0"/>
                                      <w:marBottom w:val="0"/>
                                      <w:divBdr>
                                        <w:top w:val="none" w:sz="0" w:space="0" w:color="auto"/>
                                        <w:left w:val="none" w:sz="0" w:space="0" w:color="auto"/>
                                        <w:bottom w:val="none" w:sz="0" w:space="0" w:color="auto"/>
                                        <w:right w:val="none" w:sz="0" w:space="0" w:color="auto"/>
                                      </w:divBdr>
                                      <w:divsChild>
                                        <w:div w:id="479807711">
                                          <w:marLeft w:val="0"/>
                                          <w:marRight w:val="150"/>
                                          <w:marTop w:val="0"/>
                                          <w:marBottom w:val="150"/>
                                          <w:divBdr>
                                            <w:top w:val="none" w:sz="0" w:space="0" w:color="auto"/>
                                            <w:left w:val="none" w:sz="0" w:space="0" w:color="auto"/>
                                            <w:bottom w:val="none" w:sz="0" w:space="0" w:color="auto"/>
                                            <w:right w:val="none" w:sz="0" w:space="0" w:color="auto"/>
                                          </w:divBdr>
                                        </w:div>
                                        <w:div w:id="591204802">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5442815">
      <w:bodyDiv w:val="1"/>
      <w:marLeft w:val="0"/>
      <w:marRight w:val="0"/>
      <w:marTop w:val="0"/>
      <w:marBottom w:val="0"/>
      <w:divBdr>
        <w:top w:val="none" w:sz="0" w:space="0" w:color="auto"/>
        <w:left w:val="none" w:sz="0" w:space="0" w:color="auto"/>
        <w:bottom w:val="none" w:sz="0" w:space="0" w:color="auto"/>
        <w:right w:val="none" w:sz="0" w:space="0" w:color="auto"/>
      </w:divBdr>
      <w:divsChild>
        <w:div w:id="1228956851">
          <w:marLeft w:val="0"/>
          <w:marRight w:val="0"/>
          <w:marTop w:val="0"/>
          <w:marBottom w:val="0"/>
          <w:divBdr>
            <w:top w:val="none" w:sz="0" w:space="0" w:color="auto"/>
            <w:left w:val="none" w:sz="0" w:space="0" w:color="auto"/>
            <w:bottom w:val="none" w:sz="0" w:space="0" w:color="auto"/>
            <w:right w:val="none" w:sz="0" w:space="0" w:color="auto"/>
          </w:divBdr>
          <w:divsChild>
            <w:div w:id="496728725">
              <w:marLeft w:val="0"/>
              <w:marRight w:val="0"/>
              <w:marTop w:val="150"/>
              <w:marBottom w:val="0"/>
              <w:divBdr>
                <w:top w:val="none" w:sz="0" w:space="0" w:color="auto"/>
                <w:left w:val="none" w:sz="0" w:space="0" w:color="auto"/>
                <w:bottom w:val="none" w:sz="0" w:space="0" w:color="auto"/>
                <w:right w:val="none" w:sz="0" w:space="0" w:color="auto"/>
              </w:divBdr>
              <w:divsChild>
                <w:div w:id="1437870010">
                  <w:marLeft w:val="0"/>
                  <w:marRight w:val="0"/>
                  <w:marTop w:val="0"/>
                  <w:marBottom w:val="0"/>
                  <w:divBdr>
                    <w:top w:val="none" w:sz="0" w:space="0" w:color="auto"/>
                    <w:left w:val="none" w:sz="0" w:space="0" w:color="auto"/>
                    <w:bottom w:val="none" w:sz="0" w:space="0" w:color="auto"/>
                    <w:right w:val="none" w:sz="0" w:space="0" w:color="auto"/>
                  </w:divBdr>
                  <w:divsChild>
                    <w:div w:id="1565602538">
                      <w:marLeft w:val="150"/>
                      <w:marRight w:val="0"/>
                      <w:marTop w:val="0"/>
                      <w:marBottom w:val="0"/>
                      <w:divBdr>
                        <w:top w:val="none" w:sz="0" w:space="0" w:color="auto"/>
                        <w:left w:val="none" w:sz="0" w:space="0" w:color="auto"/>
                        <w:bottom w:val="none" w:sz="0" w:space="0" w:color="auto"/>
                        <w:right w:val="none" w:sz="0" w:space="0" w:color="auto"/>
                      </w:divBdr>
                      <w:divsChild>
                        <w:div w:id="1023482954">
                          <w:marLeft w:val="0"/>
                          <w:marRight w:val="0"/>
                          <w:marTop w:val="0"/>
                          <w:marBottom w:val="0"/>
                          <w:divBdr>
                            <w:top w:val="none" w:sz="0" w:space="0" w:color="auto"/>
                            <w:left w:val="none" w:sz="0" w:space="0" w:color="auto"/>
                            <w:bottom w:val="none" w:sz="0" w:space="0" w:color="auto"/>
                            <w:right w:val="none" w:sz="0" w:space="0" w:color="auto"/>
                          </w:divBdr>
                          <w:divsChild>
                            <w:div w:id="2067951515">
                              <w:marLeft w:val="0"/>
                              <w:marRight w:val="0"/>
                              <w:marTop w:val="0"/>
                              <w:marBottom w:val="0"/>
                              <w:divBdr>
                                <w:top w:val="none" w:sz="0" w:space="0" w:color="auto"/>
                                <w:left w:val="none" w:sz="0" w:space="0" w:color="auto"/>
                                <w:bottom w:val="none" w:sz="0" w:space="0" w:color="auto"/>
                                <w:right w:val="none" w:sz="0" w:space="0" w:color="auto"/>
                              </w:divBdr>
                              <w:divsChild>
                                <w:div w:id="2110081112">
                                  <w:marLeft w:val="0"/>
                                  <w:marRight w:val="0"/>
                                  <w:marTop w:val="0"/>
                                  <w:marBottom w:val="0"/>
                                  <w:divBdr>
                                    <w:top w:val="none" w:sz="0" w:space="0" w:color="auto"/>
                                    <w:left w:val="none" w:sz="0" w:space="0" w:color="auto"/>
                                    <w:bottom w:val="none" w:sz="0" w:space="0" w:color="auto"/>
                                    <w:right w:val="none" w:sz="0" w:space="0" w:color="auto"/>
                                  </w:divBdr>
                                  <w:divsChild>
                                    <w:div w:id="196152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4120534">
      <w:bodyDiv w:val="1"/>
      <w:marLeft w:val="0"/>
      <w:marRight w:val="0"/>
      <w:marTop w:val="0"/>
      <w:marBottom w:val="0"/>
      <w:divBdr>
        <w:top w:val="none" w:sz="0" w:space="0" w:color="auto"/>
        <w:left w:val="none" w:sz="0" w:space="0" w:color="auto"/>
        <w:bottom w:val="none" w:sz="0" w:space="0" w:color="auto"/>
        <w:right w:val="none" w:sz="0" w:space="0" w:color="auto"/>
      </w:divBdr>
      <w:divsChild>
        <w:div w:id="1861432199">
          <w:marLeft w:val="0"/>
          <w:marRight w:val="0"/>
          <w:marTop w:val="0"/>
          <w:marBottom w:val="0"/>
          <w:divBdr>
            <w:top w:val="none" w:sz="0" w:space="0" w:color="auto"/>
            <w:left w:val="none" w:sz="0" w:space="0" w:color="auto"/>
            <w:bottom w:val="none" w:sz="0" w:space="0" w:color="auto"/>
            <w:right w:val="none" w:sz="0" w:space="0" w:color="auto"/>
          </w:divBdr>
          <w:divsChild>
            <w:div w:id="245386371">
              <w:marLeft w:val="0"/>
              <w:marRight w:val="0"/>
              <w:marTop w:val="150"/>
              <w:marBottom w:val="0"/>
              <w:divBdr>
                <w:top w:val="none" w:sz="0" w:space="0" w:color="auto"/>
                <w:left w:val="none" w:sz="0" w:space="0" w:color="auto"/>
                <w:bottom w:val="none" w:sz="0" w:space="0" w:color="auto"/>
                <w:right w:val="none" w:sz="0" w:space="0" w:color="auto"/>
              </w:divBdr>
              <w:divsChild>
                <w:div w:id="1303926200">
                  <w:marLeft w:val="0"/>
                  <w:marRight w:val="0"/>
                  <w:marTop w:val="0"/>
                  <w:marBottom w:val="0"/>
                  <w:divBdr>
                    <w:top w:val="none" w:sz="0" w:space="0" w:color="auto"/>
                    <w:left w:val="none" w:sz="0" w:space="0" w:color="auto"/>
                    <w:bottom w:val="none" w:sz="0" w:space="0" w:color="auto"/>
                    <w:right w:val="none" w:sz="0" w:space="0" w:color="auto"/>
                  </w:divBdr>
                  <w:divsChild>
                    <w:div w:id="1308433102">
                      <w:marLeft w:val="150"/>
                      <w:marRight w:val="0"/>
                      <w:marTop w:val="0"/>
                      <w:marBottom w:val="0"/>
                      <w:divBdr>
                        <w:top w:val="none" w:sz="0" w:space="0" w:color="auto"/>
                        <w:left w:val="none" w:sz="0" w:space="0" w:color="auto"/>
                        <w:bottom w:val="none" w:sz="0" w:space="0" w:color="auto"/>
                        <w:right w:val="none" w:sz="0" w:space="0" w:color="auto"/>
                      </w:divBdr>
                      <w:divsChild>
                        <w:div w:id="87390188">
                          <w:marLeft w:val="0"/>
                          <w:marRight w:val="0"/>
                          <w:marTop w:val="0"/>
                          <w:marBottom w:val="0"/>
                          <w:divBdr>
                            <w:top w:val="none" w:sz="0" w:space="0" w:color="auto"/>
                            <w:left w:val="none" w:sz="0" w:space="0" w:color="auto"/>
                            <w:bottom w:val="none" w:sz="0" w:space="0" w:color="auto"/>
                            <w:right w:val="none" w:sz="0" w:space="0" w:color="auto"/>
                          </w:divBdr>
                          <w:divsChild>
                            <w:div w:id="2038308331">
                              <w:marLeft w:val="0"/>
                              <w:marRight w:val="0"/>
                              <w:marTop w:val="0"/>
                              <w:marBottom w:val="0"/>
                              <w:divBdr>
                                <w:top w:val="none" w:sz="0" w:space="0" w:color="auto"/>
                                <w:left w:val="none" w:sz="0" w:space="0" w:color="auto"/>
                                <w:bottom w:val="none" w:sz="0" w:space="0" w:color="auto"/>
                                <w:right w:val="none" w:sz="0" w:space="0" w:color="auto"/>
                              </w:divBdr>
                            </w:div>
                            <w:div w:id="1335064081">
                              <w:marLeft w:val="0"/>
                              <w:marRight w:val="0"/>
                              <w:marTop w:val="0"/>
                              <w:marBottom w:val="0"/>
                              <w:divBdr>
                                <w:top w:val="none" w:sz="0" w:space="0" w:color="auto"/>
                                <w:left w:val="none" w:sz="0" w:space="0" w:color="auto"/>
                                <w:bottom w:val="none" w:sz="0" w:space="0" w:color="auto"/>
                                <w:right w:val="none" w:sz="0" w:space="0" w:color="auto"/>
                              </w:divBdr>
                              <w:divsChild>
                                <w:div w:id="988172394">
                                  <w:marLeft w:val="0"/>
                                  <w:marRight w:val="0"/>
                                  <w:marTop w:val="0"/>
                                  <w:marBottom w:val="0"/>
                                  <w:divBdr>
                                    <w:top w:val="none" w:sz="0" w:space="0" w:color="auto"/>
                                    <w:left w:val="none" w:sz="0" w:space="0" w:color="auto"/>
                                    <w:bottom w:val="none" w:sz="0" w:space="0" w:color="auto"/>
                                    <w:right w:val="none" w:sz="0" w:space="0" w:color="auto"/>
                                  </w:divBdr>
                                </w:div>
                                <w:div w:id="100881579">
                                  <w:marLeft w:val="0"/>
                                  <w:marRight w:val="0"/>
                                  <w:marTop w:val="0"/>
                                  <w:marBottom w:val="0"/>
                                  <w:divBdr>
                                    <w:top w:val="none" w:sz="0" w:space="0" w:color="auto"/>
                                    <w:left w:val="none" w:sz="0" w:space="0" w:color="auto"/>
                                    <w:bottom w:val="none" w:sz="0" w:space="0" w:color="auto"/>
                                    <w:right w:val="none" w:sz="0" w:space="0" w:color="auto"/>
                                  </w:divBdr>
                                  <w:divsChild>
                                    <w:div w:id="632639921">
                                      <w:marLeft w:val="0"/>
                                      <w:marRight w:val="0"/>
                                      <w:marTop w:val="0"/>
                                      <w:marBottom w:val="0"/>
                                      <w:divBdr>
                                        <w:top w:val="none" w:sz="0" w:space="0" w:color="auto"/>
                                        <w:left w:val="none" w:sz="0" w:space="0" w:color="auto"/>
                                        <w:bottom w:val="none" w:sz="0" w:space="0" w:color="auto"/>
                                        <w:right w:val="none" w:sz="0" w:space="0" w:color="auto"/>
                                      </w:divBdr>
                                      <w:divsChild>
                                        <w:div w:id="573854707">
                                          <w:marLeft w:val="0"/>
                                          <w:marRight w:val="0"/>
                                          <w:marTop w:val="0"/>
                                          <w:marBottom w:val="0"/>
                                          <w:divBdr>
                                            <w:top w:val="none" w:sz="0" w:space="0" w:color="auto"/>
                                            <w:left w:val="none" w:sz="0" w:space="0" w:color="auto"/>
                                            <w:bottom w:val="none" w:sz="0" w:space="0" w:color="auto"/>
                                            <w:right w:val="none" w:sz="0" w:space="0" w:color="auto"/>
                                          </w:divBdr>
                                        </w:div>
                                      </w:divsChild>
                                    </w:div>
                                    <w:div w:id="1133714127">
                                      <w:marLeft w:val="0"/>
                                      <w:marRight w:val="0"/>
                                      <w:marTop w:val="0"/>
                                      <w:marBottom w:val="0"/>
                                      <w:divBdr>
                                        <w:top w:val="none" w:sz="0" w:space="0" w:color="auto"/>
                                        <w:left w:val="none" w:sz="0" w:space="0" w:color="auto"/>
                                        <w:bottom w:val="none" w:sz="0" w:space="0" w:color="auto"/>
                                        <w:right w:val="none" w:sz="0" w:space="0" w:color="auto"/>
                                      </w:divBdr>
                                      <w:divsChild>
                                        <w:div w:id="38263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845820">
                              <w:marLeft w:val="0"/>
                              <w:marRight w:val="0"/>
                              <w:marTop w:val="0"/>
                              <w:marBottom w:val="0"/>
                              <w:divBdr>
                                <w:top w:val="none" w:sz="0" w:space="0" w:color="auto"/>
                                <w:left w:val="none" w:sz="0" w:space="0" w:color="auto"/>
                                <w:bottom w:val="none" w:sz="0" w:space="0" w:color="auto"/>
                                <w:right w:val="none" w:sz="0" w:space="0" w:color="auto"/>
                              </w:divBdr>
                              <w:divsChild>
                                <w:div w:id="612907878">
                                  <w:marLeft w:val="0"/>
                                  <w:marRight w:val="150"/>
                                  <w:marTop w:val="0"/>
                                  <w:marBottom w:val="0"/>
                                  <w:divBdr>
                                    <w:top w:val="none" w:sz="0" w:space="0" w:color="auto"/>
                                    <w:left w:val="none" w:sz="0" w:space="0" w:color="auto"/>
                                    <w:bottom w:val="none" w:sz="0" w:space="0" w:color="auto"/>
                                    <w:right w:val="none" w:sz="0" w:space="0" w:color="auto"/>
                                  </w:divBdr>
                                </w:div>
                                <w:div w:id="1670594565">
                                  <w:marLeft w:val="0"/>
                                  <w:marRight w:val="0"/>
                                  <w:marTop w:val="0"/>
                                  <w:marBottom w:val="0"/>
                                  <w:divBdr>
                                    <w:top w:val="none" w:sz="0" w:space="0" w:color="auto"/>
                                    <w:left w:val="none" w:sz="0" w:space="0" w:color="auto"/>
                                    <w:bottom w:val="none" w:sz="0" w:space="0" w:color="auto"/>
                                    <w:right w:val="none" w:sz="0" w:space="0" w:color="auto"/>
                                  </w:divBdr>
                                </w:div>
                              </w:divsChild>
                            </w:div>
                            <w:div w:id="283930089">
                              <w:marLeft w:val="0"/>
                              <w:marRight w:val="0"/>
                              <w:marTop w:val="0"/>
                              <w:marBottom w:val="225"/>
                              <w:divBdr>
                                <w:top w:val="none" w:sz="0" w:space="0" w:color="auto"/>
                                <w:left w:val="none" w:sz="0" w:space="0" w:color="auto"/>
                                <w:bottom w:val="none" w:sz="0" w:space="0" w:color="auto"/>
                                <w:right w:val="none" w:sz="0" w:space="0" w:color="auto"/>
                              </w:divBdr>
                            </w:div>
                            <w:div w:id="455949836">
                              <w:marLeft w:val="0"/>
                              <w:marRight w:val="0"/>
                              <w:marTop w:val="0"/>
                              <w:marBottom w:val="0"/>
                              <w:divBdr>
                                <w:top w:val="none" w:sz="0" w:space="0" w:color="auto"/>
                                <w:left w:val="none" w:sz="0" w:space="0" w:color="auto"/>
                                <w:bottom w:val="none" w:sz="0" w:space="0" w:color="auto"/>
                                <w:right w:val="none" w:sz="0" w:space="0" w:color="auto"/>
                              </w:divBdr>
                              <w:divsChild>
                                <w:div w:id="706102632">
                                  <w:marLeft w:val="0"/>
                                  <w:marRight w:val="0"/>
                                  <w:marTop w:val="0"/>
                                  <w:marBottom w:val="0"/>
                                  <w:divBdr>
                                    <w:top w:val="none" w:sz="0" w:space="0" w:color="auto"/>
                                    <w:left w:val="none" w:sz="0" w:space="0" w:color="auto"/>
                                    <w:bottom w:val="none" w:sz="0" w:space="0" w:color="auto"/>
                                    <w:right w:val="none" w:sz="0" w:space="0" w:color="auto"/>
                                  </w:divBdr>
                                  <w:divsChild>
                                    <w:div w:id="2089224594">
                                      <w:marLeft w:val="0"/>
                                      <w:marRight w:val="0"/>
                                      <w:marTop w:val="0"/>
                                      <w:marBottom w:val="0"/>
                                      <w:divBdr>
                                        <w:top w:val="none" w:sz="0" w:space="0" w:color="auto"/>
                                        <w:left w:val="none" w:sz="0" w:space="0" w:color="auto"/>
                                        <w:bottom w:val="none" w:sz="0" w:space="0" w:color="auto"/>
                                        <w:right w:val="none" w:sz="0" w:space="0" w:color="auto"/>
                                      </w:divBdr>
                                    </w:div>
                                  </w:divsChild>
                                </w:div>
                                <w:div w:id="1605116057">
                                  <w:marLeft w:val="0"/>
                                  <w:marRight w:val="0"/>
                                  <w:marTop w:val="0"/>
                                  <w:marBottom w:val="0"/>
                                  <w:divBdr>
                                    <w:top w:val="none" w:sz="0" w:space="0" w:color="auto"/>
                                    <w:left w:val="none" w:sz="0" w:space="0" w:color="auto"/>
                                    <w:bottom w:val="none" w:sz="0" w:space="0" w:color="auto"/>
                                    <w:right w:val="none" w:sz="0" w:space="0" w:color="auto"/>
                                  </w:divBdr>
                                  <w:divsChild>
                                    <w:div w:id="1248074735">
                                      <w:marLeft w:val="0"/>
                                      <w:marRight w:val="150"/>
                                      <w:marTop w:val="0"/>
                                      <w:marBottom w:val="150"/>
                                      <w:divBdr>
                                        <w:top w:val="none" w:sz="0" w:space="0" w:color="auto"/>
                                        <w:left w:val="none" w:sz="0" w:space="0" w:color="auto"/>
                                        <w:bottom w:val="none" w:sz="0" w:space="0" w:color="auto"/>
                                        <w:right w:val="none" w:sz="0" w:space="0" w:color="auto"/>
                                      </w:divBdr>
                                    </w:div>
                                    <w:div w:id="1586065757">
                                      <w:marLeft w:val="0"/>
                                      <w:marRight w:val="150"/>
                                      <w:marTop w:val="0"/>
                                      <w:marBottom w:val="150"/>
                                      <w:divBdr>
                                        <w:top w:val="none" w:sz="0" w:space="0" w:color="auto"/>
                                        <w:left w:val="none" w:sz="0" w:space="0" w:color="auto"/>
                                        <w:bottom w:val="none" w:sz="0" w:space="0" w:color="auto"/>
                                        <w:right w:val="none" w:sz="0" w:space="0" w:color="auto"/>
                                      </w:divBdr>
                                    </w:div>
                                    <w:div w:id="1942839464">
                                      <w:marLeft w:val="0"/>
                                      <w:marRight w:val="150"/>
                                      <w:marTop w:val="0"/>
                                      <w:marBottom w:val="150"/>
                                      <w:divBdr>
                                        <w:top w:val="none" w:sz="0" w:space="0" w:color="auto"/>
                                        <w:left w:val="none" w:sz="0" w:space="0" w:color="auto"/>
                                        <w:bottom w:val="none" w:sz="0" w:space="0" w:color="auto"/>
                                        <w:right w:val="none" w:sz="0" w:space="0" w:color="auto"/>
                                      </w:divBdr>
                                    </w:div>
                                    <w:div w:id="1427262638">
                                      <w:marLeft w:val="0"/>
                                      <w:marRight w:val="150"/>
                                      <w:marTop w:val="0"/>
                                      <w:marBottom w:val="150"/>
                                      <w:divBdr>
                                        <w:top w:val="none" w:sz="0" w:space="0" w:color="auto"/>
                                        <w:left w:val="none" w:sz="0" w:space="0" w:color="auto"/>
                                        <w:bottom w:val="none" w:sz="0" w:space="0" w:color="auto"/>
                                        <w:right w:val="none" w:sz="0" w:space="0" w:color="auto"/>
                                      </w:divBdr>
                                    </w:div>
                                    <w:div w:id="582179367">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4038437">
      <w:bodyDiv w:val="1"/>
      <w:marLeft w:val="0"/>
      <w:marRight w:val="0"/>
      <w:marTop w:val="0"/>
      <w:marBottom w:val="0"/>
      <w:divBdr>
        <w:top w:val="none" w:sz="0" w:space="0" w:color="auto"/>
        <w:left w:val="none" w:sz="0" w:space="0" w:color="auto"/>
        <w:bottom w:val="none" w:sz="0" w:space="0" w:color="auto"/>
        <w:right w:val="none" w:sz="0" w:space="0" w:color="auto"/>
      </w:divBdr>
      <w:divsChild>
        <w:div w:id="238290980">
          <w:marLeft w:val="0"/>
          <w:marRight w:val="0"/>
          <w:marTop w:val="0"/>
          <w:marBottom w:val="0"/>
          <w:divBdr>
            <w:top w:val="none" w:sz="0" w:space="0" w:color="auto"/>
            <w:left w:val="none" w:sz="0" w:space="0" w:color="auto"/>
            <w:bottom w:val="none" w:sz="0" w:space="0" w:color="auto"/>
            <w:right w:val="none" w:sz="0" w:space="0" w:color="auto"/>
          </w:divBdr>
          <w:divsChild>
            <w:div w:id="1405103915">
              <w:marLeft w:val="0"/>
              <w:marRight w:val="0"/>
              <w:marTop w:val="150"/>
              <w:marBottom w:val="0"/>
              <w:divBdr>
                <w:top w:val="none" w:sz="0" w:space="0" w:color="auto"/>
                <w:left w:val="none" w:sz="0" w:space="0" w:color="auto"/>
                <w:bottom w:val="none" w:sz="0" w:space="0" w:color="auto"/>
                <w:right w:val="none" w:sz="0" w:space="0" w:color="auto"/>
              </w:divBdr>
              <w:divsChild>
                <w:div w:id="831680438">
                  <w:marLeft w:val="0"/>
                  <w:marRight w:val="0"/>
                  <w:marTop w:val="0"/>
                  <w:marBottom w:val="0"/>
                  <w:divBdr>
                    <w:top w:val="none" w:sz="0" w:space="0" w:color="auto"/>
                    <w:left w:val="none" w:sz="0" w:space="0" w:color="auto"/>
                    <w:bottom w:val="none" w:sz="0" w:space="0" w:color="auto"/>
                    <w:right w:val="none" w:sz="0" w:space="0" w:color="auto"/>
                  </w:divBdr>
                  <w:divsChild>
                    <w:div w:id="181096722">
                      <w:marLeft w:val="150"/>
                      <w:marRight w:val="0"/>
                      <w:marTop w:val="0"/>
                      <w:marBottom w:val="0"/>
                      <w:divBdr>
                        <w:top w:val="none" w:sz="0" w:space="0" w:color="auto"/>
                        <w:left w:val="none" w:sz="0" w:space="0" w:color="auto"/>
                        <w:bottom w:val="none" w:sz="0" w:space="0" w:color="auto"/>
                        <w:right w:val="none" w:sz="0" w:space="0" w:color="auto"/>
                      </w:divBdr>
                      <w:divsChild>
                        <w:div w:id="1996713605">
                          <w:marLeft w:val="0"/>
                          <w:marRight w:val="0"/>
                          <w:marTop w:val="0"/>
                          <w:marBottom w:val="0"/>
                          <w:divBdr>
                            <w:top w:val="none" w:sz="0" w:space="0" w:color="auto"/>
                            <w:left w:val="none" w:sz="0" w:space="0" w:color="auto"/>
                            <w:bottom w:val="none" w:sz="0" w:space="0" w:color="auto"/>
                            <w:right w:val="none" w:sz="0" w:space="0" w:color="auto"/>
                          </w:divBdr>
                          <w:divsChild>
                            <w:div w:id="1454060580">
                              <w:marLeft w:val="0"/>
                              <w:marRight w:val="0"/>
                              <w:marTop w:val="0"/>
                              <w:marBottom w:val="0"/>
                              <w:divBdr>
                                <w:top w:val="none" w:sz="0" w:space="0" w:color="auto"/>
                                <w:left w:val="none" w:sz="0" w:space="0" w:color="auto"/>
                                <w:bottom w:val="none" w:sz="0" w:space="0" w:color="auto"/>
                                <w:right w:val="none" w:sz="0" w:space="0" w:color="auto"/>
                              </w:divBdr>
                              <w:divsChild>
                                <w:div w:id="27919933">
                                  <w:marLeft w:val="0"/>
                                  <w:marRight w:val="0"/>
                                  <w:marTop w:val="0"/>
                                  <w:marBottom w:val="0"/>
                                  <w:divBdr>
                                    <w:top w:val="none" w:sz="0" w:space="0" w:color="auto"/>
                                    <w:left w:val="none" w:sz="0" w:space="0" w:color="auto"/>
                                    <w:bottom w:val="none" w:sz="0" w:space="0" w:color="auto"/>
                                    <w:right w:val="none" w:sz="0" w:space="0" w:color="auto"/>
                                  </w:divBdr>
                                </w:div>
                              </w:divsChild>
                            </w:div>
                            <w:div w:id="875193971">
                              <w:marLeft w:val="0"/>
                              <w:marRight w:val="0"/>
                              <w:marTop w:val="0"/>
                              <w:marBottom w:val="0"/>
                              <w:divBdr>
                                <w:top w:val="none" w:sz="0" w:space="0" w:color="auto"/>
                                <w:left w:val="none" w:sz="0" w:space="0" w:color="auto"/>
                                <w:bottom w:val="none" w:sz="0" w:space="0" w:color="auto"/>
                                <w:right w:val="none" w:sz="0" w:space="0" w:color="auto"/>
                              </w:divBdr>
                              <w:divsChild>
                                <w:div w:id="480777175">
                                  <w:marLeft w:val="0"/>
                                  <w:marRight w:val="0"/>
                                  <w:marTop w:val="0"/>
                                  <w:marBottom w:val="0"/>
                                  <w:divBdr>
                                    <w:top w:val="none" w:sz="0" w:space="0" w:color="auto"/>
                                    <w:left w:val="none" w:sz="0" w:space="0" w:color="auto"/>
                                    <w:bottom w:val="none" w:sz="0" w:space="0" w:color="auto"/>
                                    <w:right w:val="none" w:sz="0" w:space="0" w:color="auto"/>
                                  </w:divBdr>
                                  <w:divsChild>
                                    <w:div w:id="1368263501">
                                      <w:marLeft w:val="0"/>
                                      <w:marRight w:val="0"/>
                                      <w:marTop w:val="0"/>
                                      <w:marBottom w:val="0"/>
                                      <w:divBdr>
                                        <w:top w:val="none" w:sz="0" w:space="0" w:color="auto"/>
                                        <w:left w:val="none" w:sz="0" w:space="0" w:color="auto"/>
                                        <w:bottom w:val="none" w:sz="0" w:space="0" w:color="auto"/>
                                        <w:right w:val="none" w:sz="0" w:space="0" w:color="auto"/>
                                      </w:divBdr>
                                    </w:div>
                                    <w:div w:id="1323042693">
                                      <w:marLeft w:val="0"/>
                                      <w:marRight w:val="0"/>
                                      <w:marTop w:val="0"/>
                                      <w:marBottom w:val="0"/>
                                      <w:divBdr>
                                        <w:top w:val="none" w:sz="0" w:space="0" w:color="auto"/>
                                        <w:left w:val="none" w:sz="0" w:space="0" w:color="auto"/>
                                        <w:bottom w:val="none" w:sz="0" w:space="0" w:color="auto"/>
                                        <w:right w:val="none" w:sz="0" w:space="0" w:color="auto"/>
                                      </w:divBdr>
                                    </w:div>
                                  </w:divsChild>
                                </w:div>
                                <w:div w:id="375392057">
                                  <w:marLeft w:val="0"/>
                                  <w:marRight w:val="0"/>
                                  <w:marTop w:val="0"/>
                                  <w:marBottom w:val="0"/>
                                  <w:divBdr>
                                    <w:top w:val="none" w:sz="0" w:space="0" w:color="auto"/>
                                    <w:left w:val="none" w:sz="0" w:space="0" w:color="auto"/>
                                    <w:bottom w:val="none" w:sz="0" w:space="0" w:color="auto"/>
                                    <w:right w:val="none" w:sz="0" w:space="0" w:color="auto"/>
                                  </w:divBdr>
                                  <w:divsChild>
                                    <w:div w:id="648439064">
                                      <w:marLeft w:val="0"/>
                                      <w:marRight w:val="0"/>
                                      <w:marTop w:val="0"/>
                                      <w:marBottom w:val="0"/>
                                      <w:divBdr>
                                        <w:top w:val="none" w:sz="0" w:space="0" w:color="auto"/>
                                        <w:left w:val="none" w:sz="0" w:space="0" w:color="auto"/>
                                        <w:bottom w:val="none" w:sz="0" w:space="0" w:color="auto"/>
                                        <w:right w:val="none" w:sz="0" w:space="0" w:color="auto"/>
                                      </w:divBdr>
                                    </w:div>
                                  </w:divsChild>
                                </w:div>
                                <w:div w:id="46520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959747">
      <w:bodyDiv w:val="1"/>
      <w:marLeft w:val="0"/>
      <w:marRight w:val="0"/>
      <w:marTop w:val="0"/>
      <w:marBottom w:val="0"/>
      <w:divBdr>
        <w:top w:val="none" w:sz="0" w:space="0" w:color="auto"/>
        <w:left w:val="none" w:sz="0" w:space="0" w:color="auto"/>
        <w:bottom w:val="none" w:sz="0" w:space="0" w:color="auto"/>
        <w:right w:val="none" w:sz="0" w:space="0" w:color="auto"/>
      </w:divBdr>
      <w:divsChild>
        <w:div w:id="1281034473">
          <w:marLeft w:val="0"/>
          <w:marRight w:val="0"/>
          <w:marTop w:val="0"/>
          <w:marBottom w:val="0"/>
          <w:divBdr>
            <w:top w:val="none" w:sz="0" w:space="0" w:color="auto"/>
            <w:left w:val="none" w:sz="0" w:space="0" w:color="auto"/>
            <w:bottom w:val="none" w:sz="0" w:space="0" w:color="auto"/>
            <w:right w:val="none" w:sz="0" w:space="0" w:color="auto"/>
          </w:divBdr>
          <w:divsChild>
            <w:div w:id="426000527">
              <w:marLeft w:val="0"/>
              <w:marRight w:val="0"/>
              <w:marTop w:val="150"/>
              <w:marBottom w:val="0"/>
              <w:divBdr>
                <w:top w:val="none" w:sz="0" w:space="0" w:color="auto"/>
                <w:left w:val="none" w:sz="0" w:space="0" w:color="auto"/>
                <w:bottom w:val="none" w:sz="0" w:space="0" w:color="auto"/>
                <w:right w:val="none" w:sz="0" w:space="0" w:color="auto"/>
              </w:divBdr>
              <w:divsChild>
                <w:div w:id="903179722">
                  <w:marLeft w:val="0"/>
                  <w:marRight w:val="0"/>
                  <w:marTop w:val="0"/>
                  <w:marBottom w:val="0"/>
                  <w:divBdr>
                    <w:top w:val="none" w:sz="0" w:space="0" w:color="auto"/>
                    <w:left w:val="none" w:sz="0" w:space="0" w:color="auto"/>
                    <w:bottom w:val="none" w:sz="0" w:space="0" w:color="auto"/>
                    <w:right w:val="none" w:sz="0" w:space="0" w:color="auto"/>
                  </w:divBdr>
                  <w:divsChild>
                    <w:div w:id="1017001305">
                      <w:marLeft w:val="150"/>
                      <w:marRight w:val="0"/>
                      <w:marTop w:val="0"/>
                      <w:marBottom w:val="0"/>
                      <w:divBdr>
                        <w:top w:val="none" w:sz="0" w:space="0" w:color="auto"/>
                        <w:left w:val="none" w:sz="0" w:space="0" w:color="auto"/>
                        <w:bottom w:val="none" w:sz="0" w:space="0" w:color="auto"/>
                        <w:right w:val="none" w:sz="0" w:space="0" w:color="auto"/>
                      </w:divBdr>
                      <w:divsChild>
                        <w:div w:id="370233228">
                          <w:marLeft w:val="0"/>
                          <w:marRight w:val="0"/>
                          <w:marTop w:val="0"/>
                          <w:marBottom w:val="0"/>
                          <w:divBdr>
                            <w:top w:val="none" w:sz="0" w:space="0" w:color="auto"/>
                            <w:left w:val="none" w:sz="0" w:space="0" w:color="auto"/>
                            <w:bottom w:val="none" w:sz="0" w:space="0" w:color="auto"/>
                            <w:right w:val="none" w:sz="0" w:space="0" w:color="auto"/>
                          </w:divBdr>
                          <w:divsChild>
                            <w:div w:id="341130302">
                              <w:marLeft w:val="0"/>
                              <w:marRight w:val="0"/>
                              <w:marTop w:val="0"/>
                              <w:marBottom w:val="0"/>
                              <w:divBdr>
                                <w:top w:val="none" w:sz="0" w:space="0" w:color="auto"/>
                                <w:left w:val="none" w:sz="0" w:space="0" w:color="auto"/>
                                <w:bottom w:val="none" w:sz="0" w:space="0" w:color="auto"/>
                                <w:right w:val="none" w:sz="0" w:space="0" w:color="auto"/>
                              </w:divBdr>
                            </w:div>
                            <w:div w:id="1910533776">
                              <w:marLeft w:val="0"/>
                              <w:marRight w:val="0"/>
                              <w:marTop w:val="0"/>
                              <w:marBottom w:val="0"/>
                              <w:divBdr>
                                <w:top w:val="none" w:sz="0" w:space="0" w:color="auto"/>
                                <w:left w:val="none" w:sz="0" w:space="0" w:color="auto"/>
                                <w:bottom w:val="none" w:sz="0" w:space="0" w:color="auto"/>
                                <w:right w:val="none" w:sz="0" w:space="0" w:color="auto"/>
                              </w:divBdr>
                              <w:divsChild>
                                <w:div w:id="1866167188">
                                  <w:marLeft w:val="0"/>
                                  <w:marRight w:val="150"/>
                                  <w:marTop w:val="0"/>
                                  <w:marBottom w:val="0"/>
                                  <w:divBdr>
                                    <w:top w:val="none" w:sz="0" w:space="0" w:color="auto"/>
                                    <w:left w:val="none" w:sz="0" w:space="0" w:color="auto"/>
                                    <w:bottom w:val="none" w:sz="0" w:space="0" w:color="auto"/>
                                    <w:right w:val="none" w:sz="0" w:space="0" w:color="auto"/>
                                  </w:divBdr>
                                </w:div>
                                <w:div w:id="779880247">
                                  <w:marLeft w:val="0"/>
                                  <w:marRight w:val="0"/>
                                  <w:marTop w:val="0"/>
                                  <w:marBottom w:val="0"/>
                                  <w:divBdr>
                                    <w:top w:val="none" w:sz="0" w:space="0" w:color="auto"/>
                                    <w:left w:val="none" w:sz="0" w:space="0" w:color="auto"/>
                                    <w:bottom w:val="none" w:sz="0" w:space="0" w:color="auto"/>
                                    <w:right w:val="none" w:sz="0" w:space="0" w:color="auto"/>
                                  </w:divBdr>
                                </w:div>
                              </w:divsChild>
                            </w:div>
                            <w:div w:id="1404525615">
                              <w:marLeft w:val="0"/>
                              <w:marRight w:val="0"/>
                              <w:marTop w:val="0"/>
                              <w:marBottom w:val="0"/>
                              <w:divBdr>
                                <w:top w:val="none" w:sz="0" w:space="0" w:color="auto"/>
                                <w:left w:val="none" w:sz="0" w:space="0" w:color="auto"/>
                                <w:bottom w:val="none" w:sz="0" w:space="0" w:color="auto"/>
                                <w:right w:val="none" w:sz="0" w:space="0" w:color="auto"/>
                              </w:divBdr>
                              <w:divsChild>
                                <w:div w:id="443353120">
                                  <w:marLeft w:val="0"/>
                                  <w:marRight w:val="0"/>
                                  <w:marTop w:val="0"/>
                                  <w:marBottom w:val="0"/>
                                  <w:divBdr>
                                    <w:top w:val="none" w:sz="0" w:space="0" w:color="auto"/>
                                    <w:left w:val="none" w:sz="0" w:space="0" w:color="auto"/>
                                    <w:bottom w:val="none" w:sz="0" w:space="0" w:color="auto"/>
                                    <w:right w:val="none" w:sz="0" w:space="0" w:color="auto"/>
                                  </w:divBdr>
                                  <w:divsChild>
                                    <w:div w:id="1075082784">
                                      <w:marLeft w:val="0"/>
                                      <w:marRight w:val="0"/>
                                      <w:marTop w:val="0"/>
                                      <w:marBottom w:val="0"/>
                                      <w:divBdr>
                                        <w:top w:val="none" w:sz="0" w:space="0" w:color="auto"/>
                                        <w:left w:val="none" w:sz="0" w:space="0" w:color="auto"/>
                                        <w:bottom w:val="none" w:sz="0" w:space="0" w:color="auto"/>
                                        <w:right w:val="none" w:sz="0" w:space="0" w:color="auto"/>
                                      </w:divBdr>
                                    </w:div>
                                    <w:div w:id="1244922269">
                                      <w:marLeft w:val="0"/>
                                      <w:marRight w:val="0"/>
                                      <w:marTop w:val="0"/>
                                      <w:marBottom w:val="0"/>
                                      <w:divBdr>
                                        <w:top w:val="none" w:sz="0" w:space="0" w:color="auto"/>
                                        <w:left w:val="none" w:sz="0" w:space="0" w:color="auto"/>
                                        <w:bottom w:val="none" w:sz="0" w:space="0" w:color="auto"/>
                                        <w:right w:val="none" w:sz="0" w:space="0" w:color="auto"/>
                                      </w:divBdr>
                                    </w:div>
                                    <w:div w:id="2042241003">
                                      <w:marLeft w:val="0"/>
                                      <w:marRight w:val="0"/>
                                      <w:marTop w:val="0"/>
                                      <w:marBottom w:val="0"/>
                                      <w:divBdr>
                                        <w:top w:val="none" w:sz="0" w:space="0" w:color="auto"/>
                                        <w:left w:val="none" w:sz="0" w:space="0" w:color="auto"/>
                                        <w:bottom w:val="none" w:sz="0" w:space="0" w:color="auto"/>
                                        <w:right w:val="none" w:sz="0" w:space="0" w:color="auto"/>
                                      </w:divBdr>
                                    </w:div>
                                  </w:divsChild>
                                </w:div>
                                <w:div w:id="300354596">
                                  <w:marLeft w:val="0"/>
                                  <w:marRight w:val="0"/>
                                  <w:marTop w:val="0"/>
                                  <w:marBottom w:val="0"/>
                                  <w:divBdr>
                                    <w:top w:val="none" w:sz="0" w:space="0" w:color="auto"/>
                                    <w:left w:val="none" w:sz="0" w:space="0" w:color="auto"/>
                                    <w:bottom w:val="none" w:sz="0" w:space="0" w:color="auto"/>
                                    <w:right w:val="none" w:sz="0" w:space="0" w:color="auto"/>
                                  </w:divBdr>
                                  <w:divsChild>
                                    <w:div w:id="7386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8772452">
      <w:bodyDiv w:val="1"/>
      <w:marLeft w:val="0"/>
      <w:marRight w:val="0"/>
      <w:marTop w:val="0"/>
      <w:marBottom w:val="0"/>
      <w:divBdr>
        <w:top w:val="none" w:sz="0" w:space="0" w:color="auto"/>
        <w:left w:val="none" w:sz="0" w:space="0" w:color="auto"/>
        <w:bottom w:val="none" w:sz="0" w:space="0" w:color="auto"/>
        <w:right w:val="none" w:sz="0" w:space="0" w:color="auto"/>
      </w:divBdr>
      <w:divsChild>
        <w:div w:id="1078789723">
          <w:marLeft w:val="0"/>
          <w:marRight w:val="0"/>
          <w:marTop w:val="0"/>
          <w:marBottom w:val="0"/>
          <w:divBdr>
            <w:top w:val="none" w:sz="0" w:space="0" w:color="auto"/>
            <w:left w:val="none" w:sz="0" w:space="0" w:color="auto"/>
            <w:bottom w:val="none" w:sz="0" w:space="0" w:color="auto"/>
            <w:right w:val="none" w:sz="0" w:space="0" w:color="auto"/>
          </w:divBdr>
          <w:divsChild>
            <w:div w:id="976842504">
              <w:marLeft w:val="0"/>
              <w:marRight w:val="0"/>
              <w:marTop w:val="150"/>
              <w:marBottom w:val="0"/>
              <w:divBdr>
                <w:top w:val="none" w:sz="0" w:space="0" w:color="auto"/>
                <w:left w:val="none" w:sz="0" w:space="0" w:color="auto"/>
                <w:bottom w:val="none" w:sz="0" w:space="0" w:color="auto"/>
                <w:right w:val="none" w:sz="0" w:space="0" w:color="auto"/>
              </w:divBdr>
              <w:divsChild>
                <w:div w:id="369458113">
                  <w:marLeft w:val="0"/>
                  <w:marRight w:val="0"/>
                  <w:marTop w:val="0"/>
                  <w:marBottom w:val="0"/>
                  <w:divBdr>
                    <w:top w:val="none" w:sz="0" w:space="0" w:color="auto"/>
                    <w:left w:val="none" w:sz="0" w:space="0" w:color="auto"/>
                    <w:bottom w:val="none" w:sz="0" w:space="0" w:color="auto"/>
                    <w:right w:val="none" w:sz="0" w:space="0" w:color="auto"/>
                  </w:divBdr>
                  <w:divsChild>
                    <w:div w:id="1923179534">
                      <w:marLeft w:val="150"/>
                      <w:marRight w:val="0"/>
                      <w:marTop w:val="0"/>
                      <w:marBottom w:val="0"/>
                      <w:divBdr>
                        <w:top w:val="none" w:sz="0" w:space="0" w:color="auto"/>
                        <w:left w:val="none" w:sz="0" w:space="0" w:color="auto"/>
                        <w:bottom w:val="none" w:sz="0" w:space="0" w:color="auto"/>
                        <w:right w:val="none" w:sz="0" w:space="0" w:color="auto"/>
                      </w:divBdr>
                      <w:divsChild>
                        <w:div w:id="708065067">
                          <w:marLeft w:val="0"/>
                          <w:marRight w:val="0"/>
                          <w:marTop w:val="0"/>
                          <w:marBottom w:val="0"/>
                          <w:divBdr>
                            <w:top w:val="none" w:sz="0" w:space="0" w:color="auto"/>
                            <w:left w:val="none" w:sz="0" w:space="0" w:color="auto"/>
                            <w:bottom w:val="none" w:sz="0" w:space="0" w:color="auto"/>
                            <w:right w:val="none" w:sz="0" w:space="0" w:color="auto"/>
                          </w:divBdr>
                          <w:divsChild>
                            <w:div w:id="2048796590">
                              <w:marLeft w:val="0"/>
                              <w:marRight w:val="0"/>
                              <w:marTop w:val="0"/>
                              <w:marBottom w:val="0"/>
                              <w:divBdr>
                                <w:top w:val="none" w:sz="0" w:space="0" w:color="auto"/>
                                <w:left w:val="none" w:sz="0" w:space="0" w:color="auto"/>
                                <w:bottom w:val="none" w:sz="0" w:space="0" w:color="auto"/>
                                <w:right w:val="none" w:sz="0" w:space="0" w:color="auto"/>
                              </w:divBdr>
                            </w:div>
                            <w:div w:id="1357921547">
                              <w:marLeft w:val="0"/>
                              <w:marRight w:val="0"/>
                              <w:marTop w:val="0"/>
                              <w:marBottom w:val="0"/>
                              <w:divBdr>
                                <w:top w:val="none" w:sz="0" w:space="0" w:color="auto"/>
                                <w:left w:val="none" w:sz="0" w:space="0" w:color="auto"/>
                                <w:bottom w:val="none" w:sz="0" w:space="0" w:color="auto"/>
                                <w:right w:val="none" w:sz="0" w:space="0" w:color="auto"/>
                              </w:divBdr>
                              <w:divsChild>
                                <w:div w:id="993530865">
                                  <w:marLeft w:val="0"/>
                                  <w:marRight w:val="0"/>
                                  <w:marTop w:val="0"/>
                                  <w:marBottom w:val="0"/>
                                  <w:divBdr>
                                    <w:top w:val="none" w:sz="0" w:space="0" w:color="auto"/>
                                    <w:left w:val="none" w:sz="0" w:space="0" w:color="auto"/>
                                    <w:bottom w:val="none" w:sz="0" w:space="0" w:color="auto"/>
                                    <w:right w:val="none" w:sz="0" w:space="0" w:color="auto"/>
                                  </w:divBdr>
                                </w:div>
                                <w:div w:id="2102944387">
                                  <w:marLeft w:val="0"/>
                                  <w:marRight w:val="0"/>
                                  <w:marTop w:val="0"/>
                                  <w:marBottom w:val="0"/>
                                  <w:divBdr>
                                    <w:top w:val="none" w:sz="0" w:space="0" w:color="auto"/>
                                    <w:left w:val="none" w:sz="0" w:space="0" w:color="auto"/>
                                    <w:bottom w:val="none" w:sz="0" w:space="0" w:color="auto"/>
                                    <w:right w:val="none" w:sz="0" w:space="0" w:color="auto"/>
                                  </w:divBdr>
                                  <w:divsChild>
                                    <w:div w:id="1887451667">
                                      <w:marLeft w:val="0"/>
                                      <w:marRight w:val="0"/>
                                      <w:marTop w:val="0"/>
                                      <w:marBottom w:val="0"/>
                                      <w:divBdr>
                                        <w:top w:val="none" w:sz="0" w:space="0" w:color="auto"/>
                                        <w:left w:val="none" w:sz="0" w:space="0" w:color="auto"/>
                                        <w:bottom w:val="none" w:sz="0" w:space="0" w:color="auto"/>
                                        <w:right w:val="none" w:sz="0" w:space="0" w:color="auto"/>
                                      </w:divBdr>
                                      <w:divsChild>
                                        <w:div w:id="596868258">
                                          <w:marLeft w:val="0"/>
                                          <w:marRight w:val="0"/>
                                          <w:marTop w:val="0"/>
                                          <w:marBottom w:val="0"/>
                                          <w:divBdr>
                                            <w:top w:val="none" w:sz="0" w:space="0" w:color="auto"/>
                                            <w:left w:val="none" w:sz="0" w:space="0" w:color="auto"/>
                                            <w:bottom w:val="none" w:sz="0" w:space="0" w:color="auto"/>
                                            <w:right w:val="none" w:sz="0" w:space="0" w:color="auto"/>
                                          </w:divBdr>
                                        </w:div>
                                      </w:divsChild>
                                    </w:div>
                                    <w:div w:id="103307223">
                                      <w:marLeft w:val="0"/>
                                      <w:marRight w:val="0"/>
                                      <w:marTop w:val="0"/>
                                      <w:marBottom w:val="0"/>
                                      <w:divBdr>
                                        <w:top w:val="none" w:sz="0" w:space="0" w:color="auto"/>
                                        <w:left w:val="none" w:sz="0" w:space="0" w:color="auto"/>
                                        <w:bottom w:val="none" w:sz="0" w:space="0" w:color="auto"/>
                                        <w:right w:val="none" w:sz="0" w:space="0" w:color="auto"/>
                                      </w:divBdr>
                                      <w:divsChild>
                                        <w:div w:id="13114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655055">
                              <w:marLeft w:val="0"/>
                              <w:marRight w:val="0"/>
                              <w:marTop w:val="0"/>
                              <w:marBottom w:val="0"/>
                              <w:divBdr>
                                <w:top w:val="none" w:sz="0" w:space="0" w:color="auto"/>
                                <w:left w:val="none" w:sz="0" w:space="0" w:color="auto"/>
                                <w:bottom w:val="none" w:sz="0" w:space="0" w:color="auto"/>
                                <w:right w:val="none" w:sz="0" w:space="0" w:color="auto"/>
                              </w:divBdr>
                              <w:divsChild>
                                <w:div w:id="1689061866">
                                  <w:marLeft w:val="0"/>
                                  <w:marRight w:val="150"/>
                                  <w:marTop w:val="0"/>
                                  <w:marBottom w:val="0"/>
                                  <w:divBdr>
                                    <w:top w:val="none" w:sz="0" w:space="0" w:color="auto"/>
                                    <w:left w:val="none" w:sz="0" w:space="0" w:color="auto"/>
                                    <w:bottom w:val="none" w:sz="0" w:space="0" w:color="auto"/>
                                    <w:right w:val="none" w:sz="0" w:space="0" w:color="auto"/>
                                  </w:divBdr>
                                </w:div>
                                <w:div w:id="1920016938">
                                  <w:marLeft w:val="0"/>
                                  <w:marRight w:val="0"/>
                                  <w:marTop w:val="0"/>
                                  <w:marBottom w:val="0"/>
                                  <w:divBdr>
                                    <w:top w:val="none" w:sz="0" w:space="0" w:color="auto"/>
                                    <w:left w:val="none" w:sz="0" w:space="0" w:color="auto"/>
                                    <w:bottom w:val="none" w:sz="0" w:space="0" w:color="auto"/>
                                    <w:right w:val="none" w:sz="0" w:space="0" w:color="auto"/>
                                  </w:divBdr>
                                </w:div>
                              </w:divsChild>
                            </w:div>
                            <w:div w:id="85418157">
                              <w:marLeft w:val="0"/>
                              <w:marRight w:val="0"/>
                              <w:marTop w:val="0"/>
                              <w:marBottom w:val="225"/>
                              <w:divBdr>
                                <w:top w:val="none" w:sz="0" w:space="0" w:color="auto"/>
                                <w:left w:val="none" w:sz="0" w:space="0" w:color="auto"/>
                                <w:bottom w:val="none" w:sz="0" w:space="0" w:color="auto"/>
                                <w:right w:val="none" w:sz="0" w:space="0" w:color="auto"/>
                              </w:divBdr>
                            </w:div>
                            <w:div w:id="568421174">
                              <w:marLeft w:val="0"/>
                              <w:marRight w:val="0"/>
                              <w:marTop w:val="0"/>
                              <w:marBottom w:val="0"/>
                              <w:divBdr>
                                <w:top w:val="none" w:sz="0" w:space="0" w:color="auto"/>
                                <w:left w:val="none" w:sz="0" w:space="0" w:color="auto"/>
                                <w:bottom w:val="none" w:sz="0" w:space="0" w:color="auto"/>
                                <w:right w:val="none" w:sz="0" w:space="0" w:color="auto"/>
                              </w:divBdr>
                              <w:divsChild>
                                <w:div w:id="371392812">
                                  <w:marLeft w:val="0"/>
                                  <w:marRight w:val="0"/>
                                  <w:marTop w:val="0"/>
                                  <w:marBottom w:val="0"/>
                                  <w:divBdr>
                                    <w:top w:val="none" w:sz="0" w:space="0" w:color="auto"/>
                                    <w:left w:val="none" w:sz="0" w:space="0" w:color="auto"/>
                                    <w:bottom w:val="none" w:sz="0" w:space="0" w:color="auto"/>
                                    <w:right w:val="none" w:sz="0" w:space="0" w:color="auto"/>
                                  </w:divBdr>
                                  <w:divsChild>
                                    <w:div w:id="1944726525">
                                      <w:marLeft w:val="0"/>
                                      <w:marRight w:val="0"/>
                                      <w:marTop w:val="0"/>
                                      <w:marBottom w:val="0"/>
                                      <w:divBdr>
                                        <w:top w:val="none" w:sz="0" w:space="0" w:color="auto"/>
                                        <w:left w:val="none" w:sz="0" w:space="0" w:color="auto"/>
                                        <w:bottom w:val="none" w:sz="0" w:space="0" w:color="auto"/>
                                        <w:right w:val="none" w:sz="0" w:space="0" w:color="auto"/>
                                      </w:divBdr>
                                    </w:div>
                                  </w:divsChild>
                                </w:div>
                                <w:div w:id="1803423463">
                                  <w:marLeft w:val="0"/>
                                  <w:marRight w:val="0"/>
                                  <w:marTop w:val="0"/>
                                  <w:marBottom w:val="0"/>
                                  <w:divBdr>
                                    <w:top w:val="none" w:sz="0" w:space="0" w:color="auto"/>
                                    <w:left w:val="none" w:sz="0" w:space="0" w:color="auto"/>
                                    <w:bottom w:val="none" w:sz="0" w:space="0" w:color="auto"/>
                                    <w:right w:val="none" w:sz="0" w:space="0" w:color="auto"/>
                                  </w:divBdr>
                                </w:div>
                                <w:div w:id="1164591684">
                                  <w:marLeft w:val="0"/>
                                  <w:marRight w:val="0"/>
                                  <w:marTop w:val="0"/>
                                  <w:marBottom w:val="0"/>
                                  <w:divBdr>
                                    <w:top w:val="none" w:sz="0" w:space="0" w:color="auto"/>
                                    <w:left w:val="none" w:sz="0" w:space="0" w:color="auto"/>
                                    <w:bottom w:val="none" w:sz="0" w:space="0" w:color="auto"/>
                                    <w:right w:val="none" w:sz="0" w:space="0" w:color="auto"/>
                                  </w:divBdr>
                                </w:div>
                                <w:div w:id="137685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612303">
      <w:bodyDiv w:val="1"/>
      <w:marLeft w:val="0"/>
      <w:marRight w:val="0"/>
      <w:marTop w:val="0"/>
      <w:marBottom w:val="0"/>
      <w:divBdr>
        <w:top w:val="none" w:sz="0" w:space="0" w:color="auto"/>
        <w:left w:val="none" w:sz="0" w:space="0" w:color="auto"/>
        <w:bottom w:val="none" w:sz="0" w:space="0" w:color="auto"/>
        <w:right w:val="none" w:sz="0" w:space="0" w:color="auto"/>
      </w:divBdr>
      <w:divsChild>
        <w:div w:id="914896559">
          <w:marLeft w:val="0"/>
          <w:marRight w:val="0"/>
          <w:marTop w:val="0"/>
          <w:marBottom w:val="0"/>
          <w:divBdr>
            <w:top w:val="none" w:sz="0" w:space="0" w:color="auto"/>
            <w:left w:val="none" w:sz="0" w:space="0" w:color="auto"/>
            <w:bottom w:val="none" w:sz="0" w:space="0" w:color="auto"/>
            <w:right w:val="none" w:sz="0" w:space="0" w:color="auto"/>
          </w:divBdr>
          <w:divsChild>
            <w:div w:id="512113609">
              <w:marLeft w:val="0"/>
              <w:marRight w:val="0"/>
              <w:marTop w:val="150"/>
              <w:marBottom w:val="0"/>
              <w:divBdr>
                <w:top w:val="none" w:sz="0" w:space="0" w:color="auto"/>
                <w:left w:val="none" w:sz="0" w:space="0" w:color="auto"/>
                <w:bottom w:val="none" w:sz="0" w:space="0" w:color="auto"/>
                <w:right w:val="none" w:sz="0" w:space="0" w:color="auto"/>
              </w:divBdr>
              <w:divsChild>
                <w:div w:id="1106317144">
                  <w:marLeft w:val="0"/>
                  <w:marRight w:val="0"/>
                  <w:marTop w:val="0"/>
                  <w:marBottom w:val="0"/>
                  <w:divBdr>
                    <w:top w:val="none" w:sz="0" w:space="0" w:color="auto"/>
                    <w:left w:val="none" w:sz="0" w:space="0" w:color="auto"/>
                    <w:bottom w:val="none" w:sz="0" w:space="0" w:color="auto"/>
                    <w:right w:val="none" w:sz="0" w:space="0" w:color="auto"/>
                  </w:divBdr>
                  <w:divsChild>
                    <w:div w:id="1869685881">
                      <w:marLeft w:val="150"/>
                      <w:marRight w:val="0"/>
                      <w:marTop w:val="0"/>
                      <w:marBottom w:val="0"/>
                      <w:divBdr>
                        <w:top w:val="none" w:sz="0" w:space="0" w:color="auto"/>
                        <w:left w:val="none" w:sz="0" w:space="0" w:color="auto"/>
                        <w:bottom w:val="none" w:sz="0" w:space="0" w:color="auto"/>
                        <w:right w:val="none" w:sz="0" w:space="0" w:color="auto"/>
                      </w:divBdr>
                      <w:divsChild>
                        <w:div w:id="1559585618">
                          <w:marLeft w:val="0"/>
                          <w:marRight w:val="0"/>
                          <w:marTop w:val="0"/>
                          <w:marBottom w:val="0"/>
                          <w:divBdr>
                            <w:top w:val="none" w:sz="0" w:space="0" w:color="auto"/>
                            <w:left w:val="none" w:sz="0" w:space="0" w:color="auto"/>
                            <w:bottom w:val="none" w:sz="0" w:space="0" w:color="auto"/>
                            <w:right w:val="none" w:sz="0" w:space="0" w:color="auto"/>
                          </w:divBdr>
                          <w:divsChild>
                            <w:div w:id="1419135209">
                              <w:marLeft w:val="0"/>
                              <w:marRight w:val="0"/>
                              <w:marTop w:val="0"/>
                              <w:marBottom w:val="0"/>
                              <w:divBdr>
                                <w:top w:val="none" w:sz="0" w:space="0" w:color="auto"/>
                                <w:left w:val="none" w:sz="0" w:space="0" w:color="auto"/>
                                <w:bottom w:val="none" w:sz="0" w:space="0" w:color="auto"/>
                                <w:right w:val="none" w:sz="0" w:space="0" w:color="auto"/>
                              </w:divBdr>
                              <w:divsChild>
                                <w:div w:id="1909994186">
                                  <w:marLeft w:val="0"/>
                                  <w:marRight w:val="0"/>
                                  <w:marTop w:val="0"/>
                                  <w:marBottom w:val="0"/>
                                  <w:divBdr>
                                    <w:top w:val="none" w:sz="0" w:space="0" w:color="auto"/>
                                    <w:left w:val="none" w:sz="0" w:space="0" w:color="auto"/>
                                    <w:bottom w:val="none" w:sz="0" w:space="0" w:color="auto"/>
                                    <w:right w:val="none" w:sz="0" w:space="0" w:color="auto"/>
                                  </w:divBdr>
                                </w:div>
                              </w:divsChild>
                            </w:div>
                            <w:div w:id="2085371040">
                              <w:marLeft w:val="0"/>
                              <w:marRight w:val="0"/>
                              <w:marTop w:val="0"/>
                              <w:marBottom w:val="0"/>
                              <w:divBdr>
                                <w:top w:val="none" w:sz="0" w:space="0" w:color="auto"/>
                                <w:left w:val="none" w:sz="0" w:space="0" w:color="auto"/>
                                <w:bottom w:val="none" w:sz="0" w:space="0" w:color="auto"/>
                                <w:right w:val="none" w:sz="0" w:space="0" w:color="auto"/>
                              </w:divBdr>
                              <w:divsChild>
                                <w:div w:id="1095596992">
                                  <w:marLeft w:val="0"/>
                                  <w:marRight w:val="0"/>
                                  <w:marTop w:val="0"/>
                                  <w:marBottom w:val="0"/>
                                  <w:divBdr>
                                    <w:top w:val="none" w:sz="0" w:space="0" w:color="auto"/>
                                    <w:left w:val="none" w:sz="0" w:space="0" w:color="auto"/>
                                    <w:bottom w:val="none" w:sz="0" w:space="0" w:color="auto"/>
                                    <w:right w:val="none" w:sz="0" w:space="0" w:color="auto"/>
                                  </w:divBdr>
                                  <w:divsChild>
                                    <w:div w:id="620385201">
                                      <w:marLeft w:val="0"/>
                                      <w:marRight w:val="0"/>
                                      <w:marTop w:val="0"/>
                                      <w:marBottom w:val="0"/>
                                      <w:divBdr>
                                        <w:top w:val="none" w:sz="0" w:space="0" w:color="auto"/>
                                        <w:left w:val="none" w:sz="0" w:space="0" w:color="auto"/>
                                        <w:bottom w:val="none" w:sz="0" w:space="0" w:color="auto"/>
                                        <w:right w:val="none" w:sz="0" w:space="0" w:color="auto"/>
                                      </w:divBdr>
                                      <w:divsChild>
                                        <w:div w:id="1494641064">
                                          <w:marLeft w:val="0"/>
                                          <w:marRight w:val="0"/>
                                          <w:marTop w:val="0"/>
                                          <w:marBottom w:val="0"/>
                                          <w:divBdr>
                                            <w:top w:val="none" w:sz="0" w:space="0" w:color="auto"/>
                                            <w:left w:val="none" w:sz="0" w:space="0" w:color="auto"/>
                                            <w:bottom w:val="none" w:sz="0" w:space="0" w:color="auto"/>
                                            <w:right w:val="none" w:sz="0" w:space="0" w:color="auto"/>
                                          </w:divBdr>
                                        </w:div>
                                        <w:div w:id="199081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19844">
                                  <w:marLeft w:val="0"/>
                                  <w:marRight w:val="0"/>
                                  <w:marTop w:val="0"/>
                                  <w:marBottom w:val="0"/>
                                  <w:divBdr>
                                    <w:top w:val="none" w:sz="0" w:space="0" w:color="auto"/>
                                    <w:left w:val="none" w:sz="0" w:space="0" w:color="auto"/>
                                    <w:bottom w:val="none" w:sz="0" w:space="0" w:color="auto"/>
                                    <w:right w:val="none" w:sz="0" w:space="0" w:color="auto"/>
                                  </w:divBdr>
                                  <w:divsChild>
                                    <w:div w:id="158890848">
                                      <w:marLeft w:val="0"/>
                                      <w:marRight w:val="0"/>
                                      <w:marTop w:val="0"/>
                                      <w:marBottom w:val="0"/>
                                      <w:divBdr>
                                        <w:top w:val="none" w:sz="0" w:space="0" w:color="auto"/>
                                        <w:left w:val="none" w:sz="0" w:space="0" w:color="auto"/>
                                        <w:bottom w:val="none" w:sz="0" w:space="0" w:color="auto"/>
                                        <w:right w:val="none" w:sz="0" w:space="0" w:color="auto"/>
                                      </w:divBdr>
                                    </w:div>
                                    <w:div w:id="955990657">
                                      <w:marLeft w:val="0"/>
                                      <w:marRight w:val="0"/>
                                      <w:marTop w:val="0"/>
                                      <w:marBottom w:val="0"/>
                                      <w:divBdr>
                                        <w:top w:val="none" w:sz="0" w:space="0" w:color="auto"/>
                                        <w:left w:val="none" w:sz="0" w:space="0" w:color="auto"/>
                                        <w:bottom w:val="none" w:sz="0" w:space="0" w:color="auto"/>
                                        <w:right w:val="none" w:sz="0" w:space="0" w:color="auto"/>
                                      </w:divBdr>
                                    </w:div>
                                    <w:div w:id="677804915">
                                      <w:marLeft w:val="0"/>
                                      <w:marRight w:val="0"/>
                                      <w:marTop w:val="0"/>
                                      <w:marBottom w:val="0"/>
                                      <w:divBdr>
                                        <w:top w:val="none" w:sz="0" w:space="0" w:color="auto"/>
                                        <w:left w:val="none" w:sz="0" w:space="0" w:color="auto"/>
                                        <w:bottom w:val="none" w:sz="0" w:space="0" w:color="auto"/>
                                        <w:right w:val="none" w:sz="0" w:space="0" w:color="auto"/>
                                      </w:divBdr>
                                      <w:divsChild>
                                        <w:div w:id="1548033538">
                                          <w:marLeft w:val="0"/>
                                          <w:marRight w:val="0"/>
                                          <w:marTop w:val="0"/>
                                          <w:marBottom w:val="0"/>
                                          <w:divBdr>
                                            <w:top w:val="none" w:sz="0" w:space="0" w:color="auto"/>
                                            <w:left w:val="none" w:sz="0" w:space="0" w:color="auto"/>
                                            <w:bottom w:val="none" w:sz="0" w:space="0" w:color="auto"/>
                                            <w:right w:val="none" w:sz="0" w:space="0" w:color="auto"/>
                                          </w:divBdr>
                                          <w:divsChild>
                                            <w:div w:id="1812407345">
                                              <w:marLeft w:val="0"/>
                                              <w:marRight w:val="0"/>
                                              <w:marTop w:val="0"/>
                                              <w:marBottom w:val="0"/>
                                              <w:divBdr>
                                                <w:top w:val="none" w:sz="0" w:space="0" w:color="auto"/>
                                                <w:left w:val="none" w:sz="0" w:space="0" w:color="auto"/>
                                                <w:bottom w:val="none" w:sz="0" w:space="0" w:color="auto"/>
                                                <w:right w:val="none" w:sz="0" w:space="0" w:color="auto"/>
                                              </w:divBdr>
                                            </w:div>
                                            <w:div w:id="1984460287">
                                              <w:marLeft w:val="0"/>
                                              <w:marRight w:val="0"/>
                                              <w:marTop w:val="0"/>
                                              <w:marBottom w:val="0"/>
                                              <w:divBdr>
                                                <w:top w:val="none" w:sz="0" w:space="0" w:color="auto"/>
                                                <w:left w:val="none" w:sz="0" w:space="0" w:color="auto"/>
                                                <w:bottom w:val="none" w:sz="0" w:space="0" w:color="auto"/>
                                                <w:right w:val="none" w:sz="0" w:space="0" w:color="auto"/>
                                              </w:divBdr>
                                            </w:div>
                                          </w:divsChild>
                                        </w:div>
                                        <w:div w:id="339699510">
                                          <w:marLeft w:val="0"/>
                                          <w:marRight w:val="0"/>
                                          <w:marTop w:val="0"/>
                                          <w:marBottom w:val="0"/>
                                          <w:divBdr>
                                            <w:top w:val="none" w:sz="0" w:space="0" w:color="auto"/>
                                            <w:left w:val="none" w:sz="0" w:space="0" w:color="auto"/>
                                            <w:bottom w:val="none" w:sz="0" w:space="0" w:color="auto"/>
                                            <w:right w:val="none" w:sz="0" w:space="0" w:color="auto"/>
                                          </w:divBdr>
                                          <w:divsChild>
                                            <w:div w:id="1222595242">
                                              <w:marLeft w:val="0"/>
                                              <w:marRight w:val="0"/>
                                              <w:marTop w:val="0"/>
                                              <w:marBottom w:val="0"/>
                                              <w:divBdr>
                                                <w:top w:val="none" w:sz="0" w:space="0" w:color="auto"/>
                                                <w:left w:val="none" w:sz="0" w:space="0" w:color="auto"/>
                                                <w:bottom w:val="none" w:sz="0" w:space="0" w:color="auto"/>
                                                <w:right w:val="none" w:sz="0" w:space="0" w:color="auto"/>
                                              </w:divBdr>
                                            </w:div>
                                            <w:div w:id="155276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39317">
                                  <w:marLeft w:val="0"/>
                                  <w:marRight w:val="0"/>
                                  <w:marTop w:val="0"/>
                                  <w:marBottom w:val="0"/>
                                  <w:divBdr>
                                    <w:top w:val="none" w:sz="0" w:space="0" w:color="auto"/>
                                    <w:left w:val="none" w:sz="0" w:space="0" w:color="auto"/>
                                    <w:bottom w:val="none" w:sz="0" w:space="0" w:color="auto"/>
                                    <w:right w:val="none" w:sz="0" w:space="0" w:color="auto"/>
                                  </w:divBdr>
                                  <w:divsChild>
                                    <w:div w:id="1545288434">
                                      <w:marLeft w:val="0"/>
                                      <w:marRight w:val="0"/>
                                      <w:marTop w:val="0"/>
                                      <w:marBottom w:val="0"/>
                                      <w:divBdr>
                                        <w:top w:val="none" w:sz="0" w:space="0" w:color="auto"/>
                                        <w:left w:val="none" w:sz="0" w:space="0" w:color="auto"/>
                                        <w:bottom w:val="none" w:sz="0" w:space="0" w:color="auto"/>
                                        <w:right w:val="none" w:sz="0" w:space="0" w:color="auto"/>
                                      </w:divBdr>
                                    </w:div>
                                    <w:div w:id="1907953137">
                                      <w:marLeft w:val="0"/>
                                      <w:marRight w:val="0"/>
                                      <w:marTop w:val="0"/>
                                      <w:marBottom w:val="0"/>
                                      <w:divBdr>
                                        <w:top w:val="none" w:sz="0" w:space="0" w:color="auto"/>
                                        <w:left w:val="none" w:sz="0" w:space="0" w:color="auto"/>
                                        <w:bottom w:val="none" w:sz="0" w:space="0" w:color="auto"/>
                                        <w:right w:val="none" w:sz="0" w:space="0" w:color="auto"/>
                                      </w:divBdr>
                                    </w:div>
                                    <w:div w:id="894974517">
                                      <w:marLeft w:val="0"/>
                                      <w:marRight w:val="0"/>
                                      <w:marTop w:val="0"/>
                                      <w:marBottom w:val="0"/>
                                      <w:divBdr>
                                        <w:top w:val="none" w:sz="0" w:space="0" w:color="auto"/>
                                        <w:left w:val="none" w:sz="0" w:space="0" w:color="auto"/>
                                        <w:bottom w:val="none" w:sz="0" w:space="0" w:color="auto"/>
                                        <w:right w:val="none" w:sz="0" w:space="0" w:color="auto"/>
                                      </w:divBdr>
                                    </w:div>
                                    <w:div w:id="586614420">
                                      <w:marLeft w:val="0"/>
                                      <w:marRight w:val="0"/>
                                      <w:marTop w:val="0"/>
                                      <w:marBottom w:val="0"/>
                                      <w:divBdr>
                                        <w:top w:val="none" w:sz="0" w:space="0" w:color="auto"/>
                                        <w:left w:val="none" w:sz="0" w:space="0" w:color="auto"/>
                                        <w:bottom w:val="none" w:sz="0" w:space="0" w:color="auto"/>
                                        <w:right w:val="none" w:sz="0" w:space="0" w:color="auto"/>
                                      </w:divBdr>
                                    </w:div>
                                    <w:div w:id="374352513">
                                      <w:marLeft w:val="0"/>
                                      <w:marRight w:val="0"/>
                                      <w:marTop w:val="0"/>
                                      <w:marBottom w:val="0"/>
                                      <w:divBdr>
                                        <w:top w:val="none" w:sz="0" w:space="0" w:color="auto"/>
                                        <w:left w:val="none" w:sz="0" w:space="0" w:color="auto"/>
                                        <w:bottom w:val="none" w:sz="0" w:space="0" w:color="auto"/>
                                        <w:right w:val="none" w:sz="0" w:space="0" w:color="auto"/>
                                      </w:divBdr>
                                      <w:divsChild>
                                        <w:div w:id="348065776">
                                          <w:marLeft w:val="0"/>
                                          <w:marRight w:val="0"/>
                                          <w:marTop w:val="0"/>
                                          <w:marBottom w:val="0"/>
                                          <w:divBdr>
                                            <w:top w:val="none" w:sz="0" w:space="0" w:color="auto"/>
                                            <w:left w:val="none" w:sz="0" w:space="0" w:color="auto"/>
                                            <w:bottom w:val="none" w:sz="0" w:space="0" w:color="auto"/>
                                            <w:right w:val="none" w:sz="0" w:space="0" w:color="auto"/>
                                          </w:divBdr>
                                          <w:divsChild>
                                            <w:div w:id="1433353236">
                                              <w:marLeft w:val="0"/>
                                              <w:marRight w:val="0"/>
                                              <w:marTop w:val="0"/>
                                              <w:marBottom w:val="0"/>
                                              <w:divBdr>
                                                <w:top w:val="none" w:sz="0" w:space="0" w:color="auto"/>
                                                <w:left w:val="none" w:sz="0" w:space="0" w:color="auto"/>
                                                <w:bottom w:val="none" w:sz="0" w:space="0" w:color="auto"/>
                                                <w:right w:val="none" w:sz="0" w:space="0" w:color="auto"/>
                                              </w:divBdr>
                                            </w:div>
                                            <w:div w:id="257980081">
                                              <w:marLeft w:val="0"/>
                                              <w:marRight w:val="0"/>
                                              <w:marTop w:val="0"/>
                                              <w:marBottom w:val="0"/>
                                              <w:divBdr>
                                                <w:top w:val="none" w:sz="0" w:space="0" w:color="auto"/>
                                                <w:left w:val="none" w:sz="0" w:space="0" w:color="auto"/>
                                                <w:bottom w:val="none" w:sz="0" w:space="0" w:color="auto"/>
                                                <w:right w:val="none" w:sz="0" w:space="0" w:color="auto"/>
                                              </w:divBdr>
                                            </w:div>
                                          </w:divsChild>
                                        </w:div>
                                        <w:div w:id="1461143170">
                                          <w:marLeft w:val="0"/>
                                          <w:marRight w:val="0"/>
                                          <w:marTop w:val="0"/>
                                          <w:marBottom w:val="0"/>
                                          <w:divBdr>
                                            <w:top w:val="none" w:sz="0" w:space="0" w:color="auto"/>
                                            <w:left w:val="none" w:sz="0" w:space="0" w:color="auto"/>
                                            <w:bottom w:val="none" w:sz="0" w:space="0" w:color="auto"/>
                                            <w:right w:val="none" w:sz="0" w:space="0" w:color="auto"/>
                                          </w:divBdr>
                                          <w:divsChild>
                                            <w:div w:id="119760740">
                                              <w:marLeft w:val="0"/>
                                              <w:marRight w:val="0"/>
                                              <w:marTop w:val="0"/>
                                              <w:marBottom w:val="0"/>
                                              <w:divBdr>
                                                <w:top w:val="none" w:sz="0" w:space="0" w:color="auto"/>
                                                <w:left w:val="none" w:sz="0" w:space="0" w:color="auto"/>
                                                <w:bottom w:val="none" w:sz="0" w:space="0" w:color="auto"/>
                                                <w:right w:val="none" w:sz="0" w:space="0" w:color="auto"/>
                                              </w:divBdr>
                                            </w:div>
                                            <w:div w:id="22395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246737">
                                      <w:marLeft w:val="0"/>
                                      <w:marRight w:val="0"/>
                                      <w:marTop w:val="0"/>
                                      <w:marBottom w:val="0"/>
                                      <w:divBdr>
                                        <w:top w:val="none" w:sz="0" w:space="0" w:color="auto"/>
                                        <w:left w:val="none" w:sz="0" w:space="0" w:color="auto"/>
                                        <w:bottom w:val="none" w:sz="0" w:space="0" w:color="auto"/>
                                        <w:right w:val="none" w:sz="0" w:space="0" w:color="auto"/>
                                      </w:divBdr>
                                    </w:div>
                                    <w:div w:id="2072583460">
                                      <w:marLeft w:val="0"/>
                                      <w:marRight w:val="0"/>
                                      <w:marTop w:val="0"/>
                                      <w:marBottom w:val="0"/>
                                      <w:divBdr>
                                        <w:top w:val="none" w:sz="0" w:space="0" w:color="auto"/>
                                        <w:left w:val="none" w:sz="0" w:space="0" w:color="auto"/>
                                        <w:bottom w:val="none" w:sz="0" w:space="0" w:color="auto"/>
                                        <w:right w:val="none" w:sz="0" w:space="0" w:color="auto"/>
                                      </w:divBdr>
                                    </w:div>
                                  </w:divsChild>
                                </w:div>
                                <w:div w:id="1113209153">
                                  <w:marLeft w:val="0"/>
                                  <w:marRight w:val="0"/>
                                  <w:marTop w:val="0"/>
                                  <w:marBottom w:val="0"/>
                                  <w:divBdr>
                                    <w:top w:val="none" w:sz="0" w:space="0" w:color="auto"/>
                                    <w:left w:val="none" w:sz="0" w:space="0" w:color="auto"/>
                                    <w:bottom w:val="none" w:sz="0" w:space="0" w:color="auto"/>
                                    <w:right w:val="none" w:sz="0" w:space="0" w:color="auto"/>
                                  </w:divBdr>
                                  <w:divsChild>
                                    <w:div w:id="1510290934">
                                      <w:marLeft w:val="0"/>
                                      <w:marRight w:val="0"/>
                                      <w:marTop w:val="0"/>
                                      <w:marBottom w:val="0"/>
                                      <w:divBdr>
                                        <w:top w:val="none" w:sz="0" w:space="0" w:color="auto"/>
                                        <w:left w:val="none" w:sz="0" w:space="0" w:color="auto"/>
                                        <w:bottom w:val="none" w:sz="0" w:space="0" w:color="auto"/>
                                        <w:right w:val="none" w:sz="0" w:space="0" w:color="auto"/>
                                      </w:divBdr>
                                    </w:div>
                                    <w:div w:id="1003170788">
                                      <w:marLeft w:val="0"/>
                                      <w:marRight w:val="150"/>
                                      <w:marTop w:val="0"/>
                                      <w:marBottom w:val="150"/>
                                      <w:divBdr>
                                        <w:top w:val="none" w:sz="0" w:space="0" w:color="auto"/>
                                        <w:left w:val="none" w:sz="0" w:space="0" w:color="auto"/>
                                        <w:bottom w:val="none" w:sz="0" w:space="0" w:color="auto"/>
                                        <w:right w:val="none" w:sz="0" w:space="0" w:color="auto"/>
                                      </w:divBdr>
                                    </w:div>
                                    <w:div w:id="1868717613">
                                      <w:marLeft w:val="0"/>
                                      <w:marRight w:val="0"/>
                                      <w:marTop w:val="0"/>
                                      <w:marBottom w:val="0"/>
                                      <w:divBdr>
                                        <w:top w:val="none" w:sz="0" w:space="0" w:color="auto"/>
                                        <w:left w:val="none" w:sz="0" w:space="0" w:color="auto"/>
                                        <w:bottom w:val="none" w:sz="0" w:space="0" w:color="auto"/>
                                        <w:right w:val="none" w:sz="0" w:space="0" w:color="auto"/>
                                      </w:divBdr>
                                    </w:div>
                                    <w:div w:id="1981887607">
                                      <w:marLeft w:val="0"/>
                                      <w:marRight w:val="150"/>
                                      <w:marTop w:val="0"/>
                                      <w:marBottom w:val="150"/>
                                      <w:divBdr>
                                        <w:top w:val="none" w:sz="0" w:space="0" w:color="auto"/>
                                        <w:left w:val="none" w:sz="0" w:space="0" w:color="auto"/>
                                        <w:bottom w:val="none" w:sz="0" w:space="0" w:color="auto"/>
                                        <w:right w:val="none" w:sz="0" w:space="0" w:color="auto"/>
                                      </w:divBdr>
                                    </w:div>
                                    <w:div w:id="855462055">
                                      <w:marLeft w:val="0"/>
                                      <w:marRight w:val="0"/>
                                      <w:marTop w:val="0"/>
                                      <w:marBottom w:val="0"/>
                                      <w:divBdr>
                                        <w:top w:val="none" w:sz="0" w:space="0" w:color="auto"/>
                                        <w:left w:val="none" w:sz="0" w:space="0" w:color="auto"/>
                                        <w:bottom w:val="none" w:sz="0" w:space="0" w:color="auto"/>
                                        <w:right w:val="none" w:sz="0" w:space="0" w:color="auto"/>
                                      </w:divBdr>
                                      <w:divsChild>
                                        <w:div w:id="1992442456">
                                          <w:marLeft w:val="0"/>
                                          <w:marRight w:val="0"/>
                                          <w:marTop w:val="0"/>
                                          <w:marBottom w:val="0"/>
                                          <w:divBdr>
                                            <w:top w:val="none" w:sz="0" w:space="0" w:color="auto"/>
                                            <w:left w:val="none" w:sz="0" w:space="0" w:color="auto"/>
                                            <w:bottom w:val="none" w:sz="0" w:space="0" w:color="auto"/>
                                            <w:right w:val="none" w:sz="0" w:space="0" w:color="auto"/>
                                          </w:divBdr>
                                          <w:divsChild>
                                            <w:div w:id="1475877673">
                                              <w:marLeft w:val="0"/>
                                              <w:marRight w:val="150"/>
                                              <w:marTop w:val="0"/>
                                              <w:marBottom w:val="150"/>
                                              <w:divBdr>
                                                <w:top w:val="none" w:sz="0" w:space="0" w:color="auto"/>
                                                <w:left w:val="none" w:sz="0" w:space="0" w:color="auto"/>
                                                <w:bottom w:val="none" w:sz="0" w:space="0" w:color="auto"/>
                                                <w:right w:val="none" w:sz="0" w:space="0" w:color="auto"/>
                                              </w:divBdr>
                                            </w:div>
                                            <w:div w:id="650326650">
                                              <w:marLeft w:val="0"/>
                                              <w:marRight w:val="0"/>
                                              <w:marTop w:val="0"/>
                                              <w:marBottom w:val="0"/>
                                              <w:divBdr>
                                                <w:top w:val="none" w:sz="0" w:space="0" w:color="auto"/>
                                                <w:left w:val="none" w:sz="0" w:space="0" w:color="auto"/>
                                                <w:bottom w:val="none" w:sz="0" w:space="0" w:color="auto"/>
                                                <w:right w:val="none" w:sz="0" w:space="0" w:color="auto"/>
                                              </w:divBdr>
                                            </w:div>
                                          </w:divsChild>
                                        </w:div>
                                        <w:div w:id="924991791">
                                          <w:marLeft w:val="0"/>
                                          <w:marRight w:val="0"/>
                                          <w:marTop w:val="0"/>
                                          <w:marBottom w:val="0"/>
                                          <w:divBdr>
                                            <w:top w:val="none" w:sz="0" w:space="0" w:color="auto"/>
                                            <w:left w:val="none" w:sz="0" w:space="0" w:color="auto"/>
                                            <w:bottom w:val="none" w:sz="0" w:space="0" w:color="auto"/>
                                            <w:right w:val="none" w:sz="0" w:space="0" w:color="auto"/>
                                          </w:divBdr>
                                          <w:divsChild>
                                            <w:div w:id="1436901406">
                                              <w:marLeft w:val="0"/>
                                              <w:marRight w:val="150"/>
                                              <w:marTop w:val="0"/>
                                              <w:marBottom w:val="150"/>
                                              <w:divBdr>
                                                <w:top w:val="none" w:sz="0" w:space="0" w:color="auto"/>
                                                <w:left w:val="none" w:sz="0" w:space="0" w:color="auto"/>
                                                <w:bottom w:val="none" w:sz="0" w:space="0" w:color="auto"/>
                                                <w:right w:val="none" w:sz="0" w:space="0" w:color="auto"/>
                                              </w:divBdr>
                                            </w:div>
                                            <w:div w:id="196970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5405430">
      <w:bodyDiv w:val="1"/>
      <w:marLeft w:val="0"/>
      <w:marRight w:val="0"/>
      <w:marTop w:val="0"/>
      <w:marBottom w:val="0"/>
      <w:divBdr>
        <w:top w:val="none" w:sz="0" w:space="0" w:color="auto"/>
        <w:left w:val="none" w:sz="0" w:space="0" w:color="auto"/>
        <w:bottom w:val="none" w:sz="0" w:space="0" w:color="auto"/>
        <w:right w:val="none" w:sz="0" w:space="0" w:color="auto"/>
      </w:divBdr>
      <w:divsChild>
        <w:div w:id="1209025524">
          <w:marLeft w:val="0"/>
          <w:marRight w:val="0"/>
          <w:marTop w:val="0"/>
          <w:marBottom w:val="0"/>
          <w:divBdr>
            <w:top w:val="none" w:sz="0" w:space="0" w:color="auto"/>
            <w:left w:val="none" w:sz="0" w:space="0" w:color="auto"/>
            <w:bottom w:val="none" w:sz="0" w:space="0" w:color="auto"/>
            <w:right w:val="none" w:sz="0" w:space="0" w:color="auto"/>
          </w:divBdr>
          <w:divsChild>
            <w:div w:id="1362128906">
              <w:marLeft w:val="0"/>
              <w:marRight w:val="0"/>
              <w:marTop w:val="0"/>
              <w:marBottom w:val="0"/>
              <w:divBdr>
                <w:top w:val="none" w:sz="0" w:space="0" w:color="auto"/>
                <w:left w:val="none" w:sz="0" w:space="0" w:color="auto"/>
                <w:bottom w:val="none" w:sz="0" w:space="0" w:color="auto"/>
                <w:right w:val="none" w:sz="0" w:space="0" w:color="auto"/>
              </w:divBdr>
              <w:divsChild>
                <w:div w:id="1052728031">
                  <w:marLeft w:val="0"/>
                  <w:marRight w:val="0"/>
                  <w:marTop w:val="0"/>
                  <w:marBottom w:val="0"/>
                  <w:divBdr>
                    <w:top w:val="none" w:sz="0" w:space="0" w:color="auto"/>
                    <w:left w:val="none" w:sz="0" w:space="0" w:color="auto"/>
                    <w:bottom w:val="none" w:sz="0" w:space="0" w:color="auto"/>
                    <w:right w:val="none" w:sz="0" w:space="0" w:color="auto"/>
                  </w:divBdr>
                  <w:divsChild>
                    <w:div w:id="437600842">
                      <w:marLeft w:val="0"/>
                      <w:marRight w:val="0"/>
                      <w:marTop w:val="0"/>
                      <w:marBottom w:val="0"/>
                      <w:divBdr>
                        <w:top w:val="none" w:sz="0" w:space="0" w:color="auto"/>
                        <w:left w:val="none" w:sz="0" w:space="0" w:color="auto"/>
                        <w:bottom w:val="none" w:sz="0" w:space="0" w:color="auto"/>
                        <w:right w:val="none" w:sz="0" w:space="0" w:color="auto"/>
                      </w:divBdr>
                      <w:divsChild>
                        <w:div w:id="1247494843">
                          <w:marLeft w:val="0"/>
                          <w:marRight w:val="0"/>
                          <w:marTop w:val="0"/>
                          <w:marBottom w:val="0"/>
                          <w:divBdr>
                            <w:top w:val="none" w:sz="0" w:space="0" w:color="auto"/>
                            <w:left w:val="none" w:sz="0" w:space="0" w:color="auto"/>
                            <w:bottom w:val="none" w:sz="0" w:space="0" w:color="auto"/>
                            <w:right w:val="none" w:sz="0" w:space="0" w:color="auto"/>
                          </w:divBdr>
                          <w:divsChild>
                            <w:div w:id="991369186">
                              <w:marLeft w:val="0"/>
                              <w:marRight w:val="0"/>
                              <w:marTop w:val="0"/>
                              <w:marBottom w:val="0"/>
                              <w:divBdr>
                                <w:top w:val="none" w:sz="0" w:space="0" w:color="auto"/>
                                <w:left w:val="none" w:sz="0" w:space="0" w:color="auto"/>
                                <w:bottom w:val="none" w:sz="0" w:space="0" w:color="auto"/>
                                <w:right w:val="none" w:sz="0" w:space="0" w:color="auto"/>
                              </w:divBdr>
                              <w:divsChild>
                                <w:div w:id="1963224363">
                                  <w:marLeft w:val="0"/>
                                  <w:marRight w:val="0"/>
                                  <w:marTop w:val="0"/>
                                  <w:marBottom w:val="0"/>
                                  <w:divBdr>
                                    <w:top w:val="none" w:sz="0" w:space="0" w:color="auto"/>
                                    <w:left w:val="none" w:sz="0" w:space="0" w:color="auto"/>
                                    <w:bottom w:val="none" w:sz="0" w:space="0" w:color="auto"/>
                                    <w:right w:val="none" w:sz="0" w:space="0" w:color="auto"/>
                                  </w:divBdr>
                                  <w:divsChild>
                                    <w:div w:id="7393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8071168">
      <w:bodyDiv w:val="1"/>
      <w:marLeft w:val="0"/>
      <w:marRight w:val="0"/>
      <w:marTop w:val="0"/>
      <w:marBottom w:val="0"/>
      <w:divBdr>
        <w:top w:val="none" w:sz="0" w:space="0" w:color="auto"/>
        <w:left w:val="none" w:sz="0" w:space="0" w:color="auto"/>
        <w:bottom w:val="none" w:sz="0" w:space="0" w:color="auto"/>
        <w:right w:val="none" w:sz="0" w:space="0" w:color="auto"/>
      </w:divBdr>
      <w:divsChild>
        <w:div w:id="694424874">
          <w:marLeft w:val="0"/>
          <w:marRight w:val="0"/>
          <w:marTop w:val="0"/>
          <w:marBottom w:val="0"/>
          <w:divBdr>
            <w:top w:val="none" w:sz="0" w:space="0" w:color="auto"/>
            <w:left w:val="none" w:sz="0" w:space="0" w:color="auto"/>
            <w:bottom w:val="none" w:sz="0" w:space="0" w:color="auto"/>
            <w:right w:val="none" w:sz="0" w:space="0" w:color="auto"/>
          </w:divBdr>
          <w:divsChild>
            <w:div w:id="171578284">
              <w:marLeft w:val="0"/>
              <w:marRight w:val="0"/>
              <w:marTop w:val="150"/>
              <w:marBottom w:val="0"/>
              <w:divBdr>
                <w:top w:val="none" w:sz="0" w:space="0" w:color="auto"/>
                <w:left w:val="none" w:sz="0" w:space="0" w:color="auto"/>
                <w:bottom w:val="none" w:sz="0" w:space="0" w:color="auto"/>
                <w:right w:val="none" w:sz="0" w:space="0" w:color="auto"/>
              </w:divBdr>
              <w:divsChild>
                <w:div w:id="517549556">
                  <w:marLeft w:val="0"/>
                  <w:marRight w:val="0"/>
                  <w:marTop w:val="0"/>
                  <w:marBottom w:val="0"/>
                  <w:divBdr>
                    <w:top w:val="none" w:sz="0" w:space="0" w:color="auto"/>
                    <w:left w:val="none" w:sz="0" w:space="0" w:color="auto"/>
                    <w:bottom w:val="none" w:sz="0" w:space="0" w:color="auto"/>
                    <w:right w:val="none" w:sz="0" w:space="0" w:color="auto"/>
                  </w:divBdr>
                  <w:divsChild>
                    <w:div w:id="1141919083">
                      <w:marLeft w:val="150"/>
                      <w:marRight w:val="0"/>
                      <w:marTop w:val="0"/>
                      <w:marBottom w:val="0"/>
                      <w:divBdr>
                        <w:top w:val="none" w:sz="0" w:space="0" w:color="auto"/>
                        <w:left w:val="none" w:sz="0" w:space="0" w:color="auto"/>
                        <w:bottom w:val="none" w:sz="0" w:space="0" w:color="auto"/>
                        <w:right w:val="none" w:sz="0" w:space="0" w:color="auto"/>
                      </w:divBdr>
                      <w:divsChild>
                        <w:div w:id="987249226">
                          <w:marLeft w:val="0"/>
                          <w:marRight w:val="0"/>
                          <w:marTop w:val="0"/>
                          <w:marBottom w:val="0"/>
                          <w:divBdr>
                            <w:top w:val="none" w:sz="0" w:space="0" w:color="auto"/>
                            <w:left w:val="none" w:sz="0" w:space="0" w:color="auto"/>
                            <w:bottom w:val="none" w:sz="0" w:space="0" w:color="auto"/>
                            <w:right w:val="none" w:sz="0" w:space="0" w:color="auto"/>
                          </w:divBdr>
                          <w:divsChild>
                            <w:div w:id="839278007">
                              <w:marLeft w:val="0"/>
                              <w:marRight w:val="0"/>
                              <w:marTop w:val="0"/>
                              <w:marBottom w:val="0"/>
                              <w:divBdr>
                                <w:top w:val="none" w:sz="0" w:space="0" w:color="auto"/>
                                <w:left w:val="none" w:sz="0" w:space="0" w:color="auto"/>
                                <w:bottom w:val="none" w:sz="0" w:space="0" w:color="auto"/>
                                <w:right w:val="none" w:sz="0" w:space="0" w:color="auto"/>
                              </w:divBdr>
                            </w:div>
                            <w:div w:id="1827237601">
                              <w:marLeft w:val="0"/>
                              <w:marRight w:val="0"/>
                              <w:marTop w:val="0"/>
                              <w:marBottom w:val="0"/>
                              <w:divBdr>
                                <w:top w:val="none" w:sz="0" w:space="0" w:color="auto"/>
                                <w:left w:val="none" w:sz="0" w:space="0" w:color="auto"/>
                                <w:bottom w:val="none" w:sz="0" w:space="0" w:color="auto"/>
                                <w:right w:val="none" w:sz="0" w:space="0" w:color="auto"/>
                              </w:divBdr>
                              <w:divsChild>
                                <w:div w:id="1675647537">
                                  <w:marLeft w:val="0"/>
                                  <w:marRight w:val="0"/>
                                  <w:marTop w:val="0"/>
                                  <w:marBottom w:val="0"/>
                                  <w:divBdr>
                                    <w:top w:val="none" w:sz="0" w:space="0" w:color="auto"/>
                                    <w:left w:val="none" w:sz="0" w:space="0" w:color="auto"/>
                                    <w:bottom w:val="none" w:sz="0" w:space="0" w:color="auto"/>
                                    <w:right w:val="none" w:sz="0" w:space="0" w:color="auto"/>
                                  </w:divBdr>
                                </w:div>
                                <w:div w:id="1986935017">
                                  <w:marLeft w:val="0"/>
                                  <w:marRight w:val="0"/>
                                  <w:marTop w:val="0"/>
                                  <w:marBottom w:val="0"/>
                                  <w:divBdr>
                                    <w:top w:val="none" w:sz="0" w:space="0" w:color="auto"/>
                                    <w:left w:val="none" w:sz="0" w:space="0" w:color="auto"/>
                                    <w:bottom w:val="none" w:sz="0" w:space="0" w:color="auto"/>
                                    <w:right w:val="none" w:sz="0" w:space="0" w:color="auto"/>
                                  </w:divBdr>
                                  <w:divsChild>
                                    <w:div w:id="340930962">
                                      <w:marLeft w:val="0"/>
                                      <w:marRight w:val="0"/>
                                      <w:marTop w:val="0"/>
                                      <w:marBottom w:val="0"/>
                                      <w:divBdr>
                                        <w:top w:val="none" w:sz="0" w:space="0" w:color="auto"/>
                                        <w:left w:val="none" w:sz="0" w:space="0" w:color="auto"/>
                                        <w:bottom w:val="none" w:sz="0" w:space="0" w:color="auto"/>
                                        <w:right w:val="none" w:sz="0" w:space="0" w:color="auto"/>
                                      </w:divBdr>
                                      <w:divsChild>
                                        <w:div w:id="656614316">
                                          <w:marLeft w:val="0"/>
                                          <w:marRight w:val="0"/>
                                          <w:marTop w:val="0"/>
                                          <w:marBottom w:val="0"/>
                                          <w:divBdr>
                                            <w:top w:val="none" w:sz="0" w:space="0" w:color="auto"/>
                                            <w:left w:val="none" w:sz="0" w:space="0" w:color="auto"/>
                                            <w:bottom w:val="none" w:sz="0" w:space="0" w:color="auto"/>
                                            <w:right w:val="none" w:sz="0" w:space="0" w:color="auto"/>
                                          </w:divBdr>
                                        </w:div>
                                      </w:divsChild>
                                    </w:div>
                                    <w:div w:id="533615882">
                                      <w:marLeft w:val="0"/>
                                      <w:marRight w:val="0"/>
                                      <w:marTop w:val="0"/>
                                      <w:marBottom w:val="0"/>
                                      <w:divBdr>
                                        <w:top w:val="none" w:sz="0" w:space="0" w:color="auto"/>
                                        <w:left w:val="none" w:sz="0" w:space="0" w:color="auto"/>
                                        <w:bottom w:val="none" w:sz="0" w:space="0" w:color="auto"/>
                                        <w:right w:val="none" w:sz="0" w:space="0" w:color="auto"/>
                                      </w:divBdr>
                                      <w:divsChild>
                                        <w:div w:id="102933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727729">
                              <w:marLeft w:val="0"/>
                              <w:marRight w:val="0"/>
                              <w:marTop w:val="0"/>
                              <w:marBottom w:val="0"/>
                              <w:divBdr>
                                <w:top w:val="none" w:sz="0" w:space="0" w:color="auto"/>
                                <w:left w:val="none" w:sz="0" w:space="0" w:color="auto"/>
                                <w:bottom w:val="none" w:sz="0" w:space="0" w:color="auto"/>
                                <w:right w:val="none" w:sz="0" w:space="0" w:color="auto"/>
                              </w:divBdr>
                              <w:divsChild>
                                <w:div w:id="1754159485">
                                  <w:marLeft w:val="0"/>
                                  <w:marRight w:val="150"/>
                                  <w:marTop w:val="0"/>
                                  <w:marBottom w:val="0"/>
                                  <w:divBdr>
                                    <w:top w:val="none" w:sz="0" w:space="0" w:color="auto"/>
                                    <w:left w:val="none" w:sz="0" w:space="0" w:color="auto"/>
                                    <w:bottom w:val="none" w:sz="0" w:space="0" w:color="auto"/>
                                    <w:right w:val="none" w:sz="0" w:space="0" w:color="auto"/>
                                  </w:divBdr>
                                </w:div>
                                <w:div w:id="865170958">
                                  <w:marLeft w:val="0"/>
                                  <w:marRight w:val="0"/>
                                  <w:marTop w:val="0"/>
                                  <w:marBottom w:val="0"/>
                                  <w:divBdr>
                                    <w:top w:val="none" w:sz="0" w:space="0" w:color="auto"/>
                                    <w:left w:val="none" w:sz="0" w:space="0" w:color="auto"/>
                                    <w:bottom w:val="none" w:sz="0" w:space="0" w:color="auto"/>
                                    <w:right w:val="none" w:sz="0" w:space="0" w:color="auto"/>
                                  </w:divBdr>
                                </w:div>
                              </w:divsChild>
                            </w:div>
                            <w:div w:id="2137719400">
                              <w:marLeft w:val="0"/>
                              <w:marRight w:val="0"/>
                              <w:marTop w:val="0"/>
                              <w:marBottom w:val="225"/>
                              <w:divBdr>
                                <w:top w:val="none" w:sz="0" w:space="0" w:color="auto"/>
                                <w:left w:val="none" w:sz="0" w:space="0" w:color="auto"/>
                                <w:bottom w:val="none" w:sz="0" w:space="0" w:color="auto"/>
                                <w:right w:val="none" w:sz="0" w:space="0" w:color="auto"/>
                              </w:divBdr>
                            </w:div>
                            <w:div w:id="1324504248">
                              <w:marLeft w:val="0"/>
                              <w:marRight w:val="0"/>
                              <w:marTop w:val="0"/>
                              <w:marBottom w:val="0"/>
                              <w:divBdr>
                                <w:top w:val="none" w:sz="0" w:space="0" w:color="auto"/>
                                <w:left w:val="none" w:sz="0" w:space="0" w:color="auto"/>
                                <w:bottom w:val="none" w:sz="0" w:space="0" w:color="auto"/>
                                <w:right w:val="none" w:sz="0" w:space="0" w:color="auto"/>
                              </w:divBdr>
                              <w:divsChild>
                                <w:div w:id="1090586929">
                                  <w:marLeft w:val="0"/>
                                  <w:marRight w:val="0"/>
                                  <w:marTop w:val="0"/>
                                  <w:marBottom w:val="0"/>
                                  <w:divBdr>
                                    <w:top w:val="none" w:sz="0" w:space="0" w:color="auto"/>
                                    <w:left w:val="none" w:sz="0" w:space="0" w:color="auto"/>
                                    <w:bottom w:val="none" w:sz="0" w:space="0" w:color="auto"/>
                                    <w:right w:val="none" w:sz="0" w:space="0" w:color="auto"/>
                                  </w:divBdr>
                                  <w:divsChild>
                                    <w:div w:id="122701310">
                                      <w:marLeft w:val="0"/>
                                      <w:marRight w:val="0"/>
                                      <w:marTop w:val="0"/>
                                      <w:marBottom w:val="0"/>
                                      <w:divBdr>
                                        <w:top w:val="none" w:sz="0" w:space="0" w:color="auto"/>
                                        <w:left w:val="none" w:sz="0" w:space="0" w:color="auto"/>
                                        <w:bottom w:val="none" w:sz="0" w:space="0" w:color="auto"/>
                                        <w:right w:val="none" w:sz="0" w:space="0" w:color="auto"/>
                                      </w:divBdr>
                                      <w:divsChild>
                                        <w:div w:id="1266811496">
                                          <w:marLeft w:val="0"/>
                                          <w:marRight w:val="0"/>
                                          <w:marTop w:val="0"/>
                                          <w:marBottom w:val="0"/>
                                          <w:divBdr>
                                            <w:top w:val="none" w:sz="0" w:space="0" w:color="auto"/>
                                            <w:left w:val="none" w:sz="0" w:space="0" w:color="auto"/>
                                            <w:bottom w:val="none" w:sz="0" w:space="0" w:color="auto"/>
                                            <w:right w:val="none" w:sz="0" w:space="0" w:color="auto"/>
                                          </w:divBdr>
                                        </w:div>
                                        <w:div w:id="159613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856075">
                                  <w:marLeft w:val="0"/>
                                  <w:marRight w:val="0"/>
                                  <w:marTop w:val="0"/>
                                  <w:marBottom w:val="0"/>
                                  <w:divBdr>
                                    <w:top w:val="none" w:sz="0" w:space="0" w:color="auto"/>
                                    <w:left w:val="none" w:sz="0" w:space="0" w:color="auto"/>
                                    <w:bottom w:val="none" w:sz="0" w:space="0" w:color="auto"/>
                                    <w:right w:val="none" w:sz="0" w:space="0" w:color="auto"/>
                                  </w:divBdr>
                                  <w:divsChild>
                                    <w:div w:id="419565566">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522215">
      <w:bodyDiv w:val="1"/>
      <w:marLeft w:val="0"/>
      <w:marRight w:val="0"/>
      <w:marTop w:val="0"/>
      <w:marBottom w:val="0"/>
      <w:divBdr>
        <w:top w:val="none" w:sz="0" w:space="0" w:color="auto"/>
        <w:left w:val="none" w:sz="0" w:space="0" w:color="auto"/>
        <w:bottom w:val="none" w:sz="0" w:space="0" w:color="auto"/>
        <w:right w:val="none" w:sz="0" w:space="0" w:color="auto"/>
      </w:divBdr>
      <w:divsChild>
        <w:div w:id="778137407">
          <w:marLeft w:val="0"/>
          <w:marRight w:val="0"/>
          <w:marTop w:val="0"/>
          <w:marBottom w:val="0"/>
          <w:divBdr>
            <w:top w:val="none" w:sz="0" w:space="0" w:color="auto"/>
            <w:left w:val="none" w:sz="0" w:space="0" w:color="auto"/>
            <w:bottom w:val="none" w:sz="0" w:space="0" w:color="auto"/>
            <w:right w:val="none" w:sz="0" w:space="0" w:color="auto"/>
          </w:divBdr>
          <w:divsChild>
            <w:div w:id="1896886700">
              <w:marLeft w:val="0"/>
              <w:marRight w:val="0"/>
              <w:marTop w:val="150"/>
              <w:marBottom w:val="0"/>
              <w:divBdr>
                <w:top w:val="none" w:sz="0" w:space="0" w:color="auto"/>
                <w:left w:val="none" w:sz="0" w:space="0" w:color="auto"/>
                <w:bottom w:val="none" w:sz="0" w:space="0" w:color="auto"/>
                <w:right w:val="none" w:sz="0" w:space="0" w:color="auto"/>
              </w:divBdr>
              <w:divsChild>
                <w:div w:id="1935552041">
                  <w:marLeft w:val="0"/>
                  <w:marRight w:val="0"/>
                  <w:marTop w:val="0"/>
                  <w:marBottom w:val="0"/>
                  <w:divBdr>
                    <w:top w:val="none" w:sz="0" w:space="0" w:color="auto"/>
                    <w:left w:val="none" w:sz="0" w:space="0" w:color="auto"/>
                    <w:bottom w:val="none" w:sz="0" w:space="0" w:color="auto"/>
                    <w:right w:val="none" w:sz="0" w:space="0" w:color="auto"/>
                  </w:divBdr>
                  <w:divsChild>
                    <w:div w:id="802117524">
                      <w:marLeft w:val="150"/>
                      <w:marRight w:val="0"/>
                      <w:marTop w:val="0"/>
                      <w:marBottom w:val="0"/>
                      <w:divBdr>
                        <w:top w:val="none" w:sz="0" w:space="0" w:color="auto"/>
                        <w:left w:val="none" w:sz="0" w:space="0" w:color="auto"/>
                        <w:bottom w:val="none" w:sz="0" w:space="0" w:color="auto"/>
                        <w:right w:val="none" w:sz="0" w:space="0" w:color="auto"/>
                      </w:divBdr>
                      <w:divsChild>
                        <w:div w:id="533540608">
                          <w:marLeft w:val="0"/>
                          <w:marRight w:val="0"/>
                          <w:marTop w:val="0"/>
                          <w:marBottom w:val="0"/>
                          <w:divBdr>
                            <w:top w:val="none" w:sz="0" w:space="0" w:color="auto"/>
                            <w:left w:val="none" w:sz="0" w:space="0" w:color="auto"/>
                            <w:bottom w:val="none" w:sz="0" w:space="0" w:color="auto"/>
                            <w:right w:val="none" w:sz="0" w:space="0" w:color="auto"/>
                          </w:divBdr>
                          <w:divsChild>
                            <w:div w:id="1613856137">
                              <w:marLeft w:val="0"/>
                              <w:marRight w:val="0"/>
                              <w:marTop w:val="0"/>
                              <w:marBottom w:val="0"/>
                              <w:divBdr>
                                <w:top w:val="none" w:sz="0" w:space="0" w:color="auto"/>
                                <w:left w:val="none" w:sz="0" w:space="0" w:color="auto"/>
                                <w:bottom w:val="none" w:sz="0" w:space="0" w:color="auto"/>
                                <w:right w:val="none" w:sz="0" w:space="0" w:color="auto"/>
                              </w:divBdr>
                              <w:divsChild>
                                <w:div w:id="1441143422">
                                  <w:marLeft w:val="0"/>
                                  <w:marRight w:val="0"/>
                                  <w:marTop w:val="0"/>
                                  <w:marBottom w:val="0"/>
                                  <w:divBdr>
                                    <w:top w:val="none" w:sz="0" w:space="0" w:color="auto"/>
                                    <w:left w:val="none" w:sz="0" w:space="0" w:color="auto"/>
                                    <w:bottom w:val="none" w:sz="0" w:space="0" w:color="auto"/>
                                    <w:right w:val="none" w:sz="0" w:space="0" w:color="auto"/>
                                  </w:divBdr>
                                  <w:divsChild>
                                    <w:div w:id="1230578993">
                                      <w:marLeft w:val="0"/>
                                      <w:marRight w:val="0"/>
                                      <w:marTop w:val="0"/>
                                      <w:marBottom w:val="0"/>
                                      <w:divBdr>
                                        <w:top w:val="none" w:sz="0" w:space="0" w:color="auto"/>
                                        <w:left w:val="none" w:sz="0" w:space="0" w:color="auto"/>
                                        <w:bottom w:val="none" w:sz="0" w:space="0" w:color="auto"/>
                                        <w:right w:val="none" w:sz="0" w:space="0" w:color="auto"/>
                                      </w:divBdr>
                                      <w:divsChild>
                                        <w:div w:id="797529555">
                                          <w:marLeft w:val="0"/>
                                          <w:marRight w:val="150"/>
                                          <w:marTop w:val="0"/>
                                          <w:marBottom w:val="150"/>
                                          <w:divBdr>
                                            <w:top w:val="none" w:sz="0" w:space="0" w:color="auto"/>
                                            <w:left w:val="none" w:sz="0" w:space="0" w:color="auto"/>
                                            <w:bottom w:val="none" w:sz="0" w:space="0" w:color="auto"/>
                                            <w:right w:val="none" w:sz="0" w:space="0" w:color="auto"/>
                                          </w:divBdr>
                                        </w:div>
                                        <w:div w:id="1410536700">
                                          <w:marLeft w:val="0"/>
                                          <w:marRight w:val="150"/>
                                          <w:marTop w:val="0"/>
                                          <w:marBottom w:val="150"/>
                                          <w:divBdr>
                                            <w:top w:val="none" w:sz="0" w:space="0" w:color="auto"/>
                                            <w:left w:val="none" w:sz="0" w:space="0" w:color="auto"/>
                                            <w:bottom w:val="none" w:sz="0" w:space="0" w:color="auto"/>
                                            <w:right w:val="none" w:sz="0" w:space="0" w:color="auto"/>
                                          </w:divBdr>
                                        </w:div>
                                        <w:div w:id="346444604">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4327720">
      <w:bodyDiv w:val="1"/>
      <w:marLeft w:val="0"/>
      <w:marRight w:val="0"/>
      <w:marTop w:val="0"/>
      <w:marBottom w:val="0"/>
      <w:divBdr>
        <w:top w:val="none" w:sz="0" w:space="0" w:color="auto"/>
        <w:left w:val="none" w:sz="0" w:space="0" w:color="auto"/>
        <w:bottom w:val="none" w:sz="0" w:space="0" w:color="auto"/>
        <w:right w:val="none" w:sz="0" w:space="0" w:color="auto"/>
      </w:divBdr>
      <w:divsChild>
        <w:div w:id="2092966884">
          <w:marLeft w:val="0"/>
          <w:marRight w:val="0"/>
          <w:marTop w:val="0"/>
          <w:marBottom w:val="0"/>
          <w:divBdr>
            <w:top w:val="none" w:sz="0" w:space="0" w:color="auto"/>
            <w:left w:val="none" w:sz="0" w:space="0" w:color="auto"/>
            <w:bottom w:val="none" w:sz="0" w:space="0" w:color="auto"/>
            <w:right w:val="none" w:sz="0" w:space="0" w:color="auto"/>
          </w:divBdr>
          <w:divsChild>
            <w:div w:id="1093361600">
              <w:marLeft w:val="0"/>
              <w:marRight w:val="0"/>
              <w:marTop w:val="150"/>
              <w:marBottom w:val="0"/>
              <w:divBdr>
                <w:top w:val="none" w:sz="0" w:space="0" w:color="auto"/>
                <w:left w:val="none" w:sz="0" w:space="0" w:color="auto"/>
                <w:bottom w:val="none" w:sz="0" w:space="0" w:color="auto"/>
                <w:right w:val="none" w:sz="0" w:space="0" w:color="auto"/>
              </w:divBdr>
              <w:divsChild>
                <w:div w:id="1981299351">
                  <w:marLeft w:val="0"/>
                  <w:marRight w:val="0"/>
                  <w:marTop w:val="0"/>
                  <w:marBottom w:val="0"/>
                  <w:divBdr>
                    <w:top w:val="none" w:sz="0" w:space="0" w:color="auto"/>
                    <w:left w:val="none" w:sz="0" w:space="0" w:color="auto"/>
                    <w:bottom w:val="none" w:sz="0" w:space="0" w:color="auto"/>
                    <w:right w:val="none" w:sz="0" w:space="0" w:color="auto"/>
                  </w:divBdr>
                  <w:divsChild>
                    <w:div w:id="1452555575">
                      <w:marLeft w:val="150"/>
                      <w:marRight w:val="0"/>
                      <w:marTop w:val="0"/>
                      <w:marBottom w:val="0"/>
                      <w:divBdr>
                        <w:top w:val="none" w:sz="0" w:space="0" w:color="auto"/>
                        <w:left w:val="none" w:sz="0" w:space="0" w:color="auto"/>
                        <w:bottom w:val="none" w:sz="0" w:space="0" w:color="auto"/>
                        <w:right w:val="none" w:sz="0" w:space="0" w:color="auto"/>
                      </w:divBdr>
                      <w:divsChild>
                        <w:div w:id="1951937125">
                          <w:marLeft w:val="0"/>
                          <w:marRight w:val="0"/>
                          <w:marTop w:val="0"/>
                          <w:marBottom w:val="0"/>
                          <w:divBdr>
                            <w:top w:val="none" w:sz="0" w:space="0" w:color="auto"/>
                            <w:left w:val="none" w:sz="0" w:space="0" w:color="auto"/>
                            <w:bottom w:val="none" w:sz="0" w:space="0" w:color="auto"/>
                            <w:right w:val="none" w:sz="0" w:space="0" w:color="auto"/>
                          </w:divBdr>
                          <w:divsChild>
                            <w:div w:id="427196195">
                              <w:marLeft w:val="0"/>
                              <w:marRight w:val="0"/>
                              <w:marTop w:val="0"/>
                              <w:marBottom w:val="0"/>
                              <w:divBdr>
                                <w:top w:val="none" w:sz="0" w:space="0" w:color="auto"/>
                                <w:left w:val="none" w:sz="0" w:space="0" w:color="auto"/>
                                <w:bottom w:val="none" w:sz="0" w:space="0" w:color="auto"/>
                                <w:right w:val="none" w:sz="0" w:space="0" w:color="auto"/>
                              </w:divBdr>
                              <w:divsChild>
                                <w:div w:id="1163086876">
                                  <w:marLeft w:val="0"/>
                                  <w:marRight w:val="0"/>
                                  <w:marTop w:val="0"/>
                                  <w:marBottom w:val="0"/>
                                  <w:divBdr>
                                    <w:top w:val="none" w:sz="0" w:space="0" w:color="auto"/>
                                    <w:left w:val="none" w:sz="0" w:space="0" w:color="auto"/>
                                    <w:bottom w:val="none" w:sz="0" w:space="0" w:color="auto"/>
                                    <w:right w:val="none" w:sz="0" w:space="0" w:color="auto"/>
                                  </w:divBdr>
                                </w:div>
                              </w:divsChild>
                            </w:div>
                            <w:div w:id="203715028">
                              <w:marLeft w:val="0"/>
                              <w:marRight w:val="0"/>
                              <w:marTop w:val="0"/>
                              <w:marBottom w:val="0"/>
                              <w:divBdr>
                                <w:top w:val="none" w:sz="0" w:space="0" w:color="auto"/>
                                <w:left w:val="none" w:sz="0" w:space="0" w:color="auto"/>
                                <w:bottom w:val="none" w:sz="0" w:space="0" w:color="auto"/>
                                <w:right w:val="none" w:sz="0" w:space="0" w:color="auto"/>
                              </w:divBdr>
                              <w:divsChild>
                                <w:div w:id="1893498192">
                                  <w:marLeft w:val="0"/>
                                  <w:marRight w:val="0"/>
                                  <w:marTop w:val="0"/>
                                  <w:marBottom w:val="0"/>
                                  <w:divBdr>
                                    <w:top w:val="none" w:sz="0" w:space="0" w:color="auto"/>
                                    <w:left w:val="none" w:sz="0" w:space="0" w:color="auto"/>
                                    <w:bottom w:val="none" w:sz="0" w:space="0" w:color="auto"/>
                                    <w:right w:val="none" w:sz="0" w:space="0" w:color="auto"/>
                                  </w:divBdr>
                                  <w:divsChild>
                                    <w:div w:id="925650018">
                                      <w:marLeft w:val="0"/>
                                      <w:marRight w:val="0"/>
                                      <w:marTop w:val="0"/>
                                      <w:marBottom w:val="0"/>
                                      <w:divBdr>
                                        <w:top w:val="none" w:sz="0" w:space="0" w:color="auto"/>
                                        <w:left w:val="none" w:sz="0" w:space="0" w:color="auto"/>
                                        <w:bottom w:val="none" w:sz="0" w:space="0" w:color="auto"/>
                                        <w:right w:val="none" w:sz="0" w:space="0" w:color="auto"/>
                                      </w:divBdr>
                                      <w:divsChild>
                                        <w:div w:id="522207331">
                                          <w:marLeft w:val="0"/>
                                          <w:marRight w:val="0"/>
                                          <w:marTop w:val="0"/>
                                          <w:marBottom w:val="0"/>
                                          <w:divBdr>
                                            <w:top w:val="none" w:sz="0" w:space="0" w:color="auto"/>
                                            <w:left w:val="none" w:sz="0" w:space="0" w:color="auto"/>
                                            <w:bottom w:val="none" w:sz="0" w:space="0" w:color="auto"/>
                                            <w:right w:val="none" w:sz="0" w:space="0" w:color="auto"/>
                                          </w:divBdr>
                                        </w:div>
                                        <w:div w:id="88093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84234">
                                  <w:marLeft w:val="0"/>
                                  <w:marRight w:val="0"/>
                                  <w:marTop w:val="0"/>
                                  <w:marBottom w:val="0"/>
                                  <w:divBdr>
                                    <w:top w:val="none" w:sz="0" w:space="0" w:color="auto"/>
                                    <w:left w:val="none" w:sz="0" w:space="0" w:color="auto"/>
                                    <w:bottom w:val="none" w:sz="0" w:space="0" w:color="auto"/>
                                    <w:right w:val="none" w:sz="0" w:space="0" w:color="auto"/>
                                  </w:divBdr>
                                  <w:divsChild>
                                    <w:div w:id="646666189">
                                      <w:marLeft w:val="0"/>
                                      <w:marRight w:val="0"/>
                                      <w:marTop w:val="0"/>
                                      <w:marBottom w:val="0"/>
                                      <w:divBdr>
                                        <w:top w:val="none" w:sz="0" w:space="0" w:color="auto"/>
                                        <w:left w:val="none" w:sz="0" w:space="0" w:color="auto"/>
                                        <w:bottom w:val="none" w:sz="0" w:space="0" w:color="auto"/>
                                        <w:right w:val="none" w:sz="0" w:space="0" w:color="auto"/>
                                      </w:divBdr>
                                    </w:div>
                                    <w:div w:id="2082479193">
                                      <w:marLeft w:val="0"/>
                                      <w:marRight w:val="0"/>
                                      <w:marTop w:val="0"/>
                                      <w:marBottom w:val="0"/>
                                      <w:divBdr>
                                        <w:top w:val="none" w:sz="0" w:space="0" w:color="auto"/>
                                        <w:left w:val="none" w:sz="0" w:space="0" w:color="auto"/>
                                        <w:bottom w:val="none" w:sz="0" w:space="0" w:color="auto"/>
                                        <w:right w:val="none" w:sz="0" w:space="0" w:color="auto"/>
                                      </w:divBdr>
                                    </w:div>
                                    <w:div w:id="964891178">
                                      <w:marLeft w:val="0"/>
                                      <w:marRight w:val="0"/>
                                      <w:marTop w:val="0"/>
                                      <w:marBottom w:val="0"/>
                                      <w:divBdr>
                                        <w:top w:val="none" w:sz="0" w:space="0" w:color="auto"/>
                                        <w:left w:val="none" w:sz="0" w:space="0" w:color="auto"/>
                                        <w:bottom w:val="none" w:sz="0" w:space="0" w:color="auto"/>
                                        <w:right w:val="none" w:sz="0" w:space="0" w:color="auto"/>
                                      </w:divBdr>
                                      <w:divsChild>
                                        <w:div w:id="1908417630">
                                          <w:marLeft w:val="0"/>
                                          <w:marRight w:val="0"/>
                                          <w:marTop w:val="0"/>
                                          <w:marBottom w:val="0"/>
                                          <w:divBdr>
                                            <w:top w:val="none" w:sz="0" w:space="0" w:color="auto"/>
                                            <w:left w:val="none" w:sz="0" w:space="0" w:color="auto"/>
                                            <w:bottom w:val="none" w:sz="0" w:space="0" w:color="auto"/>
                                            <w:right w:val="none" w:sz="0" w:space="0" w:color="auto"/>
                                          </w:divBdr>
                                          <w:divsChild>
                                            <w:div w:id="459037495">
                                              <w:marLeft w:val="0"/>
                                              <w:marRight w:val="150"/>
                                              <w:marTop w:val="0"/>
                                              <w:marBottom w:val="150"/>
                                              <w:divBdr>
                                                <w:top w:val="none" w:sz="0" w:space="0" w:color="auto"/>
                                                <w:left w:val="none" w:sz="0" w:space="0" w:color="auto"/>
                                                <w:bottom w:val="none" w:sz="0" w:space="0" w:color="auto"/>
                                                <w:right w:val="none" w:sz="0" w:space="0" w:color="auto"/>
                                              </w:divBdr>
                                            </w:div>
                                            <w:div w:id="9992584">
                                              <w:marLeft w:val="0"/>
                                              <w:marRight w:val="0"/>
                                              <w:marTop w:val="0"/>
                                              <w:marBottom w:val="0"/>
                                              <w:divBdr>
                                                <w:top w:val="none" w:sz="0" w:space="0" w:color="auto"/>
                                                <w:left w:val="none" w:sz="0" w:space="0" w:color="auto"/>
                                                <w:bottom w:val="none" w:sz="0" w:space="0" w:color="auto"/>
                                                <w:right w:val="none" w:sz="0" w:space="0" w:color="auto"/>
                                              </w:divBdr>
                                            </w:div>
                                          </w:divsChild>
                                        </w:div>
                                        <w:div w:id="1042361715">
                                          <w:marLeft w:val="0"/>
                                          <w:marRight w:val="0"/>
                                          <w:marTop w:val="0"/>
                                          <w:marBottom w:val="0"/>
                                          <w:divBdr>
                                            <w:top w:val="none" w:sz="0" w:space="0" w:color="auto"/>
                                            <w:left w:val="none" w:sz="0" w:space="0" w:color="auto"/>
                                            <w:bottom w:val="none" w:sz="0" w:space="0" w:color="auto"/>
                                            <w:right w:val="none" w:sz="0" w:space="0" w:color="auto"/>
                                          </w:divBdr>
                                          <w:divsChild>
                                            <w:div w:id="1163274577">
                                              <w:marLeft w:val="0"/>
                                              <w:marRight w:val="150"/>
                                              <w:marTop w:val="0"/>
                                              <w:marBottom w:val="150"/>
                                              <w:divBdr>
                                                <w:top w:val="none" w:sz="0" w:space="0" w:color="auto"/>
                                                <w:left w:val="none" w:sz="0" w:space="0" w:color="auto"/>
                                                <w:bottom w:val="none" w:sz="0" w:space="0" w:color="auto"/>
                                                <w:right w:val="none" w:sz="0" w:space="0" w:color="auto"/>
                                              </w:divBdr>
                                            </w:div>
                                            <w:div w:id="61591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0835059">
      <w:bodyDiv w:val="1"/>
      <w:marLeft w:val="0"/>
      <w:marRight w:val="0"/>
      <w:marTop w:val="0"/>
      <w:marBottom w:val="0"/>
      <w:divBdr>
        <w:top w:val="none" w:sz="0" w:space="0" w:color="auto"/>
        <w:left w:val="none" w:sz="0" w:space="0" w:color="auto"/>
        <w:bottom w:val="none" w:sz="0" w:space="0" w:color="auto"/>
        <w:right w:val="none" w:sz="0" w:space="0" w:color="auto"/>
      </w:divBdr>
      <w:divsChild>
        <w:div w:id="2073772613">
          <w:marLeft w:val="0"/>
          <w:marRight w:val="0"/>
          <w:marTop w:val="0"/>
          <w:marBottom w:val="0"/>
          <w:divBdr>
            <w:top w:val="none" w:sz="0" w:space="0" w:color="auto"/>
            <w:left w:val="none" w:sz="0" w:space="0" w:color="auto"/>
            <w:bottom w:val="none" w:sz="0" w:space="0" w:color="auto"/>
            <w:right w:val="none" w:sz="0" w:space="0" w:color="auto"/>
          </w:divBdr>
          <w:divsChild>
            <w:div w:id="1716003709">
              <w:marLeft w:val="0"/>
              <w:marRight w:val="0"/>
              <w:marTop w:val="150"/>
              <w:marBottom w:val="0"/>
              <w:divBdr>
                <w:top w:val="none" w:sz="0" w:space="0" w:color="auto"/>
                <w:left w:val="none" w:sz="0" w:space="0" w:color="auto"/>
                <w:bottom w:val="none" w:sz="0" w:space="0" w:color="auto"/>
                <w:right w:val="none" w:sz="0" w:space="0" w:color="auto"/>
              </w:divBdr>
              <w:divsChild>
                <w:div w:id="388771075">
                  <w:marLeft w:val="0"/>
                  <w:marRight w:val="0"/>
                  <w:marTop w:val="0"/>
                  <w:marBottom w:val="0"/>
                  <w:divBdr>
                    <w:top w:val="none" w:sz="0" w:space="0" w:color="auto"/>
                    <w:left w:val="none" w:sz="0" w:space="0" w:color="auto"/>
                    <w:bottom w:val="none" w:sz="0" w:space="0" w:color="auto"/>
                    <w:right w:val="none" w:sz="0" w:space="0" w:color="auto"/>
                  </w:divBdr>
                  <w:divsChild>
                    <w:div w:id="7950916">
                      <w:marLeft w:val="150"/>
                      <w:marRight w:val="0"/>
                      <w:marTop w:val="0"/>
                      <w:marBottom w:val="0"/>
                      <w:divBdr>
                        <w:top w:val="none" w:sz="0" w:space="0" w:color="auto"/>
                        <w:left w:val="none" w:sz="0" w:space="0" w:color="auto"/>
                        <w:bottom w:val="none" w:sz="0" w:space="0" w:color="auto"/>
                        <w:right w:val="none" w:sz="0" w:space="0" w:color="auto"/>
                      </w:divBdr>
                      <w:divsChild>
                        <w:div w:id="1747411688">
                          <w:marLeft w:val="0"/>
                          <w:marRight w:val="0"/>
                          <w:marTop w:val="0"/>
                          <w:marBottom w:val="0"/>
                          <w:divBdr>
                            <w:top w:val="none" w:sz="0" w:space="0" w:color="auto"/>
                            <w:left w:val="none" w:sz="0" w:space="0" w:color="auto"/>
                            <w:bottom w:val="none" w:sz="0" w:space="0" w:color="auto"/>
                            <w:right w:val="none" w:sz="0" w:space="0" w:color="auto"/>
                          </w:divBdr>
                          <w:divsChild>
                            <w:div w:id="1236938814">
                              <w:marLeft w:val="0"/>
                              <w:marRight w:val="0"/>
                              <w:marTop w:val="0"/>
                              <w:marBottom w:val="0"/>
                              <w:divBdr>
                                <w:top w:val="none" w:sz="0" w:space="0" w:color="auto"/>
                                <w:left w:val="none" w:sz="0" w:space="0" w:color="auto"/>
                                <w:bottom w:val="none" w:sz="0" w:space="0" w:color="auto"/>
                                <w:right w:val="none" w:sz="0" w:space="0" w:color="auto"/>
                              </w:divBdr>
                              <w:divsChild>
                                <w:div w:id="1425540669">
                                  <w:marLeft w:val="0"/>
                                  <w:marRight w:val="0"/>
                                  <w:marTop w:val="0"/>
                                  <w:marBottom w:val="0"/>
                                  <w:divBdr>
                                    <w:top w:val="none" w:sz="0" w:space="0" w:color="auto"/>
                                    <w:left w:val="none" w:sz="0" w:space="0" w:color="auto"/>
                                    <w:bottom w:val="none" w:sz="0" w:space="0" w:color="auto"/>
                                    <w:right w:val="none" w:sz="0" w:space="0" w:color="auto"/>
                                  </w:divBdr>
                                </w:div>
                              </w:divsChild>
                            </w:div>
                            <w:div w:id="929697081">
                              <w:marLeft w:val="0"/>
                              <w:marRight w:val="0"/>
                              <w:marTop w:val="0"/>
                              <w:marBottom w:val="225"/>
                              <w:divBdr>
                                <w:top w:val="none" w:sz="0" w:space="0" w:color="auto"/>
                                <w:left w:val="none" w:sz="0" w:space="0" w:color="auto"/>
                                <w:bottom w:val="none" w:sz="0" w:space="0" w:color="auto"/>
                                <w:right w:val="none" w:sz="0" w:space="0" w:color="auto"/>
                              </w:divBdr>
                            </w:div>
                            <w:div w:id="4401014">
                              <w:marLeft w:val="0"/>
                              <w:marRight w:val="0"/>
                              <w:marTop w:val="0"/>
                              <w:marBottom w:val="0"/>
                              <w:divBdr>
                                <w:top w:val="none" w:sz="0" w:space="0" w:color="auto"/>
                                <w:left w:val="none" w:sz="0" w:space="0" w:color="auto"/>
                                <w:bottom w:val="none" w:sz="0" w:space="0" w:color="auto"/>
                                <w:right w:val="none" w:sz="0" w:space="0" w:color="auto"/>
                              </w:divBdr>
                              <w:divsChild>
                                <w:div w:id="181551278">
                                  <w:marLeft w:val="0"/>
                                  <w:marRight w:val="0"/>
                                  <w:marTop w:val="0"/>
                                  <w:marBottom w:val="0"/>
                                  <w:divBdr>
                                    <w:top w:val="none" w:sz="0" w:space="0" w:color="auto"/>
                                    <w:left w:val="none" w:sz="0" w:space="0" w:color="auto"/>
                                    <w:bottom w:val="none" w:sz="0" w:space="0" w:color="auto"/>
                                    <w:right w:val="none" w:sz="0" w:space="0" w:color="auto"/>
                                  </w:divBdr>
                                  <w:divsChild>
                                    <w:div w:id="523710054">
                                      <w:marLeft w:val="0"/>
                                      <w:marRight w:val="0"/>
                                      <w:marTop w:val="0"/>
                                      <w:marBottom w:val="0"/>
                                      <w:divBdr>
                                        <w:top w:val="none" w:sz="0" w:space="0" w:color="auto"/>
                                        <w:left w:val="none" w:sz="0" w:space="0" w:color="auto"/>
                                        <w:bottom w:val="none" w:sz="0" w:space="0" w:color="auto"/>
                                        <w:right w:val="none" w:sz="0" w:space="0" w:color="auto"/>
                                      </w:divBdr>
                                      <w:divsChild>
                                        <w:div w:id="979384804">
                                          <w:marLeft w:val="0"/>
                                          <w:marRight w:val="150"/>
                                          <w:marTop w:val="0"/>
                                          <w:marBottom w:val="150"/>
                                          <w:divBdr>
                                            <w:top w:val="none" w:sz="0" w:space="0" w:color="auto"/>
                                            <w:left w:val="none" w:sz="0" w:space="0" w:color="auto"/>
                                            <w:bottom w:val="none" w:sz="0" w:space="0" w:color="auto"/>
                                            <w:right w:val="none" w:sz="0" w:space="0" w:color="auto"/>
                                          </w:divBdr>
                                        </w:div>
                                        <w:div w:id="2045515164">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30081237">
                                  <w:marLeft w:val="0"/>
                                  <w:marRight w:val="0"/>
                                  <w:marTop w:val="0"/>
                                  <w:marBottom w:val="0"/>
                                  <w:divBdr>
                                    <w:top w:val="none" w:sz="0" w:space="0" w:color="auto"/>
                                    <w:left w:val="none" w:sz="0" w:space="0" w:color="auto"/>
                                    <w:bottom w:val="none" w:sz="0" w:space="0" w:color="auto"/>
                                    <w:right w:val="none" w:sz="0" w:space="0" w:color="auto"/>
                                  </w:divBdr>
                                  <w:divsChild>
                                    <w:div w:id="1638990922">
                                      <w:marLeft w:val="0"/>
                                      <w:marRight w:val="150"/>
                                      <w:marTop w:val="0"/>
                                      <w:marBottom w:val="150"/>
                                      <w:divBdr>
                                        <w:top w:val="none" w:sz="0" w:space="0" w:color="auto"/>
                                        <w:left w:val="none" w:sz="0" w:space="0" w:color="auto"/>
                                        <w:bottom w:val="none" w:sz="0" w:space="0" w:color="auto"/>
                                        <w:right w:val="none" w:sz="0" w:space="0" w:color="auto"/>
                                      </w:divBdr>
                                    </w:div>
                                  </w:divsChild>
                                </w:div>
                                <w:div w:id="2084450224">
                                  <w:marLeft w:val="0"/>
                                  <w:marRight w:val="0"/>
                                  <w:marTop w:val="0"/>
                                  <w:marBottom w:val="0"/>
                                  <w:divBdr>
                                    <w:top w:val="none" w:sz="0" w:space="0" w:color="auto"/>
                                    <w:left w:val="none" w:sz="0" w:space="0" w:color="auto"/>
                                    <w:bottom w:val="none" w:sz="0" w:space="0" w:color="auto"/>
                                    <w:right w:val="none" w:sz="0" w:space="0" w:color="auto"/>
                                  </w:divBdr>
                                  <w:divsChild>
                                    <w:div w:id="1711490873">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1047787">
      <w:bodyDiv w:val="1"/>
      <w:marLeft w:val="0"/>
      <w:marRight w:val="0"/>
      <w:marTop w:val="0"/>
      <w:marBottom w:val="0"/>
      <w:divBdr>
        <w:top w:val="none" w:sz="0" w:space="0" w:color="auto"/>
        <w:left w:val="none" w:sz="0" w:space="0" w:color="auto"/>
        <w:bottom w:val="none" w:sz="0" w:space="0" w:color="auto"/>
        <w:right w:val="none" w:sz="0" w:space="0" w:color="auto"/>
      </w:divBdr>
      <w:divsChild>
        <w:div w:id="1061713711">
          <w:marLeft w:val="0"/>
          <w:marRight w:val="0"/>
          <w:marTop w:val="0"/>
          <w:marBottom w:val="0"/>
          <w:divBdr>
            <w:top w:val="none" w:sz="0" w:space="0" w:color="auto"/>
            <w:left w:val="none" w:sz="0" w:space="0" w:color="auto"/>
            <w:bottom w:val="none" w:sz="0" w:space="0" w:color="auto"/>
            <w:right w:val="none" w:sz="0" w:space="0" w:color="auto"/>
          </w:divBdr>
          <w:divsChild>
            <w:div w:id="145904137">
              <w:marLeft w:val="0"/>
              <w:marRight w:val="0"/>
              <w:marTop w:val="150"/>
              <w:marBottom w:val="0"/>
              <w:divBdr>
                <w:top w:val="none" w:sz="0" w:space="0" w:color="auto"/>
                <w:left w:val="none" w:sz="0" w:space="0" w:color="auto"/>
                <w:bottom w:val="none" w:sz="0" w:space="0" w:color="auto"/>
                <w:right w:val="none" w:sz="0" w:space="0" w:color="auto"/>
              </w:divBdr>
              <w:divsChild>
                <w:div w:id="95754902">
                  <w:marLeft w:val="0"/>
                  <w:marRight w:val="0"/>
                  <w:marTop w:val="0"/>
                  <w:marBottom w:val="0"/>
                  <w:divBdr>
                    <w:top w:val="none" w:sz="0" w:space="0" w:color="auto"/>
                    <w:left w:val="none" w:sz="0" w:space="0" w:color="auto"/>
                    <w:bottom w:val="none" w:sz="0" w:space="0" w:color="auto"/>
                    <w:right w:val="none" w:sz="0" w:space="0" w:color="auto"/>
                  </w:divBdr>
                  <w:divsChild>
                    <w:div w:id="504515092">
                      <w:marLeft w:val="150"/>
                      <w:marRight w:val="0"/>
                      <w:marTop w:val="0"/>
                      <w:marBottom w:val="0"/>
                      <w:divBdr>
                        <w:top w:val="none" w:sz="0" w:space="0" w:color="auto"/>
                        <w:left w:val="none" w:sz="0" w:space="0" w:color="auto"/>
                        <w:bottom w:val="none" w:sz="0" w:space="0" w:color="auto"/>
                        <w:right w:val="none" w:sz="0" w:space="0" w:color="auto"/>
                      </w:divBdr>
                      <w:divsChild>
                        <w:div w:id="1721057806">
                          <w:marLeft w:val="0"/>
                          <w:marRight w:val="0"/>
                          <w:marTop w:val="0"/>
                          <w:marBottom w:val="0"/>
                          <w:divBdr>
                            <w:top w:val="none" w:sz="0" w:space="0" w:color="auto"/>
                            <w:left w:val="none" w:sz="0" w:space="0" w:color="auto"/>
                            <w:bottom w:val="none" w:sz="0" w:space="0" w:color="auto"/>
                            <w:right w:val="none" w:sz="0" w:space="0" w:color="auto"/>
                          </w:divBdr>
                          <w:divsChild>
                            <w:div w:id="900869598">
                              <w:marLeft w:val="0"/>
                              <w:marRight w:val="0"/>
                              <w:marTop w:val="0"/>
                              <w:marBottom w:val="0"/>
                              <w:divBdr>
                                <w:top w:val="none" w:sz="0" w:space="0" w:color="auto"/>
                                <w:left w:val="none" w:sz="0" w:space="0" w:color="auto"/>
                                <w:bottom w:val="none" w:sz="0" w:space="0" w:color="auto"/>
                                <w:right w:val="none" w:sz="0" w:space="0" w:color="auto"/>
                              </w:divBdr>
                            </w:div>
                            <w:div w:id="219484133">
                              <w:marLeft w:val="0"/>
                              <w:marRight w:val="0"/>
                              <w:marTop w:val="0"/>
                              <w:marBottom w:val="0"/>
                              <w:divBdr>
                                <w:top w:val="none" w:sz="0" w:space="0" w:color="auto"/>
                                <w:left w:val="none" w:sz="0" w:space="0" w:color="auto"/>
                                <w:bottom w:val="none" w:sz="0" w:space="0" w:color="auto"/>
                                <w:right w:val="none" w:sz="0" w:space="0" w:color="auto"/>
                              </w:divBdr>
                              <w:divsChild>
                                <w:div w:id="123157808">
                                  <w:marLeft w:val="0"/>
                                  <w:marRight w:val="150"/>
                                  <w:marTop w:val="0"/>
                                  <w:marBottom w:val="0"/>
                                  <w:divBdr>
                                    <w:top w:val="none" w:sz="0" w:space="0" w:color="auto"/>
                                    <w:left w:val="none" w:sz="0" w:space="0" w:color="auto"/>
                                    <w:bottom w:val="none" w:sz="0" w:space="0" w:color="auto"/>
                                    <w:right w:val="none" w:sz="0" w:space="0" w:color="auto"/>
                                  </w:divBdr>
                                </w:div>
                                <w:div w:id="1781147541">
                                  <w:marLeft w:val="0"/>
                                  <w:marRight w:val="0"/>
                                  <w:marTop w:val="0"/>
                                  <w:marBottom w:val="0"/>
                                  <w:divBdr>
                                    <w:top w:val="none" w:sz="0" w:space="0" w:color="auto"/>
                                    <w:left w:val="none" w:sz="0" w:space="0" w:color="auto"/>
                                    <w:bottom w:val="none" w:sz="0" w:space="0" w:color="auto"/>
                                    <w:right w:val="none" w:sz="0" w:space="0" w:color="auto"/>
                                  </w:divBdr>
                                </w:div>
                              </w:divsChild>
                            </w:div>
                            <w:div w:id="979114635">
                              <w:marLeft w:val="0"/>
                              <w:marRight w:val="0"/>
                              <w:marTop w:val="0"/>
                              <w:marBottom w:val="0"/>
                              <w:divBdr>
                                <w:top w:val="none" w:sz="0" w:space="0" w:color="auto"/>
                                <w:left w:val="none" w:sz="0" w:space="0" w:color="auto"/>
                                <w:bottom w:val="none" w:sz="0" w:space="0" w:color="auto"/>
                                <w:right w:val="none" w:sz="0" w:space="0" w:color="auto"/>
                              </w:divBdr>
                              <w:divsChild>
                                <w:div w:id="573511680">
                                  <w:marLeft w:val="0"/>
                                  <w:marRight w:val="0"/>
                                  <w:marTop w:val="0"/>
                                  <w:marBottom w:val="0"/>
                                  <w:divBdr>
                                    <w:top w:val="none" w:sz="0" w:space="0" w:color="auto"/>
                                    <w:left w:val="none" w:sz="0" w:space="0" w:color="auto"/>
                                    <w:bottom w:val="none" w:sz="0" w:space="0" w:color="auto"/>
                                    <w:right w:val="none" w:sz="0" w:space="0" w:color="auto"/>
                                  </w:divBdr>
                                  <w:divsChild>
                                    <w:div w:id="942037784">
                                      <w:marLeft w:val="0"/>
                                      <w:marRight w:val="150"/>
                                      <w:marTop w:val="0"/>
                                      <w:marBottom w:val="150"/>
                                      <w:divBdr>
                                        <w:top w:val="none" w:sz="0" w:space="0" w:color="auto"/>
                                        <w:left w:val="none" w:sz="0" w:space="0" w:color="auto"/>
                                        <w:bottom w:val="none" w:sz="0" w:space="0" w:color="auto"/>
                                        <w:right w:val="none" w:sz="0" w:space="0" w:color="auto"/>
                                      </w:divBdr>
                                    </w:div>
                                    <w:div w:id="1338844068">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leroymerlin.fr/v3/p/idees-conseils/tout-savoir-sur-le-circuit-electrique-l1308216433" TargetMode="External"/><Relationship Id="rId299" Type="http://schemas.openxmlformats.org/officeDocument/2006/relationships/hyperlink" Target="http://installation-electrique.comprendrechoisir.com/comprendre/schema-electrique" TargetMode="External"/><Relationship Id="rId21" Type="http://schemas.openxmlformats.org/officeDocument/2006/relationships/image" Target="media/image6.jpeg"/><Relationship Id="rId63" Type="http://schemas.openxmlformats.org/officeDocument/2006/relationships/hyperlink" Target="http://www.leroymerlin.fr/v3/p/idees-conseils/tout-savoir-sur-le-circuit-electrique-l1308216433" TargetMode="External"/><Relationship Id="rId159" Type="http://schemas.openxmlformats.org/officeDocument/2006/relationships/image" Target="media/image29.jpeg"/><Relationship Id="rId324" Type="http://schemas.openxmlformats.org/officeDocument/2006/relationships/image" Target="media/image67.jpeg"/><Relationship Id="rId170" Type="http://schemas.openxmlformats.org/officeDocument/2006/relationships/hyperlink" Target="http://www.leroymerlin.fr/v3/p/idees-conseils/tout-savoir-sur-les-boites-d-encastrement-l1308216429" TargetMode="External"/><Relationship Id="rId226" Type="http://schemas.openxmlformats.org/officeDocument/2006/relationships/image" Target="media/image43.jpeg"/><Relationship Id="rId268" Type="http://schemas.openxmlformats.org/officeDocument/2006/relationships/image" Target="media/image57.jpeg"/><Relationship Id="rId32" Type="http://schemas.openxmlformats.org/officeDocument/2006/relationships/hyperlink" Target="http://www.leroymerlin.fr/v3/p/idees-conseils/bien-choisir-son-tableau-electrique-et-ses-composants-l1308220695" TargetMode="External"/><Relationship Id="rId74" Type="http://schemas.openxmlformats.org/officeDocument/2006/relationships/hyperlink" Target="http://www.leroymerlin.fr/v3/p/idees-conseils/tout-savoir-sur-le-circuit-electrique-l1308216433" TargetMode="External"/><Relationship Id="rId128" Type="http://schemas.openxmlformats.org/officeDocument/2006/relationships/image" Target="media/image23.jpeg"/><Relationship Id="rId5" Type="http://schemas.openxmlformats.org/officeDocument/2006/relationships/webSettings" Target="webSettings.xml"/><Relationship Id="rId181" Type="http://schemas.openxmlformats.org/officeDocument/2006/relationships/hyperlink" Target="http://www.leroymerlin.fr/v3/p/idees-conseils/comment-monter-une-douille-a-baionnette-l1308216586" TargetMode="External"/><Relationship Id="rId237" Type="http://schemas.openxmlformats.org/officeDocument/2006/relationships/hyperlink" Target="http://www.leroymerlin.fr/v3/p/idees-conseils/comment-brancher-un-projecteur-avec-un-detecteur-de-mouvements-l1308216576" TargetMode="External"/><Relationship Id="rId279" Type="http://schemas.openxmlformats.org/officeDocument/2006/relationships/hyperlink" Target="http://www.leroymerlin.fr/v3/p/idees-conseils/video-comment-eclairer-le-jardin-l1308221393" TargetMode="External"/><Relationship Id="rId43" Type="http://schemas.openxmlformats.org/officeDocument/2006/relationships/hyperlink" Target="http://www.leroymerlin.fr/v3/p/idees-conseils/bien-choisir-son-tableau-electrique-et-ses-composants-l1308220695" TargetMode="External"/><Relationship Id="rId139" Type="http://schemas.openxmlformats.org/officeDocument/2006/relationships/hyperlink" Target="http://www.leroymerlin.fr/v3/p/idees-conseils/bien-choisir-ses-fils-et-cables-electriques-l1308216721" TargetMode="External"/><Relationship Id="rId290" Type="http://schemas.openxmlformats.org/officeDocument/2006/relationships/hyperlink" Target="http://www.leroymerlin.fr/v3/p/idees-conseils/tout-savoir-sur-l-eclairage-solaire-l1308216366" TargetMode="External"/><Relationship Id="rId304" Type="http://schemas.openxmlformats.org/officeDocument/2006/relationships/image" Target="media/image66.jpeg"/><Relationship Id="rId85" Type="http://schemas.openxmlformats.org/officeDocument/2006/relationships/hyperlink" Target="http://www.leroymerlin.fr/v3/p/idees-conseils/tout-savoir-sur-le-circuit-electrique-l1308216433" TargetMode="External"/><Relationship Id="rId150" Type="http://schemas.openxmlformats.org/officeDocument/2006/relationships/image" Target="media/image28.jpeg"/><Relationship Id="rId192" Type="http://schemas.openxmlformats.org/officeDocument/2006/relationships/hyperlink" Target="http://www.leroymerlin.fr/v3/p/idees-conseils/comment-monter-une-douille-a-baionnette-l1308216586" TargetMode="External"/><Relationship Id="rId206" Type="http://schemas.openxmlformats.org/officeDocument/2006/relationships/hyperlink" Target="http://www.leroymerlin.fr/v3/p/idees-conseils/comment-monter-une-douille-a-baionnette-l1308216586" TargetMode="External"/><Relationship Id="rId248" Type="http://schemas.openxmlformats.org/officeDocument/2006/relationships/hyperlink" Target="http://www.leroymerlin.fr/v3/p/idees-conseils/comment-brancher-un-projecteur-avec-un-detecteur-de-mouvements-l1308216576" TargetMode="External"/><Relationship Id="rId12" Type="http://schemas.openxmlformats.org/officeDocument/2006/relationships/hyperlink" Target="http://www.leroymerlin.fr/v3/p/idees-conseils/tout-savoir-sur-la-recuperation-d-eau-de-pluie-l1308216469" TargetMode="External"/><Relationship Id="rId108" Type="http://schemas.openxmlformats.org/officeDocument/2006/relationships/hyperlink" Target="http://www.leroymerlin.fr/v3/p/idees-conseils/tout-savoir-sur-le-circuit-electrique-l1308216433" TargetMode="External"/><Relationship Id="rId315" Type="http://schemas.openxmlformats.org/officeDocument/2006/relationships/hyperlink" Target="http://radiateur.comprendrechoisir.com/comprendre/consommation-radiateur" TargetMode="External"/><Relationship Id="rId54" Type="http://schemas.openxmlformats.org/officeDocument/2006/relationships/hyperlink" Target="http://www.leroymerlin.fr/v3/p/idees-conseils/bien-choisir-son-tableau-electrique-et-ses-composants-l1308220695" TargetMode="External"/><Relationship Id="rId96" Type="http://schemas.openxmlformats.org/officeDocument/2006/relationships/hyperlink" Target="http://www.leroymerlin.fr/v3/p/idees-conseils/tout-savoir-sur-le-circuit-electrique-l1308216433" TargetMode="External"/><Relationship Id="rId161" Type="http://schemas.openxmlformats.org/officeDocument/2006/relationships/hyperlink" Target="http://www.leroymerlin.fr/v3/p/idees-conseils/tout-savoir-sur-les-boites-d-encastrement-l1308216429" TargetMode="External"/><Relationship Id="rId217" Type="http://schemas.openxmlformats.org/officeDocument/2006/relationships/hyperlink" Target="http://www.leroymerlin.fr/v3/p/idees-conseils/comment-monter-une-douille-a-visser-l1308216557" TargetMode="External"/><Relationship Id="rId259" Type="http://schemas.openxmlformats.org/officeDocument/2006/relationships/hyperlink" Target="http://www.leroymerlin.fr/v3/p/idees-conseils/video-comment-installer-une-applique-exterieure-l1308216525" TargetMode="External"/><Relationship Id="rId23" Type="http://schemas.openxmlformats.org/officeDocument/2006/relationships/hyperlink" Target="http://www.leroymerlin.fr/v3/p/idees-conseils/tout-savoir-sur-la-puissance-electrique-a-souscrire-l1308216444" TargetMode="External"/><Relationship Id="rId119" Type="http://schemas.openxmlformats.org/officeDocument/2006/relationships/hyperlink" Target="http://www.leroymerlin.fr/v3/p/idees-conseils/tout-savoir-sur-le-circuit-electrique-l1308216433" TargetMode="External"/><Relationship Id="rId270" Type="http://schemas.openxmlformats.org/officeDocument/2006/relationships/image" Target="media/image58.jpeg"/><Relationship Id="rId326" Type="http://schemas.openxmlformats.org/officeDocument/2006/relationships/hyperlink" Target="http://isolation.comprendrechoisir.com/" TargetMode="External"/><Relationship Id="rId65" Type="http://schemas.openxmlformats.org/officeDocument/2006/relationships/hyperlink" Target="http://www.leroymerlin.fr/v3/p/idees-conseils/tout-savoir-sur-le-circuit-electrique-l1308216433" TargetMode="External"/><Relationship Id="rId130" Type="http://schemas.openxmlformats.org/officeDocument/2006/relationships/image" Target="media/image24.jpeg"/><Relationship Id="rId172" Type="http://schemas.openxmlformats.org/officeDocument/2006/relationships/hyperlink" Target="http://www.leroymerlin.fr/v3/p/idees-conseils/tout-savoir-sur-les-boites-d-encastrement-l1308216429" TargetMode="External"/><Relationship Id="rId228" Type="http://schemas.openxmlformats.org/officeDocument/2006/relationships/hyperlink" Target="http://www.leroymerlin.fr/v3/p/idees-conseils/comment-monter-une-douille-a-visser-l1308216557" TargetMode="External"/><Relationship Id="rId281" Type="http://schemas.openxmlformats.org/officeDocument/2006/relationships/hyperlink" Target="http://www.leroymerlin.fr/v3/p/idees-conseils/video-comment-eclairer-le-jardin-l1308221393" TargetMode="External"/><Relationship Id="rId34" Type="http://schemas.openxmlformats.org/officeDocument/2006/relationships/hyperlink" Target="http://www.leroymerlin.fr/v3/p/idees-conseils/bien-choisir-son-tableau-electrique-et-ses-composants-l1308220695" TargetMode="External"/><Relationship Id="rId76" Type="http://schemas.openxmlformats.org/officeDocument/2006/relationships/hyperlink" Target="http://www.leroymerlin.fr/v3/p/idees-conseils/tout-savoir-sur-le-circuit-electrique-l1308216433" TargetMode="External"/><Relationship Id="rId141" Type="http://schemas.openxmlformats.org/officeDocument/2006/relationships/image" Target="media/image27.jpeg"/><Relationship Id="rId7" Type="http://schemas.openxmlformats.org/officeDocument/2006/relationships/hyperlink" Target="http://www.leroymerlin.fr/v3/p/idees-conseils/tout-savoir-sur-la-recuperation-d-eau-de-pluie-l1308216469" TargetMode="External"/><Relationship Id="rId162" Type="http://schemas.openxmlformats.org/officeDocument/2006/relationships/hyperlink" Target="http://www.leroymerlin.fr/v3/p/idees-conseils/tout-savoir-sur-les-boites-d-encastrement-l1308216429" TargetMode="External"/><Relationship Id="rId183" Type="http://schemas.openxmlformats.org/officeDocument/2006/relationships/hyperlink" Target="http://www.leroymerlin.fr/v3/p/idees-conseils/comment-monter-une-douille-a-baionnette-l1308216586" TargetMode="External"/><Relationship Id="rId218" Type="http://schemas.openxmlformats.org/officeDocument/2006/relationships/hyperlink" Target="http://www.leroymerlin.fr/v3/p/idees-conseils/comment-monter-une-douille-a-visser-l1308216557" TargetMode="External"/><Relationship Id="rId239" Type="http://schemas.openxmlformats.org/officeDocument/2006/relationships/hyperlink" Target="http://www.leroymerlin.fr/v3/p/idees-conseils/comment-brancher-un-projecteur-avec-un-detecteur-de-mouvements-l1308216576" TargetMode="External"/><Relationship Id="rId250" Type="http://schemas.openxmlformats.org/officeDocument/2006/relationships/image" Target="media/image50.jpeg"/><Relationship Id="rId271" Type="http://schemas.openxmlformats.org/officeDocument/2006/relationships/hyperlink" Target="http://www.leroymerlin.fr/v3/p/idees-conseils/video-comment-installer-une-applique-exterieure-l1308216525" TargetMode="External"/><Relationship Id="rId292" Type="http://schemas.openxmlformats.org/officeDocument/2006/relationships/hyperlink" Target="http://www.leroymerlin.fr/v3/p/idees-conseils/tout-savoir-sur-l-eclairage-solaire-l1308216366" TargetMode="External"/><Relationship Id="rId306" Type="http://schemas.openxmlformats.org/officeDocument/2006/relationships/hyperlink" Target="http://radiateur.comprendrechoisir.com/comprendre/soufflant_ceramique_radiateur" TargetMode="External"/><Relationship Id="rId24" Type="http://schemas.openxmlformats.org/officeDocument/2006/relationships/image" Target="media/image8.jpeg"/><Relationship Id="rId45" Type="http://schemas.openxmlformats.org/officeDocument/2006/relationships/hyperlink" Target="http://www.leroymerlin.fr/v3/p/idees-conseils/bien-choisir-son-tableau-electrique-et-ses-composants-l1308220695" TargetMode="External"/><Relationship Id="rId66" Type="http://schemas.openxmlformats.org/officeDocument/2006/relationships/image" Target="media/image12.jpeg"/><Relationship Id="rId87" Type="http://schemas.openxmlformats.org/officeDocument/2006/relationships/hyperlink" Target="http://www.leroymerlin.fr/v3/p/idees-conseils/tout-savoir-sur-le-circuit-electrique-l1308216433" TargetMode="External"/><Relationship Id="rId110" Type="http://schemas.openxmlformats.org/officeDocument/2006/relationships/hyperlink" Target="http://www.leroymerlin.fr/v3/p/idees-conseils/tout-savoir-sur-le-circuit-electrique-l1308216433" TargetMode="External"/><Relationship Id="rId131" Type="http://schemas.openxmlformats.org/officeDocument/2006/relationships/hyperlink" Target="http://www.leroymerlin.fr/v3/p/idees-conseils/bien-choisir-ses-fils-et-cables-electriques-l1308216721" TargetMode="External"/><Relationship Id="rId327" Type="http://schemas.openxmlformats.org/officeDocument/2006/relationships/fontTable" Target="fontTable.xml"/><Relationship Id="rId152" Type="http://schemas.openxmlformats.org/officeDocument/2006/relationships/hyperlink" Target="http://www.leroymerlin.fr/v3/p/idees-conseils/bien-choisir-ses-fils-et-cables-electriques-l1308216721" TargetMode="External"/><Relationship Id="rId173" Type="http://schemas.openxmlformats.org/officeDocument/2006/relationships/hyperlink" Target="http://www.leroymerlin.fr/v3/p/idees-conseils/tout-savoir-sur-les-boites-d-encastrement-l1308216429" TargetMode="External"/><Relationship Id="rId194" Type="http://schemas.openxmlformats.org/officeDocument/2006/relationships/hyperlink" Target="http://www.leroymerlin.fr/v3/p/idees-conseils/comment-monter-une-douille-a-baionnette-l1308216586" TargetMode="External"/><Relationship Id="rId208" Type="http://schemas.openxmlformats.org/officeDocument/2006/relationships/hyperlink" Target="http://www.leroymerlin.fr/v3/p/idees-conseils/comment-monter-une-douille-a-baionnette-l1308216586" TargetMode="External"/><Relationship Id="rId229" Type="http://schemas.openxmlformats.org/officeDocument/2006/relationships/hyperlink" Target="http://www.leroymerlin.fr/v3/p/idees-conseils/comment-monter-une-douille-a-visser-l1308216557" TargetMode="External"/><Relationship Id="rId240" Type="http://schemas.openxmlformats.org/officeDocument/2006/relationships/hyperlink" Target="http://www.leroymerlin.fr/v3/p/idees-conseils/comment-brancher-un-projecteur-avec-un-detecteur-de-mouvements-l1308216576" TargetMode="External"/><Relationship Id="rId261" Type="http://schemas.openxmlformats.org/officeDocument/2006/relationships/hyperlink" Target="http://www.leroymerlin.fr/v3/p/idees-conseils/video-comment-installer-une-applique-exterieure-l1308216525" TargetMode="External"/><Relationship Id="rId14" Type="http://schemas.openxmlformats.org/officeDocument/2006/relationships/hyperlink" Target="http://www.leroymerlin.fr/v3/p/idees-conseils/tout-savoir-sur-la-recuperation-d-eau-de-pluie-l1308216469" TargetMode="External"/><Relationship Id="rId35" Type="http://schemas.openxmlformats.org/officeDocument/2006/relationships/hyperlink" Target="http://www.leroymerlin.fr/v3/p/idees-conseils/bien-choisir-son-tableau-electrique-et-ses-composants-l1308220695" TargetMode="External"/><Relationship Id="rId56" Type="http://schemas.openxmlformats.org/officeDocument/2006/relationships/image" Target="media/image11.jpeg"/><Relationship Id="rId77" Type="http://schemas.openxmlformats.org/officeDocument/2006/relationships/hyperlink" Target="http://www.leroymerlin.fr/v3/p/idees-conseils/tout-savoir-sur-le-circuit-electrique-l1308216433" TargetMode="External"/><Relationship Id="rId100" Type="http://schemas.openxmlformats.org/officeDocument/2006/relationships/hyperlink" Target="http://www.leroymerlin.fr/v3/p/idees-conseils/tout-savoir-sur-le-circuit-electrique-l1308216433" TargetMode="External"/><Relationship Id="rId282" Type="http://schemas.openxmlformats.org/officeDocument/2006/relationships/hyperlink" Target="http://www.leroymerlin.fr/v3/p/idees-conseils/video-comment-eclairer-le-jardin-l1308221393" TargetMode="External"/><Relationship Id="rId317" Type="http://schemas.openxmlformats.org/officeDocument/2006/relationships/hyperlink" Target="http://radiateur.comprendrechoisir.com/comprendre/bain_huile" TargetMode="External"/><Relationship Id="rId8" Type="http://schemas.openxmlformats.org/officeDocument/2006/relationships/hyperlink" Target="http://www.leroymerlin.fr/v3/p/idees-conseils/tout-savoir-sur-la-recuperation-d-eau-de-pluie-l1308216469" TargetMode="External"/><Relationship Id="rId98" Type="http://schemas.openxmlformats.org/officeDocument/2006/relationships/hyperlink" Target="http://www.leroymerlin.fr/v3/p/idees-conseils/tout-savoir-sur-le-circuit-electrique-l1308216433" TargetMode="External"/><Relationship Id="rId121" Type="http://schemas.openxmlformats.org/officeDocument/2006/relationships/hyperlink" Target="http://www.leroymerlin.fr/v3/p/idees-conseils/tout-savoir-sur-le-circuit-electrique-l1308216433" TargetMode="External"/><Relationship Id="rId142" Type="http://schemas.openxmlformats.org/officeDocument/2006/relationships/hyperlink" Target="http://www.leroymerlin.fr/v3/p/idees-conseils/bien-choisir-ses-fils-et-cables-electriques-l1308216721" TargetMode="External"/><Relationship Id="rId163" Type="http://schemas.openxmlformats.org/officeDocument/2006/relationships/hyperlink" Target="http://www.leroymerlin.fr/v3/p/idees-conseils/tout-savoir-sur-les-boites-d-encastrement-l1308216429" TargetMode="External"/><Relationship Id="rId184" Type="http://schemas.openxmlformats.org/officeDocument/2006/relationships/hyperlink" Target="http://www.leroymerlin.fr/v3/p/idees-conseils/comment-monter-une-douille-a-baionnette-l1308216586" TargetMode="External"/><Relationship Id="rId219" Type="http://schemas.openxmlformats.org/officeDocument/2006/relationships/hyperlink" Target="http://www.leroymerlin.fr/v3/p/idees-conseils/comment-monter-une-douille-a-visser-l1308216557" TargetMode="External"/><Relationship Id="rId230" Type="http://schemas.openxmlformats.org/officeDocument/2006/relationships/hyperlink" Target="http://www.leroymerlin.fr/v3/p/idees-conseils/comment-monter-une-douille-a-visser-l1308216557" TargetMode="External"/><Relationship Id="rId251" Type="http://schemas.openxmlformats.org/officeDocument/2006/relationships/hyperlink" Target="http://www.leroymerlin.fr/v3/p/idees-conseils/video-comment-installer-une-applique-exterieure-l1308216525" TargetMode="External"/><Relationship Id="rId25" Type="http://schemas.openxmlformats.org/officeDocument/2006/relationships/hyperlink" Target="http://www.leroymerlin.fr/v3/p/idees-conseils/tout-savoir-sur-la-puissance-electrique-a-souscrire-l1308216444" TargetMode="External"/><Relationship Id="rId46" Type="http://schemas.openxmlformats.org/officeDocument/2006/relationships/hyperlink" Target="http://www.leroymerlin.fr/v3/p/idees-conseils/bien-choisir-son-tableau-electrique-et-ses-composants-l1308220695" TargetMode="External"/><Relationship Id="rId67" Type="http://schemas.openxmlformats.org/officeDocument/2006/relationships/hyperlink" Target="http://www.leroymerlin.fr/v3/p/idees-conseils/tout-savoir-sur-le-circuit-electrique-l1308216433" TargetMode="External"/><Relationship Id="rId272" Type="http://schemas.openxmlformats.org/officeDocument/2006/relationships/hyperlink" Target="http://www.leroymerlin.fr/v3/p/idees-conseils/video-comment-installer-une-applique-exterieure-l1308216525" TargetMode="External"/><Relationship Id="rId293" Type="http://schemas.openxmlformats.org/officeDocument/2006/relationships/hyperlink" Target="http://www.leroymerlin.fr/v3/p/idees-conseils/tout-savoir-sur-l-eclairage-solaire-l1308216366" TargetMode="External"/><Relationship Id="rId307" Type="http://schemas.openxmlformats.org/officeDocument/2006/relationships/hyperlink" Target="http://radiateur.comprendrechoisir.com/comprendre/convecteur-electrique" TargetMode="External"/><Relationship Id="rId328" Type="http://schemas.openxmlformats.org/officeDocument/2006/relationships/theme" Target="theme/theme1.xml"/><Relationship Id="rId88" Type="http://schemas.openxmlformats.org/officeDocument/2006/relationships/hyperlink" Target="http://www.leroymerlin.fr/v3/p/idees-conseils/tout-savoir-sur-le-circuit-electrique-l1308216433" TargetMode="External"/><Relationship Id="rId111" Type="http://schemas.openxmlformats.org/officeDocument/2006/relationships/hyperlink" Target="http://www.leroymerlin.fr/v3/p/idees-conseils/tout-savoir-sur-le-circuit-electrique-l1308216433" TargetMode="External"/><Relationship Id="rId132" Type="http://schemas.openxmlformats.org/officeDocument/2006/relationships/image" Target="media/image25.jpeg"/><Relationship Id="rId153" Type="http://schemas.openxmlformats.org/officeDocument/2006/relationships/hyperlink" Target="http://www.leroymerlin.fr/v3/p/idees-conseils/bien-choisir-ses-fils-et-cables-electriques-l1308216721" TargetMode="External"/><Relationship Id="rId174" Type="http://schemas.openxmlformats.org/officeDocument/2006/relationships/image" Target="media/image30.jpeg"/><Relationship Id="rId195" Type="http://schemas.openxmlformats.org/officeDocument/2006/relationships/hyperlink" Target="http://www.leroymerlin.fr/v3/p/idees-conseils/comment-monter-une-douille-a-baionnette-l1308216586" TargetMode="External"/><Relationship Id="rId209" Type="http://schemas.openxmlformats.org/officeDocument/2006/relationships/hyperlink" Target="http://www.leroymerlin.fr/v3/p/idees-conseils/comment-monter-une-douille-a-baionnette-l1308216586" TargetMode="External"/><Relationship Id="rId220" Type="http://schemas.openxmlformats.org/officeDocument/2006/relationships/hyperlink" Target="http://www.leroymerlin.fr/v3/p/idees-conseils/comment-monter-une-douille-a-visser-l1308216557" TargetMode="External"/><Relationship Id="rId241" Type="http://schemas.openxmlformats.org/officeDocument/2006/relationships/hyperlink" Target="http://www.leroymerlin.fr/v3/p/idees-conseils/comment-brancher-un-projecteur-avec-un-detecteur-de-mouvements-l1308216576" TargetMode="External"/><Relationship Id="rId15" Type="http://schemas.openxmlformats.org/officeDocument/2006/relationships/image" Target="media/image1.gif"/><Relationship Id="rId36" Type="http://schemas.openxmlformats.org/officeDocument/2006/relationships/hyperlink" Target="http://www.leroymerlin.fr/v3/p/idees-conseils/bien-choisir-son-tableau-electrique-et-ses-composants-l1308220695" TargetMode="External"/><Relationship Id="rId57" Type="http://schemas.openxmlformats.org/officeDocument/2006/relationships/hyperlink" Target="http://www.leroymerlin.fr/v3/p/idees-conseils/tout-savoir-sur-le-circuit-electrique-l1308216433" TargetMode="External"/><Relationship Id="rId262" Type="http://schemas.openxmlformats.org/officeDocument/2006/relationships/image" Target="media/image54.jpeg"/><Relationship Id="rId283" Type="http://schemas.openxmlformats.org/officeDocument/2006/relationships/hyperlink" Target="http://www.leroymerlin.fr/v3/p/idees-conseils/video-comment-eclairer-le-jardin-l1308221393" TargetMode="External"/><Relationship Id="rId318" Type="http://schemas.openxmlformats.org/officeDocument/2006/relationships/hyperlink" Target="http://radiateur.comprendrechoisir.com/comprendre/radiateur_a_accumulation" TargetMode="External"/><Relationship Id="rId78" Type="http://schemas.openxmlformats.org/officeDocument/2006/relationships/hyperlink" Target="http://www.leroymerlin.fr/v3/p/idees-conseils/tout-savoir-sur-le-circuit-electrique-l1308216433" TargetMode="External"/><Relationship Id="rId99" Type="http://schemas.openxmlformats.org/officeDocument/2006/relationships/image" Target="media/image17.jpeg"/><Relationship Id="rId101" Type="http://schemas.openxmlformats.org/officeDocument/2006/relationships/image" Target="media/image18.jpeg"/><Relationship Id="rId122" Type="http://schemas.openxmlformats.org/officeDocument/2006/relationships/hyperlink" Target="http://www.leroymerlin.fr/v3/p/idees-conseils/tout-savoir-sur-le-circuit-electrique-l1308216433" TargetMode="External"/><Relationship Id="rId143" Type="http://schemas.openxmlformats.org/officeDocument/2006/relationships/hyperlink" Target="http://www.leroymerlin.fr/v3/p/idees-conseils/bien-choisir-ses-fils-et-cables-electriques-l1308216721" TargetMode="External"/><Relationship Id="rId164" Type="http://schemas.openxmlformats.org/officeDocument/2006/relationships/hyperlink" Target="http://www.leroymerlin.fr/v3/p/idees-conseils/tout-savoir-sur-les-boites-d-encastrement-l1308216429" TargetMode="External"/><Relationship Id="rId185" Type="http://schemas.openxmlformats.org/officeDocument/2006/relationships/hyperlink" Target="http://www.leroymerlin.fr/v3/p/idees-conseils/comment-monter-une-douille-a-baionnette-l1308216586" TargetMode="External"/><Relationship Id="rId9" Type="http://schemas.openxmlformats.org/officeDocument/2006/relationships/hyperlink" Target="http://www.leroymerlin.fr/v3/p/idees-conseils/tout-savoir-sur-la-recuperation-d-eau-de-pluie-l1308216469" TargetMode="External"/><Relationship Id="rId210" Type="http://schemas.openxmlformats.org/officeDocument/2006/relationships/hyperlink" Target="http://www.leroymerlin.fr/v3/p/idees-conseils/comment-monter-une-douille-a-baionnette-l1308216586" TargetMode="External"/><Relationship Id="rId26" Type="http://schemas.openxmlformats.org/officeDocument/2006/relationships/hyperlink" Target="http://www.leroymerlin.fr/v3/p/idees-conseils/tout-savoir-sur-la-puissance-electrique-a-souscrire-l1308216444" TargetMode="External"/><Relationship Id="rId231" Type="http://schemas.openxmlformats.org/officeDocument/2006/relationships/hyperlink" Target="http://www.leroymerlin.fr/v3/p/idees-conseils/comment-brancher-un-projecteur-avec-un-detecteur-de-mouvements-l1308216576" TargetMode="External"/><Relationship Id="rId252" Type="http://schemas.openxmlformats.org/officeDocument/2006/relationships/image" Target="media/image51.gif"/><Relationship Id="rId273" Type="http://schemas.openxmlformats.org/officeDocument/2006/relationships/hyperlink" Target="http://www.leroymerlin.fr/v3/p/idees-conseils/video-comment-installer-une-applique-exterieure-l1308216525" TargetMode="External"/><Relationship Id="rId294" Type="http://schemas.openxmlformats.org/officeDocument/2006/relationships/hyperlink" Target="http://www.leroymerlin.fr/v3/p/idees-conseils/tout-savoir-sur-l-eclairage-solaire-l1308216366" TargetMode="External"/><Relationship Id="rId308" Type="http://schemas.openxmlformats.org/officeDocument/2006/relationships/hyperlink" Target="http://radiateur.comprendrechoisir.com/comprendre/panneau-rayonnant-radiant" TargetMode="External"/><Relationship Id="rId47" Type="http://schemas.openxmlformats.org/officeDocument/2006/relationships/hyperlink" Target="http://www.leroymerlin.fr/v3/p/idees-conseils/bien-choisir-son-tableau-electrique-et-ses-composants-l1308220695" TargetMode="External"/><Relationship Id="rId68" Type="http://schemas.openxmlformats.org/officeDocument/2006/relationships/image" Target="media/image13.jpeg"/><Relationship Id="rId89" Type="http://schemas.openxmlformats.org/officeDocument/2006/relationships/hyperlink" Target="http://www.leroymerlin.fr/v3/p/idees-conseils/tout-savoir-sur-le-circuit-electrique-l1308216433" TargetMode="External"/><Relationship Id="rId112" Type="http://schemas.openxmlformats.org/officeDocument/2006/relationships/hyperlink" Target="http://www.leroymerlin.fr/v3/p/idees-conseils/tout-savoir-sur-le-circuit-electrique-l1308216433" TargetMode="External"/><Relationship Id="rId133" Type="http://schemas.openxmlformats.org/officeDocument/2006/relationships/hyperlink" Target="http://www.leroymerlin.fr/v3/p/idees-conseils/bien-choisir-ses-fils-et-cables-electriques-l1308216721" TargetMode="External"/><Relationship Id="rId154" Type="http://schemas.openxmlformats.org/officeDocument/2006/relationships/hyperlink" Target="http://www.leroymerlin.fr/v3/p/idees-conseils/bien-choisir-ses-fils-et-cables-electriques-l1308216721" TargetMode="External"/><Relationship Id="rId175" Type="http://schemas.openxmlformats.org/officeDocument/2006/relationships/hyperlink" Target="http://www.leroymerlin.fr/v3/p/idees-conseils/comment-monter-une-douille-a-baionnette-l1308216586" TargetMode="External"/><Relationship Id="rId196" Type="http://schemas.openxmlformats.org/officeDocument/2006/relationships/hyperlink" Target="http://www.leroymerlin.fr/v3/p/idees-conseils/comment-monter-une-douille-a-baionnette-l1308216586" TargetMode="External"/><Relationship Id="rId200" Type="http://schemas.openxmlformats.org/officeDocument/2006/relationships/hyperlink" Target="http://www.leroymerlin.fr/v3/p/idees-conseils/comment-monter-une-douille-a-baionnette-l1308216586" TargetMode="External"/><Relationship Id="rId16" Type="http://schemas.openxmlformats.org/officeDocument/2006/relationships/image" Target="media/image2.jpeg"/><Relationship Id="rId221" Type="http://schemas.openxmlformats.org/officeDocument/2006/relationships/hyperlink" Target="http://www.leroymerlin.fr/v3/p/idees-conseils/comment-monter-une-douille-a-visser-l1308216557" TargetMode="External"/><Relationship Id="rId242" Type="http://schemas.openxmlformats.org/officeDocument/2006/relationships/hyperlink" Target="http://www.leroymerlin.fr/v3/p/idees-conseils/comment-brancher-un-projecteur-avec-un-detecteur-de-mouvements-l1308216576" TargetMode="External"/><Relationship Id="rId263" Type="http://schemas.openxmlformats.org/officeDocument/2006/relationships/hyperlink" Target="http://www.leroymerlin.fr/v3/p/idees-conseils/video-comment-installer-une-applique-exterieure-l1308216525" TargetMode="External"/><Relationship Id="rId284" Type="http://schemas.openxmlformats.org/officeDocument/2006/relationships/image" Target="media/image60.jpeg"/><Relationship Id="rId319" Type="http://schemas.openxmlformats.org/officeDocument/2006/relationships/hyperlink" Target="http://radiateur.comprendrechoisir.com/comprendre/panneau-rayonnant-radiant" TargetMode="External"/><Relationship Id="rId37" Type="http://schemas.openxmlformats.org/officeDocument/2006/relationships/hyperlink" Target="http://www.leroymerlin.fr/v3/p/idees-conseils/bien-choisir-son-tableau-electrique-et-ses-composants-l1308220695" TargetMode="External"/><Relationship Id="rId58" Type="http://schemas.openxmlformats.org/officeDocument/2006/relationships/hyperlink" Target="http://www.leroymerlin.fr/v3/p/idees-conseils/tout-savoir-sur-le-circuit-electrique-l1308216433" TargetMode="External"/><Relationship Id="rId79" Type="http://schemas.openxmlformats.org/officeDocument/2006/relationships/hyperlink" Target="http://www.leroymerlin.fr/v3/p/idees-conseils/tout-savoir-sur-le-circuit-electrique-l1308216433" TargetMode="External"/><Relationship Id="rId102" Type="http://schemas.openxmlformats.org/officeDocument/2006/relationships/hyperlink" Target="http://www.leroymerlin.fr/v3/p/idees-conseils/tout-savoir-sur-le-circuit-electrique-l1308216433" TargetMode="External"/><Relationship Id="rId123" Type="http://schemas.openxmlformats.org/officeDocument/2006/relationships/hyperlink" Target="http://www.leroymerlin.fr/v3/p/idees-conseils/tout-savoir-sur-le-circuit-electrique-l1308216433" TargetMode="External"/><Relationship Id="rId144" Type="http://schemas.openxmlformats.org/officeDocument/2006/relationships/hyperlink" Target="http://www.leroymerlin.fr/v3/p/idees-conseils/bien-choisir-ses-fils-et-cables-electriques-l1308216721" TargetMode="External"/><Relationship Id="rId90" Type="http://schemas.openxmlformats.org/officeDocument/2006/relationships/hyperlink" Target="http://www.leroymerlin.fr/v3/p/idees-conseils/tout-savoir-sur-le-circuit-electrique-l1308216433" TargetMode="External"/><Relationship Id="rId165" Type="http://schemas.openxmlformats.org/officeDocument/2006/relationships/hyperlink" Target="http://www.leroymerlin.fr/v3/p/idees-conseils/tout-savoir-sur-les-boites-d-encastrement-l1308216429" TargetMode="External"/><Relationship Id="rId186" Type="http://schemas.openxmlformats.org/officeDocument/2006/relationships/hyperlink" Target="http://www.leroymerlin.fr/v3/p/idees-conseils/comment-monter-une-douille-a-baionnette-l1308216586" TargetMode="External"/><Relationship Id="rId211" Type="http://schemas.openxmlformats.org/officeDocument/2006/relationships/hyperlink" Target="http://www.leroymerlin.fr/v3/p/idees-conseils/comment-monter-une-douille-a-baionnette-l1308216586" TargetMode="External"/><Relationship Id="rId232" Type="http://schemas.openxmlformats.org/officeDocument/2006/relationships/image" Target="media/image45.jpeg"/><Relationship Id="rId253" Type="http://schemas.openxmlformats.org/officeDocument/2006/relationships/image" Target="media/image52.jpeg"/><Relationship Id="rId274" Type="http://schemas.openxmlformats.org/officeDocument/2006/relationships/hyperlink" Target="http://www.leroymerlin.fr/v3/p/idees-conseils/video-comment-eclairer-le-jardin-l1308221393" TargetMode="External"/><Relationship Id="rId295" Type="http://schemas.openxmlformats.org/officeDocument/2006/relationships/image" Target="media/image62.jpeg"/><Relationship Id="rId309" Type="http://schemas.openxmlformats.org/officeDocument/2006/relationships/hyperlink" Target="http://radiateur.comprendrechoisir.com/comprendre/radiateur_a_accumulation" TargetMode="External"/><Relationship Id="rId27" Type="http://schemas.openxmlformats.org/officeDocument/2006/relationships/hyperlink" Target="http://www.leroymerlin.fr/v3/p/idees-conseils/tout-savoir-sur-la-puissance-electrique-a-souscrire-l1308216444" TargetMode="External"/><Relationship Id="rId48" Type="http://schemas.openxmlformats.org/officeDocument/2006/relationships/hyperlink" Target="http://www.leroymerlin.fr/v3/p/idees-conseils/bien-choisir-son-tableau-electrique-et-ses-composants-l1308220695" TargetMode="External"/><Relationship Id="rId69" Type="http://schemas.openxmlformats.org/officeDocument/2006/relationships/hyperlink" Target="http://www.leroymerlin.fr/v3/p/idees-conseils/tout-savoir-sur-le-circuit-electrique-l1308216433" TargetMode="External"/><Relationship Id="rId113" Type="http://schemas.openxmlformats.org/officeDocument/2006/relationships/hyperlink" Target="http://www.leroymerlin.fr/v3/p/idees-conseils/tout-savoir-sur-le-circuit-electrique-l1308216433" TargetMode="External"/><Relationship Id="rId134" Type="http://schemas.openxmlformats.org/officeDocument/2006/relationships/hyperlink" Target="http://www.leroymerlin.fr/v3/p/idees-conseils/bien-choisir-ses-fils-et-cables-electriques-l1308216721" TargetMode="External"/><Relationship Id="rId320" Type="http://schemas.openxmlformats.org/officeDocument/2006/relationships/hyperlink" Target="http://radiateur.comprendrechoisir.com/comprendre/radiateur_chaleur_douce" TargetMode="External"/><Relationship Id="rId80" Type="http://schemas.openxmlformats.org/officeDocument/2006/relationships/hyperlink" Target="http://www.leroymerlin.fr/v3/p/idees-conseils/tout-savoir-sur-le-circuit-electrique-l1308216433" TargetMode="External"/><Relationship Id="rId155" Type="http://schemas.openxmlformats.org/officeDocument/2006/relationships/hyperlink" Target="http://www.leroymerlin.fr/v3/p/idees-conseils/bien-choisir-ses-fils-et-cables-electriques-l1308216721" TargetMode="External"/><Relationship Id="rId176" Type="http://schemas.openxmlformats.org/officeDocument/2006/relationships/image" Target="media/image31.gif"/><Relationship Id="rId197" Type="http://schemas.openxmlformats.org/officeDocument/2006/relationships/hyperlink" Target="http://www.leroymerlin.fr/v3/p/idees-conseils/comment-monter-une-douille-a-baionnette-l1308216586" TargetMode="External"/><Relationship Id="rId201" Type="http://schemas.openxmlformats.org/officeDocument/2006/relationships/hyperlink" Target="http://www.leroymerlin.fr/v3/p/idees-conseils/comment-monter-une-douille-a-baionnette-l1308216586" TargetMode="External"/><Relationship Id="rId222" Type="http://schemas.openxmlformats.org/officeDocument/2006/relationships/hyperlink" Target="http://www.leroymerlin.fr/v3/p/idees-conseils/comment-monter-une-douille-a-visser-l1308216557" TargetMode="External"/><Relationship Id="rId243" Type="http://schemas.openxmlformats.org/officeDocument/2006/relationships/hyperlink" Target="http://www.leroymerlin.fr/v3/p/idees-conseils/comment-brancher-un-projecteur-avec-un-detecteur-de-mouvements-l1308216576" TargetMode="External"/><Relationship Id="rId264" Type="http://schemas.openxmlformats.org/officeDocument/2006/relationships/image" Target="media/image55.jpeg"/><Relationship Id="rId285" Type="http://schemas.openxmlformats.org/officeDocument/2006/relationships/hyperlink" Target="http://www.leroymerlin.fr/v3/p/idees-conseils/video-comment-eclairer-le-jardin-l1308221393" TargetMode="External"/><Relationship Id="rId17" Type="http://schemas.openxmlformats.org/officeDocument/2006/relationships/image" Target="media/image3.jpeg"/><Relationship Id="rId38" Type="http://schemas.openxmlformats.org/officeDocument/2006/relationships/hyperlink" Target="http://www.leroymerlin.fr/v3/p/idees-conseils/bien-choisir-son-tableau-electrique-et-ses-composants-l1308220695" TargetMode="External"/><Relationship Id="rId59" Type="http://schemas.openxmlformats.org/officeDocument/2006/relationships/hyperlink" Target="http://www.leroymerlin.fr/v3/p/idees-conseils/tout-savoir-sur-le-circuit-electrique-l1308216433" TargetMode="External"/><Relationship Id="rId103" Type="http://schemas.openxmlformats.org/officeDocument/2006/relationships/image" Target="media/image19.jpeg"/><Relationship Id="rId124" Type="http://schemas.openxmlformats.org/officeDocument/2006/relationships/image" Target="media/image21.jpeg"/><Relationship Id="rId310" Type="http://schemas.openxmlformats.org/officeDocument/2006/relationships/hyperlink" Target="http://radiateur.comprendrechoisir.com/comprendre/radiateur_chaleur_douce" TargetMode="External"/><Relationship Id="rId70" Type="http://schemas.openxmlformats.org/officeDocument/2006/relationships/hyperlink" Target="http://www.leroymerlin.fr/v3/p/idees-conseils/tout-savoir-sur-le-circuit-electrique-l1308216433" TargetMode="External"/><Relationship Id="rId91" Type="http://schemas.openxmlformats.org/officeDocument/2006/relationships/hyperlink" Target="http://www.leroymerlin.fr/v3/p/idees-conseils/tout-savoir-sur-le-circuit-electrique-l1308216433" TargetMode="External"/><Relationship Id="rId145" Type="http://schemas.openxmlformats.org/officeDocument/2006/relationships/hyperlink" Target="http://www.leroymerlin.fr/v3/p/idees-conseils/bien-choisir-ses-fils-et-cables-electriques-l1308216721" TargetMode="External"/><Relationship Id="rId166" Type="http://schemas.openxmlformats.org/officeDocument/2006/relationships/hyperlink" Target="http://www.leroymerlin.fr/v3/p/idees-conseils/tout-savoir-sur-les-boites-d-encastrement-l1308216429" TargetMode="External"/><Relationship Id="rId187" Type="http://schemas.openxmlformats.org/officeDocument/2006/relationships/hyperlink" Target="http://www.leroymerlin.fr/v3/p/idees-conseils/comment-monter-une-douille-a-baionnette-l1308216586" TargetMode="External"/><Relationship Id="rId1" Type="http://schemas.openxmlformats.org/officeDocument/2006/relationships/numbering" Target="numbering.xml"/><Relationship Id="rId212" Type="http://schemas.openxmlformats.org/officeDocument/2006/relationships/image" Target="media/image39.jpeg"/><Relationship Id="rId233" Type="http://schemas.openxmlformats.org/officeDocument/2006/relationships/hyperlink" Target="http://www.leroymerlin.fr/v3/p/idees-conseils/comment-brancher-un-projecteur-avec-un-detecteur-de-mouvements-l1308216576" TargetMode="External"/><Relationship Id="rId254" Type="http://schemas.openxmlformats.org/officeDocument/2006/relationships/hyperlink" Target="http://www.leroymerlin.fr/v3/p/idees-conseils/video-comment-installer-une-applique-exterieure-l1308216525" TargetMode="External"/><Relationship Id="rId28" Type="http://schemas.openxmlformats.org/officeDocument/2006/relationships/hyperlink" Target="http://www.leroymerlin.fr/v3/p/idees-conseils/tout-savoir-sur-la-puissance-electrique-a-souscrire-l1308216444" TargetMode="External"/><Relationship Id="rId49" Type="http://schemas.openxmlformats.org/officeDocument/2006/relationships/hyperlink" Target="http://www.leroymerlin.fr/v3/p/idees-conseils/bien-choisir-son-tableau-electrique-et-ses-composants-l1308220695" TargetMode="External"/><Relationship Id="rId114" Type="http://schemas.openxmlformats.org/officeDocument/2006/relationships/hyperlink" Target="http://www.leroymerlin.fr/v3/p/idees-conseils/tout-savoir-sur-le-circuit-electrique-l1308216433" TargetMode="External"/><Relationship Id="rId275" Type="http://schemas.openxmlformats.org/officeDocument/2006/relationships/image" Target="media/image59.jpeg"/><Relationship Id="rId296" Type="http://schemas.openxmlformats.org/officeDocument/2006/relationships/image" Target="media/image63.jpeg"/><Relationship Id="rId300" Type="http://schemas.openxmlformats.org/officeDocument/2006/relationships/hyperlink" Target="http://installation-electrique.comprendrechoisir.com/comprendre/prise-electrique" TargetMode="External"/><Relationship Id="rId60" Type="http://schemas.openxmlformats.org/officeDocument/2006/relationships/hyperlink" Target="http://www.leroymerlin.fr/v3/p/idees-conseils/tout-savoir-sur-le-circuit-electrique-l1308216433" TargetMode="External"/><Relationship Id="rId81" Type="http://schemas.openxmlformats.org/officeDocument/2006/relationships/image" Target="media/image14.jpeg"/><Relationship Id="rId135" Type="http://schemas.openxmlformats.org/officeDocument/2006/relationships/hyperlink" Target="http://www.leroymerlin.fr/v3/p/idees-conseils/bien-choisir-ses-fils-et-cables-electriques-l1308216721" TargetMode="External"/><Relationship Id="rId156" Type="http://schemas.openxmlformats.org/officeDocument/2006/relationships/hyperlink" Target="http://www.leroymerlin.fr/v3/p/idees-conseils/bien-choisir-ses-fils-et-cables-electriques-l1308216721" TargetMode="External"/><Relationship Id="rId177" Type="http://schemas.openxmlformats.org/officeDocument/2006/relationships/image" Target="media/image32.gif"/><Relationship Id="rId198" Type="http://schemas.openxmlformats.org/officeDocument/2006/relationships/hyperlink" Target="http://www.leroymerlin.fr/v3/p/idees-conseils/comment-monter-une-douille-a-baionnette-l1308216586" TargetMode="External"/><Relationship Id="rId321" Type="http://schemas.openxmlformats.org/officeDocument/2006/relationships/hyperlink" Target="http://radiateur.comprendrechoisir.com/comprendre/radiateur_inertie" TargetMode="External"/><Relationship Id="rId202" Type="http://schemas.openxmlformats.org/officeDocument/2006/relationships/image" Target="media/image38.jpeg"/><Relationship Id="rId223" Type="http://schemas.openxmlformats.org/officeDocument/2006/relationships/image" Target="media/image41.jpeg"/><Relationship Id="rId244" Type="http://schemas.openxmlformats.org/officeDocument/2006/relationships/image" Target="media/image46.jpeg"/><Relationship Id="rId18" Type="http://schemas.openxmlformats.org/officeDocument/2006/relationships/image" Target="media/image4.jpeg"/><Relationship Id="rId39" Type="http://schemas.openxmlformats.org/officeDocument/2006/relationships/hyperlink" Target="http://www.leroymerlin.fr/v3/p/idees-conseils/bien-choisir-son-tableau-electrique-et-ses-composants-l1308220695" TargetMode="External"/><Relationship Id="rId265" Type="http://schemas.openxmlformats.org/officeDocument/2006/relationships/hyperlink" Target="http://www.leroymerlin.fr/v3/p/idees-conseils/video-comment-installer-une-applique-exterieure-l1308216525" TargetMode="External"/><Relationship Id="rId286" Type="http://schemas.openxmlformats.org/officeDocument/2006/relationships/hyperlink" Target="http://www.leroymerlin.fr/v3/p/idees-conseils/tout-savoir-sur-l-eclairage-solaire-l1308216366" TargetMode="External"/><Relationship Id="rId50" Type="http://schemas.openxmlformats.org/officeDocument/2006/relationships/hyperlink" Target="http://www.leroymerlin.fr/v3/p/idees-conseils/bien-choisir-son-tableau-electrique-et-ses-composants-l1308220695" TargetMode="External"/><Relationship Id="rId104" Type="http://schemas.openxmlformats.org/officeDocument/2006/relationships/hyperlink" Target="http://www.leroymerlin.fr/v3/p/idees-conseils/tout-savoir-sur-le-circuit-electrique-l1308216433" TargetMode="External"/><Relationship Id="rId125" Type="http://schemas.openxmlformats.org/officeDocument/2006/relationships/hyperlink" Target="http://www.leroymerlin.fr/v3/p/idees-conseils/tout-savoir-sur-le-circuit-electrique-l1308216433" TargetMode="External"/><Relationship Id="rId146" Type="http://schemas.openxmlformats.org/officeDocument/2006/relationships/hyperlink" Target="http://www.leroymerlin.fr/v3/p/idees-conseils/bien-choisir-ses-fils-et-cables-electriques-l1308216721" TargetMode="External"/><Relationship Id="rId167" Type="http://schemas.openxmlformats.org/officeDocument/2006/relationships/hyperlink" Target="http://www.leroymerlin.fr/v3/p/idees-conseils/tout-savoir-sur-les-boites-d-encastrement-l1308216429" TargetMode="External"/><Relationship Id="rId188" Type="http://schemas.openxmlformats.org/officeDocument/2006/relationships/hyperlink" Target="http://www.leroymerlin.fr/v3/p/idees-conseils/comment-monter-une-douille-a-baionnette-l1308216586" TargetMode="External"/><Relationship Id="rId311" Type="http://schemas.openxmlformats.org/officeDocument/2006/relationships/hyperlink" Target="http://radiateur.comprendrechoisir.com/comprendre/radiateur_inertie" TargetMode="External"/><Relationship Id="rId71" Type="http://schemas.openxmlformats.org/officeDocument/2006/relationships/hyperlink" Target="http://www.leroymerlin.fr/v3/p/idees-conseils/tout-savoir-sur-le-circuit-electrique-l1308216433" TargetMode="External"/><Relationship Id="rId92" Type="http://schemas.openxmlformats.org/officeDocument/2006/relationships/hyperlink" Target="http://www.leroymerlin.fr/v3/p/idees-conseils/tout-savoir-sur-le-circuit-electrique-l1308216433" TargetMode="External"/><Relationship Id="rId213" Type="http://schemas.openxmlformats.org/officeDocument/2006/relationships/hyperlink" Target="http://www.leroymerlin.fr/v3/p/idees-conseils/comment-monter-une-douille-a-visser-l1308216557" TargetMode="External"/><Relationship Id="rId234" Type="http://schemas.openxmlformats.org/officeDocument/2006/relationships/hyperlink" Target="http://www.leroymerlin.fr/v3/p/idees-conseils/comment-brancher-un-projecteur-avec-un-detecteur-de-mouvements-l1308216576" TargetMode="External"/><Relationship Id="rId2" Type="http://schemas.openxmlformats.org/officeDocument/2006/relationships/styles" Target="styles.xml"/><Relationship Id="rId29" Type="http://schemas.openxmlformats.org/officeDocument/2006/relationships/hyperlink" Target="http://www.leroymerlin.fr/v3/p/idees-conseils/tout-savoir-sur-la-puissance-electrique-a-souscrire-l1308216444" TargetMode="External"/><Relationship Id="rId255" Type="http://schemas.openxmlformats.org/officeDocument/2006/relationships/hyperlink" Target="http://www.leroymerlin.fr/v3/p/idees-conseils/video-comment-installer-une-applique-exterieure-l1308216525" TargetMode="External"/><Relationship Id="rId276" Type="http://schemas.openxmlformats.org/officeDocument/2006/relationships/hyperlink" Target="http://www.leroymerlin.fr/v3/p/idees-conseils/video-comment-eclairer-le-jardin-l1308221393" TargetMode="External"/><Relationship Id="rId297" Type="http://schemas.openxmlformats.org/officeDocument/2006/relationships/image" Target="media/image64.jpeg"/><Relationship Id="rId40" Type="http://schemas.openxmlformats.org/officeDocument/2006/relationships/hyperlink" Target="http://www.leroymerlin.fr/v3/p/idees-conseils/bien-choisir-son-tableau-electrique-et-ses-composants-l1308220695" TargetMode="External"/><Relationship Id="rId115" Type="http://schemas.openxmlformats.org/officeDocument/2006/relationships/hyperlink" Target="http://www.leroymerlin.fr/v3/p/idees-conseils/tout-savoir-sur-le-circuit-electrique-l1308216433" TargetMode="External"/><Relationship Id="rId136" Type="http://schemas.openxmlformats.org/officeDocument/2006/relationships/hyperlink" Target="http://www.leroymerlin.fr/v3/p/idees-conseils/bien-choisir-ses-fils-et-cables-electriques-l1308216721" TargetMode="External"/><Relationship Id="rId157" Type="http://schemas.openxmlformats.org/officeDocument/2006/relationships/hyperlink" Target="http://www.leroymerlin.fr/v3/p/idees-conseils/bien-choisir-ses-fils-et-cables-electriques-l1308216721" TargetMode="External"/><Relationship Id="rId178" Type="http://schemas.openxmlformats.org/officeDocument/2006/relationships/image" Target="media/image33.gif"/><Relationship Id="rId301" Type="http://schemas.openxmlformats.org/officeDocument/2006/relationships/hyperlink" Target="http://installation-electrique.comprendrechoisir.com/comprendre/interrupteur" TargetMode="External"/><Relationship Id="rId322" Type="http://schemas.openxmlformats.org/officeDocument/2006/relationships/hyperlink" Target="http://radiateur.comprendrechoisir.com/comprendre/radiateur-infrarouge" TargetMode="External"/><Relationship Id="rId61" Type="http://schemas.openxmlformats.org/officeDocument/2006/relationships/hyperlink" Target="http://www.leroymerlin.fr/v3/p/idees-conseils/tout-savoir-sur-le-circuit-electrique-l1308216433" TargetMode="External"/><Relationship Id="rId82" Type="http://schemas.openxmlformats.org/officeDocument/2006/relationships/hyperlink" Target="http://www.leroymerlin.fr/v3/p/idees-conseils/tout-savoir-sur-le-circuit-electrique-l1308216433" TargetMode="External"/><Relationship Id="rId199" Type="http://schemas.openxmlformats.org/officeDocument/2006/relationships/hyperlink" Target="http://www.leroymerlin.fr/v3/p/idees-conseils/comment-monter-une-douille-a-baionnette-l1308216586" TargetMode="External"/><Relationship Id="rId203" Type="http://schemas.openxmlformats.org/officeDocument/2006/relationships/hyperlink" Target="http://www.leroymerlin.fr/v3/p/idees-conseils/comment-monter-une-douille-a-baionnette-l1308216586" TargetMode="External"/><Relationship Id="rId19" Type="http://schemas.openxmlformats.org/officeDocument/2006/relationships/hyperlink" Target="http://www.leroymerlin.fr/v3/p/idees-conseils/tout-savoir-sur-les-pompes-d-arrosage-d-evacuation-ou-d-alimentation-l1308216384" TargetMode="External"/><Relationship Id="rId224" Type="http://schemas.openxmlformats.org/officeDocument/2006/relationships/hyperlink" Target="http://www.leroymerlin.fr/v3/p/idees-conseils/comment-monter-une-douille-a-visser-l1308216557" TargetMode="External"/><Relationship Id="rId245" Type="http://schemas.openxmlformats.org/officeDocument/2006/relationships/hyperlink" Target="http://www.leroymerlin.fr/v3/p/idees-conseils/comment-brancher-un-projecteur-avec-un-detecteur-de-mouvements-l1308216576" TargetMode="External"/><Relationship Id="rId266" Type="http://schemas.openxmlformats.org/officeDocument/2006/relationships/image" Target="media/image56.jpeg"/><Relationship Id="rId287" Type="http://schemas.openxmlformats.org/officeDocument/2006/relationships/image" Target="media/image61.jpeg"/><Relationship Id="rId30" Type="http://schemas.openxmlformats.org/officeDocument/2006/relationships/hyperlink" Target="http://www.leroymerlin.fr/v3/p/idees-conseils/tout-savoir-sur-la-puissance-electrique-a-souscrire-l1308216444" TargetMode="External"/><Relationship Id="rId105" Type="http://schemas.openxmlformats.org/officeDocument/2006/relationships/image" Target="media/image20.jpeg"/><Relationship Id="rId126" Type="http://schemas.openxmlformats.org/officeDocument/2006/relationships/image" Target="media/image22.jpeg"/><Relationship Id="rId147" Type="http://schemas.openxmlformats.org/officeDocument/2006/relationships/hyperlink" Target="http://www.leroymerlin.fr/v3/p/idees-conseils/bien-choisir-ses-fils-et-cables-electriques-l1308216721" TargetMode="External"/><Relationship Id="rId168" Type="http://schemas.openxmlformats.org/officeDocument/2006/relationships/hyperlink" Target="http://www.leroymerlin.fr/v3/p/idees-conseils/tout-savoir-sur-les-boites-d-encastrement-l1308216429" TargetMode="External"/><Relationship Id="rId312" Type="http://schemas.openxmlformats.org/officeDocument/2006/relationships/hyperlink" Target="http://radiateur.comprendrechoisir.com/comprendre/radiateur-infrarouge" TargetMode="External"/><Relationship Id="rId51" Type="http://schemas.openxmlformats.org/officeDocument/2006/relationships/hyperlink" Target="http://www.leroymerlin.fr/v3/p/idees-conseils/bien-choisir-son-tableau-electrique-et-ses-composants-l1308220695" TargetMode="External"/><Relationship Id="rId72" Type="http://schemas.openxmlformats.org/officeDocument/2006/relationships/hyperlink" Target="http://www.leroymerlin.fr/v3/p/idees-conseils/tout-savoir-sur-le-circuit-electrique-l1308216433" TargetMode="External"/><Relationship Id="rId93" Type="http://schemas.openxmlformats.org/officeDocument/2006/relationships/hyperlink" Target="http://www.leroymerlin.fr/v3/p/idees-conseils/tout-savoir-sur-le-circuit-electrique-l1308216433" TargetMode="External"/><Relationship Id="rId189" Type="http://schemas.openxmlformats.org/officeDocument/2006/relationships/image" Target="media/image36.jpeg"/><Relationship Id="rId3" Type="http://schemas.microsoft.com/office/2007/relationships/stylesWithEffects" Target="stylesWithEffects.xml"/><Relationship Id="rId214" Type="http://schemas.openxmlformats.org/officeDocument/2006/relationships/image" Target="media/image40.jpeg"/><Relationship Id="rId235" Type="http://schemas.openxmlformats.org/officeDocument/2006/relationships/hyperlink" Target="http://www.leroymerlin.fr/v3/p/idees-conseils/comment-brancher-un-projecteur-avec-un-detecteur-de-mouvements-l1308216576" TargetMode="External"/><Relationship Id="rId256" Type="http://schemas.openxmlformats.org/officeDocument/2006/relationships/hyperlink" Target="http://www.leroymerlin.fr/v3/p/idees-conseils/video-comment-installer-une-applique-exterieure-l1308216525" TargetMode="External"/><Relationship Id="rId277" Type="http://schemas.openxmlformats.org/officeDocument/2006/relationships/hyperlink" Target="http://www.leroymerlin.fr/v3/p/idees-conseils/video-comment-eclairer-le-jardin-l1308221393" TargetMode="External"/><Relationship Id="rId298" Type="http://schemas.openxmlformats.org/officeDocument/2006/relationships/hyperlink" Target="http://installation-electrique.comprendrechoisir.com/comprendre/circuit-electrique" TargetMode="External"/><Relationship Id="rId116" Type="http://schemas.openxmlformats.org/officeDocument/2006/relationships/hyperlink" Target="http://www.leroymerlin.fr/v3/p/idees-conseils/tout-savoir-sur-le-circuit-electrique-l1308216433" TargetMode="External"/><Relationship Id="rId137" Type="http://schemas.openxmlformats.org/officeDocument/2006/relationships/hyperlink" Target="http://www.leroymerlin.fr/v3/p/idees-conseils/bien-choisir-ses-fils-et-cables-electriques-l1308216721" TargetMode="External"/><Relationship Id="rId158" Type="http://schemas.openxmlformats.org/officeDocument/2006/relationships/hyperlink" Target="http://www.leroymerlin.fr/v3/p/idees-conseils/tout-savoir-sur-les-boites-d-encastrement-l1308216429" TargetMode="External"/><Relationship Id="rId302" Type="http://schemas.openxmlformats.org/officeDocument/2006/relationships/hyperlink" Target="http://installation-electrique.comprendrechoisir.com/comprendre/disjoncteur" TargetMode="External"/><Relationship Id="rId323" Type="http://schemas.openxmlformats.org/officeDocument/2006/relationships/hyperlink" Target="http://radiateur.comprendrechoisir.com/comprendre/radiateur-halogene" TargetMode="External"/><Relationship Id="rId20" Type="http://schemas.openxmlformats.org/officeDocument/2006/relationships/image" Target="media/image5.jpeg"/><Relationship Id="rId41" Type="http://schemas.openxmlformats.org/officeDocument/2006/relationships/hyperlink" Target="http://www.leroymerlin.fr/v3/p/idees-conseils/bien-choisir-son-tableau-electrique-et-ses-composants-l1308220695" TargetMode="External"/><Relationship Id="rId62" Type="http://schemas.openxmlformats.org/officeDocument/2006/relationships/hyperlink" Target="http://www.leroymerlin.fr/v3/p/idees-conseils/tout-savoir-sur-le-circuit-electrique-l1308216433" TargetMode="External"/><Relationship Id="rId83" Type="http://schemas.openxmlformats.org/officeDocument/2006/relationships/image" Target="media/image15.jpeg"/><Relationship Id="rId179" Type="http://schemas.openxmlformats.org/officeDocument/2006/relationships/image" Target="media/image34.gif"/><Relationship Id="rId190" Type="http://schemas.openxmlformats.org/officeDocument/2006/relationships/hyperlink" Target="http://www.leroymerlin.fr/v3/p/idees-conseils/comment-monter-une-douille-a-baionnette-l1308216586" TargetMode="External"/><Relationship Id="rId204" Type="http://schemas.openxmlformats.org/officeDocument/2006/relationships/hyperlink" Target="http://www.leroymerlin.fr/v3/p/idees-conseils/comment-monter-une-douille-a-baionnette-l1308216586" TargetMode="External"/><Relationship Id="rId225" Type="http://schemas.openxmlformats.org/officeDocument/2006/relationships/image" Target="media/image42.jpeg"/><Relationship Id="rId246" Type="http://schemas.openxmlformats.org/officeDocument/2006/relationships/image" Target="media/image47.jpeg"/><Relationship Id="rId267" Type="http://schemas.openxmlformats.org/officeDocument/2006/relationships/hyperlink" Target="http://www.leroymerlin.fr/v3/p/idees-conseils/video-comment-installer-une-applique-exterieure-l1308216525" TargetMode="External"/><Relationship Id="rId288" Type="http://schemas.openxmlformats.org/officeDocument/2006/relationships/hyperlink" Target="http://www.leroymerlin.fr/v3/p/idees-conseils/tout-savoir-sur-l-eclairage-solaire-l1308216366" TargetMode="External"/><Relationship Id="rId106" Type="http://schemas.openxmlformats.org/officeDocument/2006/relationships/hyperlink" Target="http://www.leroymerlin.fr/v3/p/idees-conseils/tout-savoir-sur-le-circuit-electrique-l1308216433" TargetMode="External"/><Relationship Id="rId127" Type="http://schemas.openxmlformats.org/officeDocument/2006/relationships/hyperlink" Target="http://www.leroymerlin.fr/v3/p/idees-conseils/tout-savoir-sur-le-circuit-electrique-l1308216433" TargetMode="External"/><Relationship Id="rId313" Type="http://schemas.openxmlformats.org/officeDocument/2006/relationships/hyperlink" Target="http://radiateur.comprendrechoisir.com/comprendre/radiateur-halogene" TargetMode="External"/><Relationship Id="rId10" Type="http://schemas.openxmlformats.org/officeDocument/2006/relationships/hyperlink" Target="http://www.leroymerlin.fr/v3/p/idees-conseils/tout-savoir-sur-la-recuperation-d-eau-de-pluie-l1308216469" TargetMode="External"/><Relationship Id="rId31" Type="http://schemas.openxmlformats.org/officeDocument/2006/relationships/image" Target="media/image9.jpeg"/><Relationship Id="rId52" Type="http://schemas.openxmlformats.org/officeDocument/2006/relationships/hyperlink" Target="http://www.leroymerlin.fr/v3/p/idees-conseils/bien-choisir-son-tableau-electrique-et-ses-composants-l1308220695" TargetMode="External"/><Relationship Id="rId73" Type="http://schemas.openxmlformats.org/officeDocument/2006/relationships/hyperlink" Target="http://www.leroymerlin.fr/v3/p/idees-conseils/tout-savoir-sur-le-circuit-electrique-l1308216433" TargetMode="External"/><Relationship Id="rId94" Type="http://schemas.openxmlformats.org/officeDocument/2006/relationships/hyperlink" Target="http://www.leroymerlin.fr/v3/p/idees-conseils/tout-savoir-sur-le-circuit-electrique-l1308216433" TargetMode="External"/><Relationship Id="rId148" Type="http://schemas.openxmlformats.org/officeDocument/2006/relationships/hyperlink" Target="http://www.leroymerlin.fr/v3/p/idees-conseils/bien-choisir-ses-fils-et-cables-electriques-l1308216721" TargetMode="External"/><Relationship Id="rId169" Type="http://schemas.openxmlformats.org/officeDocument/2006/relationships/hyperlink" Target="http://www.leroymerlin.fr/v3/p/idees-conseils/tout-savoir-sur-les-boites-d-encastrement-l1308216429" TargetMode="External"/><Relationship Id="rId4" Type="http://schemas.openxmlformats.org/officeDocument/2006/relationships/settings" Target="settings.xml"/><Relationship Id="rId180" Type="http://schemas.openxmlformats.org/officeDocument/2006/relationships/image" Target="media/image35.jpeg"/><Relationship Id="rId215" Type="http://schemas.openxmlformats.org/officeDocument/2006/relationships/hyperlink" Target="http://www.leroymerlin.fr/v3/p/idees-conseils/comment-monter-une-douille-a-visser-l1308216557" TargetMode="External"/><Relationship Id="rId236" Type="http://schemas.openxmlformats.org/officeDocument/2006/relationships/hyperlink" Target="http://www.leroymerlin.fr/v3/p/idees-conseils/comment-brancher-un-projecteur-avec-un-detecteur-de-mouvements-l1308216576" TargetMode="External"/><Relationship Id="rId257" Type="http://schemas.openxmlformats.org/officeDocument/2006/relationships/hyperlink" Target="http://www.leroymerlin.fr/v3/p/idees-conseils/video-comment-installer-une-applique-exterieure-l1308216525" TargetMode="External"/><Relationship Id="rId278" Type="http://schemas.openxmlformats.org/officeDocument/2006/relationships/hyperlink" Target="http://www.leroymerlin.fr/v3/p/idees-conseils/video-comment-eclairer-le-jardin-l1308221393" TargetMode="External"/><Relationship Id="rId303" Type="http://schemas.openxmlformats.org/officeDocument/2006/relationships/image" Target="media/image65.jpeg"/><Relationship Id="rId42" Type="http://schemas.openxmlformats.org/officeDocument/2006/relationships/hyperlink" Target="http://www.leroymerlin.fr/v3/p/idees-conseils/bien-choisir-son-tableau-electrique-et-ses-composants-l1308220695" TargetMode="External"/><Relationship Id="rId84" Type="http://schemas.openxmlformats.org/officeDocument/2006/relationships/hyperlink" Target="http://www.leroymerlin.fr/v3/p/idees-conseils/tout-savoir-sur-le-circuit-electrique-l1308216433" TargetMode="External"/><Relationship Id="rId138" Type="http://schemas.openxmlformats.org/officeDocument/2006/relationships/hyperlink" Target="http://www.leroymerlin.fr/v3/p/idees-conseils/bien-choisir-ses-fils-et-cables-electriques-l1308216721" TargetMode="External"/><Relationship Id="rId191" Type="http://schemas.openxmlformats.org/officeDocument/2006/relationships/image" Target="media/image37.jpeg"/><Relationship Id="rId205" Type="http://schemas.openxmlformats.org/officeDocument/2006/relationships/hyperlink" Target="http://www.leroymerlin.fr/v3/p/idees-conseils/comment-monter-une-douille-a-baionnette-l1308216586" TargetMode="External"/><Relationship Id="rId247" Type="http://schemas.openxmlformats.org/officeDocument/2006/relationships/image" Target="media/image48.jpeg"/><Relationship Id="rId107" Type="http://schemas.openxmlformats.org/officeDocument/2006/relationships/hyperlink" Target="http://www.leroymerlin.fr/v3/p/idees-conseils/tout-savoir-sur-le-circuit-electrique-l1308216433" TargetMode="External"/><Relationship Id="rId289" Type="http://schemas.openxmlformats.org/officeDocument/2006/relationships/hyperlink" Target="http://www.leroymerlin.fr/v3/p/idees-conseils/tout-savoir-sur-l-eclairage-solaire-l1308216366" TargetMode="External"/><Relationship Id="rId11" Type="http://schemas.openxmlformats.org/officeDocument/2006/relationships/hyperlink" Target="http://www.leroymerlin.fr/v3/p/idees-conseils/tout-savoir-sur-la-recuperation-d-eau-de-pluie-l1308216469" TargetMode="External"/><Relationship Id="rId53" Type="http://schemas.openxmlformats.org/officeDocument/2006/relationships/hyperlink" Target="http://www.leroymerlin.fr/v3/p/idees-conseils/bien-choisir-son-tableau-electrique-et-ses-composants-l1308220695" TargetMode="External"/><Relationship Id="rId149" Type="http://schemas.openxmlformats.org/officeDocument/2006/relationships/hyperlink" Target="http://www.leroymerlin.fr/v3/p/idees-conseils/bien-choisir-ses-fils-et-cables-electriques-l1308216721" TargetMode="External"/><Relationship Id="rId314" Type="http://schemas.openxmlformats.org/officeDocument/2006/relationships/hyperlink" Target="http://radiateur.comprendrechoisir.com/comprendre/thermostat-radiateur" TargetMode="External"/><Relationship Id="rId95" Type="http://schemas.openxmlformats.org/officeDocument/2006/relationships/hyperlink" Target="http://www.leroymerlin.fr/v3/p/idees-conseils/tout-savoir-sur-le-circuit-electrique-l1308216433" TargetMode="External"/><Relationship Id="rId160" Type="http://schemas.openxmlformats.org/officeDocument/2006/relationships/hyperlink" Target="http://www.leroymerlin.fr/v3/p/idees-conseils/tout-savoir-sur-les-boites-d-encastrement-l1308216429" TargetMode="External"/><Relationship Id="rId216" Type="http://schemas.openxmlformats.org/officeDocument/2006/relationships/hyperlink" Target="http://www.leroymerlin.fr/v3/p/idees-conseils/comment-monter-une-douille-a-visser-l1308216557" TargetMode="External"/><Relationship Id="rId258" Type="http://schemas.openxmlformats.org/officeDocument/2006/relationships/hyperlink" Target="http://www.leroymerlin.fr/v3/p/idees-conseils/video-comment-installer-une-applique-exterieure-l1308216525" TargetMode="External"/><Relationship Id="rId22" Type="http://schemas.openxmlformats.org/officeDocument/2006/relationships/image" Target="media/image7.jpeg"/><Relationship Id="rId64" Type="http://schemas.openxmlformats.org/officeDocument/2006/relationships/hyperlink" Target="http://www.leroymerlin.fr/v3/p/idees-conseils/tout-savoir-sur-le-circuit-electrique-l1308216433" TargetMode="External"/><Relationship Id="rId118" Type="http://schemas.openxmlformats.org/officeDocument/2006/relationships/hyperlink" Target="http://www.leroymerlin.fr/v3/p/idees-conseils/tout-savoir-sur-le-circuit-electrique-l1308216433" TargetMode="External"/><Relationship Id="rId325" Type="http://schemas.openxmlformats.org/officeDocument/2006/relationships/image" Target="media/image68.jpeg"/><Relationship Id="rId171" Type="http://schemas.openxmlformats.org/officeDocument/2006/relationships/hyperlink" Target="http://www.leroymerlin.fr/v3/p/idees-conseils/tout-savoir-sur-les-boites-d-encastrement-l1308216429" TargetMode="External"/><Relationship Id="rId227" Type="http://schemas.openxmlformats.org/officeDocument/2006/relationships/image" Target="media/image44.jpeg"/><Relationship Id="rId269" Type="http://schemas.openxmlformats.org/officeDocument/2006/relationships/hyperlink" Target="http://www.leroymerlin.fr/v3/p/idees-conseils/video-comment-installer-une-applique-exterieure-l1308216525" TargetMode="External"/><Relationship Id="rId33" Type="http://schemas.openxmlformats.org/officeDocument/2006/relationships/image" Target="media/image10.jpeg"/><Relationship Id="rId129" Type="http://schemas.openxmlformats.org/officeDocument/2006/relationships/hyperlink" Target="http://www.leroymerlin.fr/v3/p/idees-conseils/tout-savoir-sur-le-circuit-electrique-l1308216433" TargetMode="External"/><Relationship Id="rId280" Type="http://schemas.openxmlformats.org/officeDocument/2006/relationships/hyperlink" Target="http://www.leroymerlin.fr/v3/p/idees-conseils/video-comment-eclairer-le-jardin-l1308221393" TargetMode="External"/><Relationship Id="rId75" Type="http://schemas.openxmlformats.org/officeDocument/2006/relationships/hyperlink" Target="http://www.leroymerlin.fr/v3/p/idees-conseils/tout-savoir-sur-le-circuit-electrique-l1308216433" TargetMode="External"/><Relationship Id="rId140" Type="http://schemas.openxmlformats.org/officeDocument/2006/relationships/image" Target="media/image26.jpeg"/><Relationship Id="rId182" Type="http://schemas.openxmlformats.org/officeDocument/2006/relationships/hyperlink" Target="http://www.leroymerlin.fr/v3/p/idees-conseils/comment-monter-une-douille-a-baionnette-l1308216586" TargetMode="External"/><Relationship Id="rId6" Type="http://schemas.openxmlformats.org/officeDocument/2006/relationships/hyperlink" Target="http://www.leroymerlin.fr/v3/p/idees-conseils/tout-savoir-sur-la-recuperation-d-eau-de-pluie-l1308216469" TargetMode="External"/><Relationship Id="rId238" Type="http://schemas.openxmlformats.org/officeDocument/2006/relationships/hyperlink" Target="http://www.leroymerlin.fr/v3/p/idees-conseils/comment-brancher-un-projecteur-avec-un-detecteur-de-mouvements-l1308216576" TargetMode="External"/><Relationship Id="rId291" Type="http://schemas.openxmlformats.org/officeDocument/2006/relationships/hyperlink" Target="http://www.leroymerlin.fr/v3/p/idees-conseils/tout-savoir-sur-l-eclairage-solaire-l1308216366" TargetMode="External"/><Relationship Id="rId305" Type="http://schemas.openxmlformats.org/officeDocument/2006/relationships/hyperlink" Target="http://installation-electrique.comprendrechoisir.com/comprendre/symbole-electrique" TargetMode="External"/><Relationship Id="rId44" Type="http://schemas.openxmlformats.org/officeDocument/2006/relationships/hyperlink" Target="http://www.leroymerlin.fr/v3/p/idees-conseils/bien-choisir-son-tableau-electrique-et-ses-composants-l1308220695" TargetMode="External"/><Relationship Id="rId86" Type="http://schemas.openxmlformats.org/officeDocument/2006/relationships/hyperlink" Target="http://www.leroymerlin.fr/v3/p/idees-conseils/tout-savoir-sur-le-circuit-electrique-l1308216433" TargetMode="External"/><Relationship Id="rId151" Type="http://schemas.openxmlformats.org/officeDocument/2006/relationships/hyperlink" Target="http://www.leroymerlin.fr/v3/p/idees-conseils/bien-choisir-ses-fils-et-cables-electriques-l1308216721" TargetMode="External"/><Relationship Id="rId193" Type="http://schemas.openxmlformats.org/officeDocument/2006/relationships/hyperlink" Target="http://www.leroymerlin.fr/v3/p/idees-conseils/comment-monter-une-douille-a-baionnette-l1308216586" TargetMode="External"/><Relationship Id="rId207" Type="http://schemas.openxmlformats.org/officeDocument/2006/relationships/hyperlink" Target="http://www.leroymerlin.fr/v3/p/idees-conseils/comment-monter-une-douille-a-baionnette-l1308216586" TargetMode="External"/><Relationship Id="rId249" Type="http://schemas.openxmlformats.org/officeDocument/2006/relationships/image" Target="media/image49.jpeg"/><Relationship Id="rId13" Type="http://schemas.openxmlformats.org/officeDocument/2006/relationships/hyperlink" Target="http://www.leroymerlin.fr/v3/p/idees-conseils/tout-savoir-sur-la-recuperation-d-eau-de-pluie-l1308216469" TargetMode="External"/><Relationship Id="rId109" Type="http://schemas.openxmlformats.org/officeDocument/2006/relationships/hyperlink" Target="http://www.leroymerlin.fr/v3/p/idees-conseils/tout-savoir-sur-le-circuit-electrique-l1308216433" TargetMode="External"/><Relationship Id="rId260" Type="http://schemas.openxmlformats.org/officeDocument/2006/relationships/image" Target="media/image53.jpeg"/><Relationship Id="rId316" Type="http://schemas.openxmlformats.org/officeDocument/2006/relationships/hyperlink" Target="http://radiateur.comprendrechoisir.com/comprendre/soufflant_ceramique_radiateur" TargetMode="External"/><Relationship Id="rId55" Type="http://schemas.openxmlformats.org/officeDocument/2006/relationships/hyperlink" Target="http://www.leroymerlin.fr/v3/p/idees-conseils/tout-savoir-sur-le-circuit-electrique-l1308216433" TargetMode="External"/><Relationship Id="rId97" Type="http://schemas.openxmlformats.org/officeDocument/2006/relationships/image" Target="media/image16.jpeg"/><Relationship Id="rId120" Type="http://schemas.openxmlformats.org/officeDocument/2006/relationships/hyperlink" Target="http://www.leroymerlin.fr/v3/p/idees-conseils/tout-savoir-sur-le-circuit-electrique-l1308216433"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359</TotalTime>
  <Pages>64</Pages>
  <Words>18252</Words>
  <Characters>100390</Characters>
  <Application>Microsoft Office Word</Application>
  <DocSecurity>0</DocSecurity>
  <Lines>836</Lines>
  <Paragraphs>236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118406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Noella</dc:creator>
  <cp:lastModifiedBy>noella</cp:lastModifiedBy>
  <cp:revision>8</cp:revision>
  <dcterms:created xsi:type="dcterms:W3CDTF">2012-09-23T07:01:00Z</dcterms:created>
  <dcterms:modified xsi:type="dcterms:W3CDTF">2012-09-23T12:59:00Z</dcterms:modified>
</cp:coreProperties>
</file>